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EC5" w:rsidRPr="00D21018" w:rsidP="0090658C">
      <w:pPr>
        <w:jc w:val="right"/>
      </w:pPr>
      <w:r w:rsidRPr="00D21018">
        <w:t>Дело № 1-59-</w:t>
      </w:r>
      <w:r w:rsidRPr="00D21018" w:rsidR="00F26347">
        <w:t>14</w:t>
      </w:r>
      <w:r w:rsidRPr="00D21018" w:rsidR="002F7D21">
        <w:t>/2025</w:t>
      </w:r>
    </w:p>
    <w:p w:rsidR="006D6CAC" w:rsidRPr="00D21018" w:rsidP="0090658C">
      <w:pPr>
        <w:shd w:val="clear" w:color="auto" w:fill="FFFFFF"/>
        <w:ind w:firstLine="709"/>
        <w:jc w:val="right"/>
      </w:pPr>
      <w:r w:rsidRPr="00D21018">
        <w:t>УИД 91</w:t>
      </w:r>
      <w:r w:rsidRPr="00D21018">
        <w:rPr>
          <w:lang w:val="en-US"/>
        </w:rPr>
        <w:t>MS</w:t>
      </w:r>
      <w:r w:rsidRPr="00D21018">
        <w:t>005</w:t>
      </w:r>
      <w:r w:rsidRPr="00D21018" w:rsidR="002F7D21">
        <w:t>8</w:t>
      </w:r>
      <w:r w:rsidRPr="00D21018">
        <w:t>-01-202</w:t>
      </w:r>
      <w:r w:rsidRPr="00D21018" w:rsidR="002F7D21">
        <w:t>5</w:t>
      </w:r>
      <w:r w:rsidRPr="00D21018">
        <w:t>-00</w:t>
      </w:r>
      <w:r w:rsidRPr="00D21018" w:rsidR="00F26347">
        <w:t>2153</w:t>
      </w:r>
      <w:r w:rsidRPr="00D21018">
        <w:t>-</w:t>
      </w:r>
      <w:r w:rsidRPr="00D21018" w:rsidR="00F26347">
        <w:t>96</w:t>
      </w:r>
    </w:p>
    <w:p w:rsidR="006D6CAC" w:rsidRPr="00D21018" w:rsidP="0090658C">
      <w:pPr>
        <w:jc w:val="right"/>
      </w:pPr>
    </w:p>
    <w:p w:rsidR="001E5EC5" w:rsidRPr="00D21018" w:rsidP="0090658C">
      <w:pPr>
        <w:jc w:val="center"/>
      </w:pPr>
      <w:r w:rsidRPr="00D21018">
        <w:t>П Р И Г О В О Р</w:t>
      </w:r>
    </w:p>
    <w:p w:rsidR="001E5EC5" w:rsidRPr="00D21018" w:rsidP="0090658C">
      <w:pPr>
        <w:jc w:val="center"/>
      </w:pPr>
      <w:r w:rsidRPr="00D21018">
        <w:t>Именем Российской Федерации</w:t>
      </w:r>
    </w:p>
    <w:p w:rsidR="001E5EC5" w:rsidRPr="00D21018" w:rsidP="0090658C">
      <w:pPr>
        <w:jc w:val="center"/>
      </w:pPr>
    </w:p>
    <w:p w:rsidR="001E5EC5" w:rsidRPr="00D21018" w:rsidP="0090658C">
      <w:pPr>
        <w:jc w:val="both"/>
      </w:pPr>
      <w:r w:rsidRPr="00D21018">
        <w:t>8 сентября 202</w:t>
      </w:r>
      <w:r w:rsidRPr="00D21018" w:rsidR="002F7D21">
        <w:t xml:space="preserve">5 </w:t>
      </w:r>
      <w:r w:rsidRPr="00D21018">
        <w:t xml:space="preserve">г. </w:t>
      </w:r>
      <w:r w:rsidRPr="00D21018">
        <w:tab/>
      </w:r>
      <w:r w:rsidRPr="00D21018">
        <w:tab/>
      </w:r>
      <w:r w:rsidRPr="00D21018">
        <w:tab/>
      </w:r>
      <w:r w:rsidRPr="00D21018">
        <w:tab/>
        <w:t xml:space="preserve">                г. Красноперекопск</w:t>
      </w:r>
    </w:p>
    <w:p w:rsidR="001E5EC5" w:rsidRPr="00D21018" w:rsidP="0090658C">
      <w:pPr>
        <w:jc w:val="both"/>
      </w:pPr>
    </w:p>
    <w:p w:rsidR="002F7D21" w:rsidRPr="00D21018" w:rsidP="0090658C">
      <w:pPr>
        <w:ind w:firstLine="709"/>
        <w:jc w:val="both"/>
      </w:pPr>
      <w:r w:rsidRPr="00D21018">
        <w:t xml:space="preserve">Мировой судья судебного участка № 59 Красноперекопского судебного района (Красноперекопский </w:t>
      </w:r>
      <w:r w:rsidRPr="00D21018">
        <w:t xml:space="preserve">муниципальный район и городской округ Красноперекопск) Республики Крым   </w:t>
      </w:r>
      <w:r w:rsidRPr="00D21018" w:rsidR="00DF6ECD">
        <w:t xml:space="preserve">                </w:t>
      </w:r>
      <w:r w:rsidR="00D21018">
        <w:t xml:space="preserve">                                   </w:t>
      </w:r>
      <w:r w:rsidRPr="00D21018">
        <w:t xml:space="preserve"> Мердымшаева Д.Р.,</w:t>
      </w:r>
    </w:p>
    <w:p w:rsidR="002F7D21" w:rsidRPr="00D21018" w:rsidP="0090658C">
      <w:pPr>
        <w:ind w:firstLine="709"/>
        <w:jc w:val="both"/>
      </w:pPr>
      <w:r w:rsidRPr="00D21018">
        <w:t>при помощнике мирового судьи                  Чубаровой И.П.,</w:t>
      </w:r>
    </w:p>
    <w:p w:rsidR="002F7D21" w:rsidRPr="00D21018" w:rsidP="0090658C">
      <w:pPr>
        <w:ind w:firstLine="709"/>
        <w:jc w:val="both"/>
      </w:pPr>
      <w:r w:rsidRPr="00D21018">
        <w:t>с участием:</w:t>
      </w:r>
    </w:p>
    <w:p w:rsidR="002F7D21" w:rsidRPr="00D21018" w:rsidP="0090658C">
      <w:pPr>
        <w:ind w:firstLine="709"/>
        <w:jc w:val="both"/>
      </w:pPr>
      <w:r w:rsidRPr="00D21018">
        <w:t>государственн</w:t>
      </w:r>
      <w:r w:rsidRPr="00D21018" w:rsidR="00C50AA0">
        <w:t>ого</w:t>
      </w:r>
      <w:r w:rsidRPr="00D21018">
        <w:t xml:space="preserve"> обвинител</w:t>
      </w:r>
      <w:r w:rsidRPr="00D21018" w:rsidR="00F26347">
        <w:t>я</w:t>
      </w:r>
      <w:r w:rsidRPr="00D21018">
        <w:t xml:space="preserve"> – </w:t>
      </w:r>
      <w:r w:rsidRPr="00D21018" w:rsidR="00954847">
        <w:t>заместителя</w:t>
      </w:r>
      <w:r w:rsidRPr="00D21018">
        <w:t xml:space="preserve"> Красноперекопского  межрайонного прокурора Республики Крым  </w:t>
      </w:r>
      <w:r w:rsidRPr="00D21018" w:rsidR="00DF6ECD">
        <w:t xml:space="preserve">      </w:t>
      </w:r>
      <w:r w:rsidR="00D21018">
        <w:t xml:space="preserve">                           </w:t>
      </w:r>
      <w:r w:rsidRPr="00D21018" w:rsidR="00954847">
        <w:rPr>
          <w:color w:val="FF0000"/>
        </w:rPr>
        <w:t>Мяснянкина Ю.В</w:t>
      </w:r>
      <w:r w:rsidRPr="00D21018">
        <w:t>.,</w:t>
      </w:r>
    </w:p>
    <w:p w:rsidR="001E5EC5" w:rsidRPr="00D21018" w:rsidP="0090658C">
      <w:pPr>
        <w:ind w:firstLine="709"/>
        <w:jc w:val="both"/>
      </w:pPr>
      <w:r w:rsidRPr="00D21018">
        <w:t>подсудимо</w:t>
      </w:r>
      <w:r w:rsidRPr="00D21018" w:rsidR="00C374AB">
        <w:t>го</w:t>
      </w:r>
      <w:r w:rsidRPr="00D21018">
        <w:t xml:space="preserve">                                                   </w:t>
      </w:r>
      <w:r w:rsidRPr="00D21018" w:rsidR="00F26347">
        <w:t>Лызько С.О</w:t>
      </w:r>
      <w:r w:rsidRPr="00D21018">
        <w:t>.,</w:t>
      </w:r>
    </w:p>
    <w:p w:rsidR="001E5EC5" w:rsidRPr="00D21018" w:rsidP="0090658C">
      <w:pPr>
        <w:ind w:firstLine="709"/>
        <w:jc w:val="both"/>
      </w:pPr>
      <w:r w:rsidRPr="00D21018">
        <w:t xml:space="preserve">защитника подсудимого – адвоката </w:t>
      </w:r>
      <w:r w:rsidRPr="00D21018" w:rsidR="00954847">
        <w:t>Смуль</w:t>
      </w:r>
      <w:r w:rsidRPr="00D21018" w:rsidR="00F26347">
        <w:t xml:space="preserve">ского </w:t>
      </w:r>
      <w:r w:rsidRPr="00D21018" w:rsidR="00954847">
        <w:t>П.А</w:t>
      </w:r>
      <w:r w:rsidRPr="00D21018">
        <w:t>., представивше</w:t>
      </w:r>
      <w:r w:rsidRPr="00D21018" w:rsidR="00F26347">
        <w:t>го</w:t>
      </w:r>
      <w:r w:rsidRPr="00D21018">
        <w:t xml:space="preserve"> орд</w:t>
      </w:r>
      <w:r w:rsidRPr="00D21018">
        <w:t xml:space="preserve">ер № </w:t>
      </w:r>
      <w:r w:rsidRPr="00D21018" w:rsidR="00954847">
        <w:t>14-9</w:t>
      </w:r>
      <w:r w:rsidRPr="00D21018">
        <w:t xml:space="preserve"> от </w:t>
      </w:r>
      <w:r w:rsidRPr="00D21018" w:rsidR="00954847">
        <w:t>08.09</w:t>
      </w:r>
      <w:r w:rsidRPr="00D21018" w:rsidR="00B40F32">
        <w:t>.202</w:t>
      </w:r>
      <w:r w:rsidRPr="00D21018" w:rsidR="002F7D21">
        <w:t>5</w:t>
      </w:r>
      <w:r w:rsidRPr="00D21018">
        <w:t xml:space="preserve"> г., удостоверение № </w:t>
      </w:r>
      <w:r w:rsidRPr="00D21018" w:rsidR="00F26347">
        <w:t>1</w:t>
      </w:r>
      <w:r w:rsidRPr="00D21018" w:rsidR="00954847">
        <w:t>881</w:t>
      </w:r>
      <w:r w:rsidRPr="00D21018">
        <w:t xml:space="preserve"> от </w:t>
      </w:r>
      <w:r w:rsidRPr="00D21018" w:rsidR="00954847">
        <w:t>22.03.2022</w:t>
      </w:r>
      <w:r w:rsidRPr="00D21018">
        <w:t xml:space="preserve"> г.,</w:t>
      </w:r>
    </w:p>
    <w:p w:rsidR="001E5EC5" w:rsidRPr="00D21018" w:rsidP="0090658C">
      <w:pPr>
        <w:ind w:firstLine="709"/>
        <w:jc w:val="both"/>
      </w:pPr>
      <w:r w:rsidRPr="00D21018">
        <w:t xml:space="preserve">рассмотрев в открытом судебном заседании уголовное дело </w:t>
      </w:r>
      <w:r w:rsidRPr="00D21018" w:rsidR="002F7D21">
        <w:t>по обвинению</w:t>
      </w:r>
      <w:r w:rsidRPr="00D21018">
        <w:t xml:space="preserve"> </w:t>
      </w:r>
    </w:p>
    <w:p w:rsidR="007B11EF" w:rsidRPr="00D21018" w:rsidP="00466B15">
      <w:pPr>
        <w:ind w:firstLine="709"/>
        <w:jc w:val="both"/>
      </w:pPr>
      <w:r w:rsidRPr="00D21018">
        <w:t>Лызько</w:t>
      </w:r>
      <w:r w:rsidRPr="00D21018">
        <w:t xml:space="preserve"> </w:t>
      </w:r>
      <w:r w:rsidR="005036AB">
        <w:t xml:space="preserve">С.О., </w:t>
      </w:r>
      <w:r w:rsidR="005036AB">
        <w:t>ПЕРСОНАЛЬНЫЕ ДАННЫЕ</w:t>
      </w:r>
    </w:p>
    <w:p w:rsidR="00DA77E5" w:rsidRPr="00D21018" w:rsidP="0090658C">
      <w:pPr>
        <w:ind w:firstLine="709"/>
        <w:jc w:val="both"/>
      </w:pPr>
      <w:r w:rsidRPr="00D21018">
        <w:t>в совершении</w:t>
      </w:r>
      <w:r w:rsidRPr="00D21018" w:rsidR="00C62419">
        <w:t xml:space="preserve"> </w:t>
      </w:r>
      <w:r w:rsidRPr="00D21018" w:rsidR="0073218C">
        <w:t xml:space="preserve">преступления, предусмотренного </w:t>
      </w:r>
      <w:r w:rsidRPr="00D21018" w:rsidR="005A4C0C">
        <w:t xml:space="preserve">ч. 1 </w:t>
      </w:r>
      <w:r w:rsidRPr="00D21018" w:rsidR="0073218C">
        <w:t xml:space="preserve">ст. </w:t>
      </w:r>
      <w:r w:rsidRPr="00D21018" w:rsidR="005A4C0C">
        <w:t>1</w:t>
      </w:r>
      <w:r w:rsidRPr="00D21018" w:rsidR="00466B15">
        <w:t>58</w:t>
      </w:r>
      <w:r w:rsidRPr="00D21018" w:rsidR="0073218C">
        <w:t xml:space="preserve"> </w:t>
      </w:r>
      <w:r w:rsidRPr="00D21018" w:rsidR="005A4C0C">
        <w:t>Уголовного кодекса Российской Федерации</w:t>
      </w:r>
      <w:r w:rsidRPr="00D21018" w:rsidR="0073218C">
        <w:t>,</w:t>
      </w:r>
    </w:p>
    <w:p w:rsidR="0073218C" w:rsidRPr="00D21018" w:rsidP="0090658C">
      <w:pPr>
        <w:ind w:firstLine="709"/>
        <w:jc w:val="center"/>
      </w:pPr>
      <w:r w:rsidRPr="00D21018">
        <w:t>у с т а н о в и л:</w:t>
      </w:r>
    </w:p>
    <w:p w:rsidR="005A2EB2" w:rsidRPr="00D21018" w:rsidP="005A2EB2">
      <w:pPr>
        <w:ind w:firstLine="709"/>
        <w:jc w:val="both"/>
      </w:pPr>
      <w:r w:rsidRPr="00D21018">
        <w:t>Лызько С.О</w:t>
      </w:r>
      <w:r w:rsidRPr="00D21018" w:rsidR="00351209">
        <w:rPr>
          <w:color w:val="000000"/>
          <w:lang w:bidi="ru-RU"/>
        </w:rPr>
        <w:t xml:space="preserve">. </w:t>
      </w:r>
      <w:r w:rsidRPr="00D21018">
        <w:rPr>
          <w:color w:val="000000"/>
          <w:lang w:bidi="ru-RU"/>
        </w:rPr>
        <w:t xml:space="preserve">совершила кражу, то есть тайное хищение чужого имущества, при следующих </w:t>
      </w:r>
      <w:r w:rsidRPr="00D21018">
        <w:rPr>
          <w:color w:val="000000"/>
          <w:lang w:bidi="ru-RU"/>
        </w:rPr>
        <w:t>обстоятельствах</w:t>
      </w:r>
      <w:r w:rsidRPr="00D21018" w:rsidR="00AE69F2">
        <w:rPr>
          <w:color w:val="000000"/>
          <w:lang w:bidi="ru-RU"/>
        </w:rPr>
        <w:t>.</w:t>
      </w:r>
    </w:p>
    <w:p w:rsidR="005A2EB2" w:rsidRPr="00D21018" w:rsidP="005E184B">
      <w:pPr>
        <w:ind w:firstLine="709"/>
        <w:jc w:val="both"/>
        <w:rPr>
          <w:color w:val="000000"/>
          <w:lang w:bidi="ru-RU"/>
        </w:rPr>
      </w:pPr>
      <w:r>
        <w:t xml:space="preserve">ДАТА ВРЕМЯ </w:t>
      </w:r>
      <w:r w:rsidRPr="00D21018" w:rsidR="00AE69F2">
        <w:t>Лызько</w:t>
      </w:r>
      <w:r w:rsidRPr="00D21018" w:rsidR="00AE69F2">
        <w:t xml:space="preserve"> С.О</w:t>
      </w:r>
      <w:r w:rsidRPr="00D21018" w:rsidR="00AE69F2">
        <w:rPr>
          <w:color w:val="000000"/>
          <w:lang w:bidi="ru-RU"/>
        </w:rPr>
        <w:t xml:space="preserve">., </w:t>
      </w:r>
      <w:r w:rsidRPr="00D21018" w:rsidR="00DB2459">
        <w:rPr>
          <w:color w:val="000000"/>
          <w:lang w:bidi="ru-RU"/>
        </w:rPr>
        <w:t xml:space="preserve">находясь </w:t>
      </w:r>
      <w:r w:rsidRPr="00D21018" w:rsidR="00AE69F2">
        <w:rPr>
          <w:color w:val="000000"/>
          <w:lang w:bidi="ru-RU"/>
        </w:rPr>
        <w:t>совместно с Б</w:t>
      </w:r>
      <w:r>
        <w:rPr>
          <w:color w:val="000000"/>
          <w:lang w:bidi="ru-RU"/>
        </w:rPr>
        <w:t>.</w:t>
      </w:r>
      <w:r w:rsidRPr="00D21018" w:rsidR="00AE69F2">
        <w:rPr>
          <w:color w:val="000000"/>
          <w:lang w:bidi="ru-RU"/>
        </w:rPr>
        <w:t xml:space="preserve"> В.В. </w:t>
      </w:r>
      <w:r w:rsidRPr="00D21018" w:rsidR="00DB2459">
        <w:rPr>
          <w:color w:val="000000"/>
          <w:lang w:bidi="ru-RU"/>
        </w:rPr>
        <w:t>на территории автостоянки</w:t>
      </w:r>
      <w:r w:rsidRPr="00D21018" w:rsidR="00AE69F2">
        <w:rPr>
          <w:color w:val="000000"/>
          <w:lang w:bidi="ru-RU"/>
        </w:rPr>
        <w:t xml:space="preserve">, </w:t>
      </w:r>
      <w:r>
        <w:t>АДРЕС</w:t>
      </w:r>
      <w:r w:rsidRPr="00D21018" w:rsidR="00AE69F2">
        <w:rPr>
          <w:color w:val="000000"/>
          <w:lang w:bidi="ru-RU"/>
        </w:rPr>
        <w:t xml:space="preserve">, реализуя преступный умысел, направленный на тайное хищение чужого имущества, преследуя корыстный мотив,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причинения имущественного ущерба, и желая этого, подошел к столу, находящемуся под навесом около дивана, где спал </w:t>
      </w:r>
      <w:r>
        <w:rPr>
          <w:color w:val="000000"/>
          <w:lang w:bidi="ru-RU"/>
        </w:rPr>
        <w:t>Б.</w:t>
      </w:r>
      <w:r w:rsidRPr="00D21018" w:rsidR="00AE69F2">
        <w:rPr>
          <w:color w:val="000000"/>
          <w:lang w:bidi="ru-RU"/>
        </w:rPr>
        <w:t xml:space="preserve"> В.В., </w:t>
      </w:r>
      <w:r w:rsidRPr="00D21018" w:rsidR="005E184B">
        <w:rPr>
          <w:color w:val="000000"/>
          <w:lang w:bidi="ru-RU"/>
        </w:rPr>
        <w:t xml:space="preserve">и </w:t>
      </w:r>
      <w:r w:rsidRPr="00D21018" w:rsidR="00AE69F2">
        <w:rPr>
          <w:color w:val="000000"/>
          <w:lang w:bidi="ru-RU"/>
        </w:rPr>
        <w:t xml:space="preserve">с указанного стола тайно похитил </w:t>
      </w:r>
      <w:r w:rsidRPr="00D21018" w:rsidR="00A22F1C">
        <w:rPr>
          <w:color w:val="000000"/>
          <w:lang w:bidi="ru-RU"/>
        </w:rPr>
        <w:t xml:space="preserve">принадлежащий последнему </w:t>
      </w:r>
      <w:r w:rsidRPr="00D21018" w:rsidR="00AE69F2">
        <w:rPr>
          <w:color w:val="000000"/>
          <w:lang w:bidi="ru-RU"/>
        </w:rPr>
        <w:t xml:space="preserve">мобильный телефон марки </w:t>
      </w:r>
      <w:r w:rsidRPr="00D21018" w:rsidR="00AE69F2">
        <w:rPr>
          <w:color w:val="000000"/>
          <w:lang w:eastAsia="en-US" w:bidi="en-US"/>
        </w:rPr>
        <w:t>«</w:t>
      </w:r>
      <w:r>
        <w:rPr>
          <w:color w:val="000000"/>
          <w:lang w:eastAsia="en-US" w:bidi="en-US"/>
        </w:rPr>
        <w:t>…</w:t>
      </w:r>
      <w:r w:rsidRPr="00D21018" w:rsidR="00AE69F2">
        <w:rPr>
          <w:color w:val="000000"/>
          <w:lang w:bidi="ru-RU"/>
        </w:rPr>
        <w:t>» в корпусе черного цвета</w:t>
      </w:r>
      <w:r w:rsidRPr="00D21018" w:rsidR="00A22F1C">
        <w:rPr>
          <w:color w:val="000000"/>
          <w:lang w:bidi="ru-RU"/>
        </w:rPr>
        <w:t xml:space="preserve">, </w:t>
      </w:r>
      <w:r w:rsidRPr="00D21018" w:rsidR="00AE69F2">
        <w:rPr>
          <w:color w:val="000000"/>
          <w:lang w:bidi="ru-RU"/>
        </w:rPr>
        <w:t>стоимость</w:t>
      </w:r>
      <w:r w:rsidRPr="00D21018" w:rsidR="00A22F1C">
        <w:rPr>
          <w:color w:val="000000"/>
          <w:lang w:bidi="ru-RU"/>
        </w:rPr>
        <w:t>ю</w:t>
      </w:r>
      <w:r w:rsidRPr="00D21018" w:rsidR="00AE69F2">
        <w:rPr>
          <w:color w:val="000000"/>
          <w:lang w:bidi="ru-RU"/>
        </w:rPr>
        <w:t xml:space="preserve"> согласно заключени</w:t>
      </w:r>
      <w:r w:rsidRPr="00D21018" w:rsidR="00A22F1C">
        <w:rPr>
          <w:color w:val="000000"/>
          <w:lang w:bidi="ru-RU"/>
        </w:rPr>
        <w:t>ю</w:t>
      </w:r>
      <w:r w:rsidRPr="00D21018" w:rsidR="00AE69F2">
        <w:rPr>
          <w:color w:val="000000"/>
          <w:lang w:bidi="ru-RU"/>
        </w:rPr>
        <w:t xml:space="preserve"> товароведческой экспертизы № </w:t>
      </w:r>
      <w:r>
        <w:rPr>
          <w:rFonts w:eastAsia="Arial Unicode MS"/>
        </w:rPr>
        <w:t xml:space="preserve">НОМЕР И ДАТА </w:t>
      </w:r>
      <w:r w:rsidRPr="00D21018" w:rsidR="00A22F1C">
        <w:rPr>
          <w:color w:val="000000"/>
          <w:lang w:bidi="ru-RU"/>
        </w:rPr>
        <w:t>г. 3563 рублей</w:t>
      </w:r>
      <w:r w:rsidRPr="00D21018" w:rsidR="005E184B">
        <w:rPr>
          <w:color w:val="000000"/>
          <w:lang w:bidi="ru-RU"/>
        </w:rPr>
        <w:t xml:space="preserve">, после чего </w:t>
      </w:r>
      <w:r w:rsidRPr="00D21018" w:rsidR="00DB2459">
        <w:rPr>
          <w:color w:val="000000"/>
          <w:lang w:bidi="ru-RU"/>
        </w:rPr>
        <w:t>с места совершения преступления скрылся, похищенным имуществом распорядился по своему усмотрению, причинив своими</w:t>
      </w:r>
      <w:r w:rsidRPr="00D21018" w:rsidR="005E184B">
        <w:rPr>
          <w:color w:val="000000"/>
          <w:lang w:bidi="ru-RU"/>
        </w:rPr>
        <w:t xml:space="preserve"> незаконными действиями </w:t>
      </w:r>
      <w:r>
        <w:rPr>
          <w:color w:val="000000"/>
          <w:lang w:bidi="ru-RU"/>
        </w:rPr>
        <w:t>Б.</w:t>
      </w:r>
      <w:r w:rsidRPr="00D21018" w:rsidR="005E184B">
        <w:rPr>
          <w:color w:val="000000"/>
          <w:lang w:bidi="ru-RU"/>
        </w:rPr>
        <w:t>у</w:t>
      </w:r>
      <w:r w:rsidRPr="00D21018" w:rsidR="005E184B">
        <w:rPr>
          <w:color w:val="000000"/>
          <w:lang w:bidi="ru-RU"/>
        </w:rPr>
        <w:t xml:space="preserve"> В.В. материальный ущерб на сумму 3563 рублей, который для последнего является </w:t>
      </w:r>
      <w:r w:rsidRPr="00D21018" w:rsidR="00D61540">
        <w:rPr>
          <w:color w:val="000000"/>
          <w:lang w:bidi="ru-RU"/>
        </w:rPr>
        <w:t>не</w:t>
      </w:r>
      <w:r w:rsidRPr="00D21018" w:rsidR="005E184B">
        <w:rPr>
          <w:color w:val="000000"/>
          <w:lang w:bidi="ru-RU"/>
        </w:rPr>
        <w:t>значительным.</w:t>
      </w:r>
    </w:p>
    <w:p w:rsidR="00DC24DB" w:rsidRPr="00D21018" w:rsidP="00AE32DC">
      <w:pPr>
        <w:ind w:firstLine="740"/>
        <w:jc w:val="both"/>
      </w:pPr>
      <w:r w:rsidRPr="00D21018">
        <w:rPr>
          <w:rFonts w:eastAsia="Calibri"/>
        </w:rPr>
        <w:t>Подсудимый</w:t>
      </w:r>
      <w:r w:rsidRPr="00D21018" w:rsidR="00AE32DC">
        <w:t xml:space="preserve"> </w:t>
      </w:r>
      <w:r w:rsidRPr="00D21018" w:rsidR="005E184B">
        <w:t>Лызько С.О</w:t>
      </w:r>
      <w:r w:rsidRPr="00D21018" w:rsidR="001C64AA">
        <w:t xml:space="preserve">. </w:t>
      </w:r>
      <w:r w:rsidRPr="00D21018">
        <w:t>вину в совершении инкриминированного ему преступления признал</w:t>
      </w:r>
      <w:r w:rsidRPr="00D21018" w:rsidR="005E184B">
        <w:t xml:space="preserve"> полностью</w:t>
      </w:r>
      <w:r w:rsidRPr="00D21018">
        <w:t xml:space="preserve"> и пояснил, </w:t>
      </w:r>
      <w:r w:rsidRPr="00D21018" w:rsidR="007408D5">
        <w:t>что</w:t>
      </w:r>
      <w:r w:rsidRPr="00D21018" w:rsidR="00D61540">
        <w:t xml:space="preserve"> </w:t>
      </w:r>
      <w:r w:rsidR="005036AB">
        <w:t xml:space="preserve">ДАТА </w:t>
      </w:r>
      <w:r w:rsidRPr="00D21018" w:rsidR="00417B95">
        <w:t xml:space="preserve">пришел на автостоянку по ул. </w:t>
      </w:r>
      <w:r w:rsidR="005036AB">
        <w:t>АДРЕС</w:t>
      </w:r>
      <w:r w:rsidRPr="00D21018" w:rsidR="00417B95">
        <w:t xml:space="preserve"> к своему знакомому В</w:t>
      </w:r>
      <w:r w:rsidR="005036AB">
        <w:t>.</w:t>
      </w:r>
      <w:r w:rsidRPr="00D21018" w:rsidR="00417B95">
        <w:t>. Когда зашел под навес, В</w:t>
      </w:r>
      <w:r w:rsidR="005036AB">
        <w:t>.</w:t>
      </w:r>
      <w:r w:rsidRPr="00D21018" w:rsidR="00417B95">
        <w:t xml:space="preserve"> </w:t>
      </w:r>
      <w:r w:rsidR="005036AB">
        <w:t>Б.</w:t>
      </w:r>
      <w:r w:rsidRPr="00D21018" w:rsidR="00417B95">
        <w:t xml:space="preserve"> </w:t>
      </w:r>
      <w:r w:rsidRPr="00D21018" w:rsidR="002333B3">
        <w:t xml:space="preserve">там </w:t>
      </w:r>
      <w:r w:rsidRPr="00D21018" w:rsidR="00417B95">
        <w:t xml:space="preserve">спал на диване, рядом с ним на столе лежал его мобильный телефон марки </w:t>
      </w:r>
      <w:r w:rsidR="005036AB">
        <w:rPr>
          <w:color w:val="000000"/>
          <w:lang w:eastAsia="en-US" w:bidi="en-US"/>
        </w:rPr>
        <w:t>….</w:t>
      </w:r>
      <w:r w:rsidRPr="00D21018" w:rsidR="00417B95">
        <w:rPr>
          <w:color w:val="000000"/>
          <w:lang w:eastAsia="en-US" w:bidi="en-US"/>
        </w:rPr>
        <w:t xml:space="preserve">. </w:t>
      </w:r>
      <w:r w:rsidRPr="00D21018" w:rsidR="002333B3">
        <w:t>У</w:t>
      </w:r>
      <w:r w:rsidRPr="00D21018" w:rsidR="00D61540">
        <w:t>кра</w:t>
      </w:r>
      <w:r w:rsidRPr="00D21018" w:rsidR="002333B3">
        <w:t>в</w:t>
      </w:r>
      <w:r w:rsidRPr="00D21018" w:rsidR="00D61540">
        <w:t xml:space="preserve"> </w:t>
      </w:r>
      <w:r w:rsidRPr="00D21018" w:rsidR="002333B3">
        <w:t>указанны</w:t>
      </w:r>
      <w:r w:rsidRPr="00D21018" w:rsidR="00D61540">
        <w:t>й мобильный телефон</w:t>
      </w:r>
      <w:r w:rsidRPr="00D21018" w:rsidR="002333B3">
        <w:t>,</w:t>
      </w:r>
      <w:r w:rsidRPr="00D21018" w:rsidR="00D61540">
        <w:t xml:space="preserve"> </w:t>
      </w:r>
      <w:r w:rsidRPr="00D21018" w:rsidR="00687AD6">
        <w:rPr>
          <w:color w:val="000000"/>
          <w:lang w:eastAsia="en-US" w:bidi="en-US"/>
        </w:rPr>
        <w:t>ушел домой.</w:t>
      </w:r>
      <w:r w:rsidRPr="00D21018" w:rsidR="00687AD6">
        <w:rPr>
          <w:color w:val="000000"/>
          <w:lang w:eastAsia="en-US" w:bidi="en-US"/>
        </w:rPr>
        <w:t xml:space="preserve"> На следующий </w:t>
      </w:r>
      <w:r w:rsidRPr="00D21018" w:rsidR="00687AD6">
        <w:rPr>
          <w:color w:val="000000"/>
          <w:lang w:eastAsia="en-US" w:bidi="en-US"/>
        </w:rPr>
        <w:t>день</w:t>
      </w:r>
      <w:r w:rsidRPr="00D21018" w:rsidR="00687AD6">
        <w:rPr>
          <w:color w:val="000000"/>
          <w:lang w:eastAsia="en-US" w:bidi="en-US"/>
        </w:rPr>
        <w:t xml:space="preserve"> </w:t>
      </w:r>
      <w:r w:rsidRPr="00D21018" w:rsidR="00C77C39">
        <w:rPr>
          <w:color w:val="000000"/>
          <w:lang w:eastAsia="en-US" w:bidi="en-US"/>
        </w:rPr>
        <w:t>принадлежащий В</w:t>
      </w:r>
      <w:r w:rsidR="005036AB">
        <w:rPr>
          <w:color w:val="000000"/>
          <w:lang w:eastAsia="en-US" w:bidi="en-US"/>
        </w:rPr>
        <w:t>.</w:t>
      </w:r>
      <w:r w:rsidRPr="00D21018" w:rsidR="00687AD6">
        <w:rPr>
          <w:color w:val="000000"/>
          <w:lang w:eastAsia="en-US" w:bidi="en-US"/>
        </w:rPr>
        <w:t xml:space="preserve"> мобильный телефон продал за 500 рублей на рынке владельцу киоска, в котором продают телефоны</w:t>
      </w:r>
      <w:r w:rsidRPr="00D21018" w:rsidR="00D61540">
        <w:rPr>
          <w:color w:val="000000"/>
          <w:lang w:eastAsia="en-US" w:bidi="en-US"/>
        </w:rPr>
        <w:t xml:space="preserve">. </w:t>
      </w:r>
      <w:r w:rsidRPr="00D21018" w:rsidR="00687AD6">
        <w:rPr>
          <w:color w:val="000000"/>
          <w:lang w:eastAsia="en-US" w:bidi="en-US"/>
        </w:rPr>
        <w:t>Ущерб потерпевшему возместил</w:t>
      </w:r>
      <w:r w:rsidRPr="00D21018" w:rsidR="002333B3">
        <w:rPr>
          <w:color w:val="000000"/>
          <w:lang w:eastAsia="en-US" w:bidi="en-US"/>
        </w:rPr>
        <w:t xml:space="preserve"> </w:t>
      </w:r>
      <w:r w:rsidRPr="00D21018" w:rsidR="00687AD6">
        <w:rPr>
          <w:color w:val="000000"/>
          <w:lang w:eastAsia="en-US" w:bidi="en-US"/>
        </w:rPr>
        <w:t>деньгами.</w:t>
      </w:r>
    </w:p>
    <w:p w:rsidR="00DA6577" w:rsidRPr="00D21018" w:rsidP="00AE32DC">
      <w:pPr>
        <w:ind w:firstLine="740"/>
        <w:jc w:val="both"/>
      </w:pPr>
      <w:r w:rsidRPr="00D21018">
        <w:t xml:space="preserve">Вина подсудимого </w:t>
      </w:r>
      <w:r w:rsidRPr="00D21018" w:rsidR="007E5F5F">
        <w:t>Лызько С.О</w:t>
      </w:r>
      <w:r w:rsidRPr="00D21018" w:rsidR="00437329">
        <w:t xml:space="preserve">. </w:t>
      </w:r>
      <w:r w:rsidRPr="00D21018">
        <w:t>в совершении вышеуказанного преступления полно</w:t>
      </w:r>
      <w:r w:rsidRPr="00D21018">
        <w:t>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E571B8" w:rsidRPr="00D21018" w:rsidP="00E571B8">
      <w:pPr>
        <w:ind w:firstLine="708"/>
        <w:jc w:val="both"/>
        <w:rPr>
          <w:rStyle w:val="21"/>
          <w:b w:val="0"/>
          <w:sz w:val="24"/>
          <w:szCs w:val="24"/>
        </w:rPr>
      </w:pPr>
      <w:r w:rsidRPr="00D21018">
        <w:t xml:space="preserve">Как усматривается из показаний потерпевшего </w:t>
      </w:r>
      <w:r w:rsidR="005036AB">
        <w:t>Б.</w:t>
      </w:r>
      <w:r w:rsidRPr="00D21018">
        <w:t>а</w:t>
      </w:r>
      <w:r w:rsidRPr="00D21018">
        <w:t xml:space="preserve"> </w:t>
      </w:r>
      <w:r w:rsidRPr="00D21018" w:rsidR="007E5F5F">
        <w:t>В.В</w:t>
      </w:r>
      <w:r w:rsidRPr="00D21018">
        <w:t xml:space="preserve">., которые оглашены и исследованы в ходе судебного заседания по </w:t>
      </w:r>
      <w:r w:rsidRPr="00D21018">
        <w:t>согласию сторон на основании ч. 1 ст. 281 УПК РФ, последн</w:t>
      </w:r>
      <w:r w:rsidRPr="00D21018" w:rsidR="00C504C5">
        <w:t>ий</w:t>
      </w:r>
      <w:r w:rsidRPr="00D21018">
        <w:t xml:space="preserve"> пояснил, что</w:t>
      </w:r>
      <w:r w:rsidRPr="00D21018" w:rsidR="00C504C5">
        <w:t xml:space="preserve"> </w:t>
      </w:r>
      <w:r w:rsidRPr="00D21018" w:rsidR="00566298">
        <w:t xml:space="preserve">в магазине электроники приобрел </w:t>
      </w:r>
      <w:r w:rsidRPr="00D21018" w:rsidR="00566298">
        <w:rPr>
          <w:color w:val="000000"/>
          <w:lang w:bidi="ru-RU"/>
        </w:rPr>
        <w:t xml:space="preserve">мобильный телефон марки </w:t>
      </w:r>
      <w:r w:rsidRPr="00D21018" w:rsidR="00566298">
        <w:rPr>
          <w:color w:val="000000"/>
          <w:lang w:eastAsia="en-US" w:bidi="en-US"/>
        </w:rPr>
        <w:t>«</w:t>
      </w:r>
      <w:r w:rsidR="005036AB">
        <w:rPr>
          <w:color w:val="000000"/>
          <w:lang w:eastAsia="en-US" w:bidi="en-US"/>
        </w:rPr>
        <w:t>…</w:t>
      </w:r>
      <w:r w:rsidRPr="00D21018" w:rsidR="00566298">
        <w:rPr>
          <w:color w:val="000000"/>
          <w:lang w:bidi="ru-RU"/>
        </w:rPr>
        <w:t xml:space="preserve">» в корпусе черного цвета. </w:t>
      </w:r>
      <w:r w:rsidR="005036AB">
        <w:t xml:space="preserve">ДАТА </w:t>
      </w:r>
      <w:r w:rsidRPr="00D21018" w:rsidR="00566298">
        <w:rPr>
          <w:color w:val="000000"/>
          <w:lang w:bidi="ru-RU"/>
        </w:rPr>
        <w:t xml:space="preserve">находился на территории </w:t>
      </w:r>
      <w:r w:rsidR="005036AB">
        <w:t>АДРЕС</w:t>
      </w:r>
      <w:r w:rsidRPr="00D21018" w:rsidR="00566298">
        <w:rPr>
          <w:color w:val="000000"/>
          <w:lang w:bidi="ru-RU"/>
        </w:rPr>
        <w:t xml:space="preserve">, где трудоустроен. В обеденное время стал употреблять водку. Примерно в </w:t>
      </w:r>
      <w:r w:rsidR="005036AB">
        <w:t>ВРЕМЯ</w:t>
      </w:r>
      <w:r w:rsidRPr="00D21018" w:rsidR="005036AB">
        <w:rPr>
          <w:color w:val="000000"/>
          <w:lang w:bidi="ru-RU"/>
        </w:rPr>
        <w:t xml:space="preserve"> </w:t>
      </w:r>
      <w:r w:rsidRPr="00D21018" w:rsidR="00566298">
        <w:rPr>
          <w:color w:val="000000"/>
          <w:lang w:bidi="ru-RU"/>
        </w:rPr>
        <w:t xml:space="preserve">лег спать, телефон положил на стол рядом с диваном. </w:t>
      </w:r>
      <w:r w:rsidRPr="00D21018" w:rsidR="000051E3">
        <w:rPr>
          <w:color w:val="000000"/>
          <w:lang w:bidi="ru-RU"/>
        </w:rPr>
        <w:t xml:space="preserve">Примерно в </w:t>
      </w:r>
      <w:r w:rsidR="005036AB">
        <w:t>ВРЕМЯ</w:t>
      </w:r>
      <w:r w:rsidRPr="00D21018" w:rsidR="005036AB">
        <w:rPr>
          <w:color w:val="000000"/>
          <w:lang w:bidi="ru-RU"/>
        </w:rPr>
        <w:t xml:space="preserve"> </w:t>
      </w:r>
      <w:r w:rsidRPr="00D21018" w:rsidR="000051E3">
        <w:rPr>
          <w:color w:val="000000"/>
          <w:lang w:bidi="ru-RU"/>
        </w:rPr>
        <w:t xml:space="preserve">проснулся и обнаружил пропажу телефона. </w:t>
      </w:r>
      <w:r w:rsidR="005036AB">
        <w:t xml:space="preserve">ДАТА </w:t>
      </w:r>
      <w:r w:rsidRPr="00D21018" w:rsidR="000051E3">
        <w:rPr>
          <w:color w:val="000000"/>
          <w:lang w:bidi="ru-RU"/>
        </w:rPr>
        <w:t>на территории мини-рынка «</w:t>
      </w:r>
      <w:r w:rsidR="005036AB">
        <w:rPr>
          <w:color w:val="000000"/>
          <w:lang w:bidi="ru-RU"/>
        </w:rPr>
        <w:t>…</w:t>
      </w:r>
      <w:r w:rsidRPr="00D21018" w:rsidR="000051E3">
        <w:rPr>
          <w:color w:val="000000"/>
          <w:lang w:bidi="ru-RU"/>
        </w:rPr>
        <w:t xml:space="preserve">» встретил знакомого Лызько, который ранее уже похищал данный телефон, стал интересоваться у него по поводу телефона. Так как от </w:t>
      </w:r>
      <w:r w:rsidRPr="00D21018">
        <w:rPr>
          <w:color w:val="000000"/>
          <w:lang w:bidi="ru-RU"/>
        </w:rPr>
        <w:t xml:space="preserve">задаваемых </w:t>
      </w:r>
      <w:r w:rsidRPr="00D21018" w:rsidR="000051E3">
        <w:rPr>
          <w:color w:val="000000"/>
          <w:lang w:bidi="ru-RU"/>
        </w:rPr>
        <w:t xml:space="preserve">вопросов </w:t>
      </w:r>
      <w:r w:rsidRPr="00D21018" w:rsidR="000051E3">
        <w:t>Лызько С.О. нервнича</w:t>
      </w:r>
      <w:r w:rsidRPr="00D21018">
        <w:t>л</w:t>
      </w:r>
      <w:r w:rsidRPr="00D21018" w:rsidR="000051E3">
        <w:t xml:space="preserve"> и уходи</w:t>
      </w:r>
      <w:r w:rsidRPr="00D21018">
        <w:t>л</w:t>
      </w:r>
      <w:r w:rsidRPr="00D21018" w:rsidR="000051E3">
        <w:t xml:space="preserve"> от ответа, </w:t>
      </w:r>
      <w:r w:rsidRPr="00D21018" w:rsidR="000051E3">
        <w:t>заподозрил его в краже.</w:t>
      </w:r>
      <w:r w:rsidRPr="00D21018">
        <w:t xml:space="preserve"> В настоящее время Лызько С.О. извинился и возместил причиненный материальный ущерб </w:t>
      </w:r>
      <w:r w:rsidRPr="00D21018" w:rsidR="007A35C9">
        <w:rPr>
          <w:rStyle w:val="21"/>
          <w:b w:val="0"/>
          <w:sz w:val="24"/>
          <w:szCs w:val="24"/>
        </w:rPr>
        <w:t>/</w:t>
      </w:r>
      <w:r w:rsidRPr="00D21018">
        <w:rPr>
          <w:rStyle w:val="21"/>
          <w:b w:val="0"/>
          <w:sz w:val="24"/>
          <w:szCs w:val="24"/>
        </w:rPr>
        <w:t>л.д. 44-47</w:t>
      </w:r>
      <w:r w:rsidRPr="00D21018" w:rsidR="007A35C9">
        <w:rPr>
          <w:rStyle w:val="21"/>
          <w:b w:val="0"/>
          <w:sz w:val="24"/>
          <w:szCs w:val="24"/>
        </w:rPr>
        <w:t>/</w:t>
      </w:r>
      <w:r w:rsidRPr="00D21018">
        <w:rPr>
          <w:rStyle w:val="21"/>
          <w:b w:val="0"/>
          <w:sz w:val="24"/>
          <w:szCs w:val="24"/>
        </w:rPr>
        <w:t>.</w:t>
      </w:r>
    </w:p>
    <w:p w:rsidR="005D207D" w:rsidRPr="00D21018" w:rsidP="0090658C">
      <w:pPr>
        <w:ind w:firstLine="708"/>
        <w:jc w:val="both"/>
      </w:pPr>
      <w:r w:rsidRPr="00D21018">
        <w:t xml:space="preserve">Как усматривается из показаний свидетеля </w:t>
      </w:r>
      <w:r w:rsidRPr="00D21018" w:rsidR="007E5F5F">
        <w:t>М</w:t>
      </w:r>
      <w:r w:rsidR="005036AB">
        <w:t>.</w:t>
      </w:r>
      <w:r w:rsidRPr="00D21018" w:rsidR="007E5F5F">
        <w:t>А.А</w:t>
      </w:r>
      <w:r w:rsidRPr="00D21018">
        <w:t>., которые огл</w:t>
      </w:r>
      <w:r w:rsidRPr="00D21018">
        <w:t>ашены и исследованы в ходе судебного заседания по согласию сторон на основании ч. 1 ст. 281 УПК РФ, последн</w:t>
      </w:r>
      <w:r w:rsidRPr="00D21018" w:rsidR="007E5F5F">
        <w:t>ий</w:t>
      </w:r>
      <w:r w:rsidRPr="00D21018">
        <w:t xml:space="preserve"> пояснил, что </w:t>
      </w:r>
      <w:r w:rsidRPr="00D21018" w:rsidR="0075621E">
        <w:rPr>
          <w:color w:val="000000"/>
          <w:lang w:bidi="ru-RU"/>
        </w:rPr>
        <w:t xml:space="preserve"> </w:t>
      </w:r>
      <w:r w:rsidRPr="00D21018" w:rsidR="00B35D2B">
        <w:rPr>
          <w:color w:val="000000"/>
          <w:lang w:bidi="ru-RU"/>
        </w:rPr>
        <w:t xml:space="preserve">является самозанятым, на территории </w:t>
      </w:r>
      <w:r w:rsidR="005036AB">
        <w:t>АДРЕС</w:t>
      </w:r>
      <w:r w:rsidRPr="00D21018" w:rsidR="00B35D2B">
        <w:rPr>
          <w:color w:val="000000"/>
          <w:lang w:bidi="ru-RU"/>
        </w:rPr>
        <w:t xml:space="preserve"> имеет торговый киоск, в котором осуществляет ремонт и продажу мобильных телефонов. </w:t>
      </w:r>
      <w:r w:rsidR="005036AB">
        <w:t xml:space="preserve">ДАТА </w:t>
      </w:r>
      <w:r w:rsidRPr="00D21018" w:rsidR="00973565">
        <w:rPr>
          <w:color w:val="000000"/>
          <w:lang w:bidi="ru-RU"/>
        </w:rPr>
        <w:t xml:space="preserve">примерно в </w:t>
      </w:r>
      <w:r w:rsidR="005036AB">
        <w:t>ВРЕМЯ</w:t>
      </w:r>
      <w:r w:rsidRPr="00D21018" w:rsidR="005036AB">
        <w:rPr>
          <w:color w:val="000000"/>
          <w:lang w:bidi="ru-RU"/>
        </w:rPr>
        <w:t xml:space="preserve"> </w:t>
      </w:r>
      <w:r w:rsidRPr="00D21018" w:rsidR="00973565">
        <w:rPr>
          <w:color w:val="000000"/>
          <w:lang w:bidi="ru-RU"/>
        </w:rPr>
        <w:t>к нему подошел мужчина</w:t>
      </w:r>
      <w:r w:rsidRPr="00D21018" w:rsidR="00711431">
        <w:rPr>
          <w:color w:val="000000"/>
          <w:lang w:bidi="ru-RU"/>
        </w:rPr>
        <w:t xml:space="preserve"> низкого роста и неопрятный внешне, </w:t>
      </w:r>
      <w:r w:rsidRPr="00D21018" w:rsidR="004623ED">
        <w:rPr>
          <w:color w:val="000000"/>
          <w:lang w:bidi="ru-RU"/>
        </w:rPr>
        <w:t xml:space="preserve">сказав, что хочет продать принадлежащий ему телефон марки </w:t>
      </w:r>
      <w:r w:rsidRPr="00D21018" w:rsidR="004623ED">
        <w:rPr>
          <w:color w:val="000000"/>
          <w:lang w:eastAsia="en-US" w:bidi="en-US"/>
        </w:rPr>
        <w:t>«</w:t>
      </w:r>
      <w:r w:rsidR="005036AB">
        <w:rPr>
          <w:color w:val="000000"/>
          <w:lang w:eastAsia="en-US" w:bidi="en-US"/>
        </w:rPr>
        <w:t>…</w:t>
      </w:r>
      <w:r w:rsidRPr="00D21018" w:rsidR="004623ED">
        <w:rPr>
          <w:color w:val="000000"/>
          <w:lang w:bidi="ru-RU"/>
        </w:rPr>
        <w:t xml:space="preserve">» в корпусе черного цвета. </w:t>
      </w:r>
      <w:r w:rsidRPr="00D21018" w:rsidR="00507AC5">
        <w:rPr>
          <w:color w:val="000000"/>
          <w:lang w:bidi="ru-RU"/>
        </w:rPr>
        <w:t xml:space="preserve">Сомнений, что телефон принадлежат данному мужчине, не возникло, так как он знал, где и что в нем находится. </w:t>
      </w:r>
      <w:r w:rsidRPr="00D21018" w:rsidR="004623ED">
        <w:rPr>
          <w:color w:val="000000"/>
          <w:lang w:bidi="ru-RU"/>
        </w:rPr>
        <w:t xml:space="preserve">После осмотра </w:t>
      </w:r>
      <w:r w:rsidRPr="00D21018" w:rsidR="00560B79">
        <w:rPr>
          <w:color w:val="000000"/>
          <w:lang w:bidi="ru-RU"/>
        </w:rPr>
        <w:t>указанного телефона</w:t>
      </w:r>
      <w:r w:rsidRPr="00D21018" w:rsidR="00010725">
        <w:rPr>
          <w:color w:val="000000"/>
          <w:lang w:bidi="ru-RU"/>
        </w:rPr>
        <w:t xml:space="preserve">, предложил данному мужчине купить телефон за 500 рублей, на что тот согласился. </w:t>
      </w:r>
      <w:r w:rsidRPr="00D21018" w:rsidR="00A3550A">
        <w:rPr>
          <w:color w:val="000000"/>
          <w:lang w:bidi="ru-RU"/>
        </w:rPr>
        <w:t xml:space="preserve">Позднее </w:t>
      </w:r>
      <w:r w:rsidRPr="00D21018" w:rsidR="00705862">
        <w:rPr>
          <w:color w:val="000000"/>
          <w:lang w:bidi="ru-RU"/>
        </w:rPr>
        <w:t xml:space="preserve"> указанный телефон продал военнослужащим за 2000 рублей. </w:t>
      </w:r>
      <w:r w:rsidRPr="00D21018" w:rsidR="00A3550A">
        <w:rPr>
          <w:color w:val="000000"/>
          <w:lang w:bidi="ru-RU"/>
        </w:rPr>
        <w:t>О том, что телефон был краденный</w:t>
      </w:r>
      <w:r w:rsidRPr="00D21018" w:rsidR="00507AC5">
        <w:rPr>
          <w:color w:val="000000"/>
          <w:lang w:bidi="ru-RU"/>
        </w:rPr>
        <w:t>,</w:t>
      </w:r>
      <w:r w:rsidRPr="00D21018" w:rsidR="00A3550A">
        <w:rPr>
          <w:color w:val="000000"/>
          <w:lang w:bidi="ru-RU"/>
        </w:rPr>
        <w:t xml:space="preserve"> не знал </w:t>
      </w:r>
      <w:r w:rsidRPr="00D21018" w:rsidR="007A35C9">
        <w:t>/</w:t>
      </w:r>
      <w:r w:rsidRPr="00D21018" w:rsidR="0099474F">
        <w:t xml:space="preserve">л.д. </w:t>
      </w:r>
      <w:r w:rsidRPr="00D21018" w:rsidR="007E5F5F">
        <w:t>49-51</w:t>
      </w:r>
      <w:r w:rsidRPr="00D21018" w:rsidR="007A35C9">
        <w:t>/</w:t>
      </w:r>
      <w:r w:rsidRPr="00D21018" w:rsidR="0099474F">
        <w:t xml:space="preserve">. </w:t>
      </w:r>
    </w:p>
    <w:p w:rsidR="0007781E" w:rsidRPr="00D21018" w:rsidP="0090658C">
      <w:pPr>
        <w:ind w:firstLine="708"/>
        <w:jc w:val="both"/>
      </w:pPr>
      <w:r w:rsidRPr="00D21018">
        <w:t xml:space="preserve">Вина подсудимого </w:t>
      </w:r>
      <w:r w:rsidRPr="00D21018" w:rsidR="007E5F5F">
        <w:t>Лызько С.О</w:t>
      </w:r>
      <w:r w:rsidRPr="00D21018">
        <w:t>. в совершении вышеуказанного преступления полностью подтверждается также следующими доказательствами:</w:t>
      </w:r>
    </w:p>
    <w:p w:rsidR="00434737" w:rsidRPr="00D21018" w:rsidP="00434737">
      <w:pPr>
        <w:ind w:firstLine="708"/>
        <w:jc w:val="both"/>
      </w:pPr>
      <w:r w:rsidRPr="00D21018">
        <w:t xml:space="preserve">- рапортом оперуполномоченного ОУР МО </w:t>
      </w:r>
      <w:r w:rsidRPr="00D21018">
        <w:t>МВД России «</w:t>
      </w:r>
      <w:r w:rsidRPr="00D21018">
        <w:t>Красноперекопский</w:t>
      </w:r>
      <w:r w:rsidRPr="00D21018">
        <w:t>» Б</w:t>
      </w:r>
      <w:r w:rsidR="005036AB">
        <w:t>.</w:t>
      </w:r>
      <w:r w:rsidRPr="00D21018">
        <w:t xml:space="preserve"> А.С. от </w:t>
      </w:r>
      <w:r w:rsidR="005036AB">
        <w:t>ДАТА</w:t>
      </w:r>
      <w:r w:rsidRPr="00D21018">
        <w:t xml:space="preserve">, о том, что в ходе оперативно-розыскных мероприятий им была получена информация, что </w:t>
      </w:r>
      <w:r w:rsidR="005036AB">
        <w:t xml:space="preserve">ДАТА </w:t>
      </w:r>
      <w:r w:rsidRPr="00D21018">
        <w:t xml:space="preserve">года в промежуток времени с </w:t>
      </w:r>
      <w:r w:rsidR="005036AB">
        <w:t>ВРЕМЯ</w:t>
      </w:r>
      <w:r w:rsidRPr="00D21018" w:rsidR="005036AB">
        <w:t xml:space="preserve"> </w:t>
      </w:r>
      <w:r w:rsidRPr="00D21018">
        <w:t>Лызько</w:t>
      </w:r>
      <w:r w:rsidRPr="00D21018">
        <w:t xml:space="preserve"> С.О., находясь на территории </w:t>
      </w:r>
      <w:r w:rsidR="005036AB">
        <w:t>АДРЕС</w:t>
      </w:r>
      <w:r w:rsidRPr="00D21018">
        <w:t xml:space="preserve"> совершил кражу сотового телефона марки «</w:t>
      </w:r>
      <w:r w:rsidR="005036AB">
        <w:t>…</w:t>
      </w:r>
      <w:r w:rsidRPr="00D21018">
        <w:t xml:space="preserve">» в корпусе черного цвета, принадлежащий </w:t>
      </w:r>
      <w:r w:rsidR="005036AB">
        <w:t>Б.</w:t>
      </w:r>
      <w:r w:rsidRPr="00D21018">
        <w:t>у</w:t>
      </w:r>
      <w:r w:rsidRPr="00D21018">
        <w:t xml:space="preserve"> В.В. /л.д.7/;</w:t>
      </w:r>
    </w:p>
    <w:p w:rsidR="00434737" w:rsidRPr="00D21018" w:rsidP="00434737">
      <w:pPr>
        <w:ind w:firstLine="708"/>
        <w:jc w:val="both"/>
      </w:pPr>
      <w:r w:rsidRPr="00D21018">
        <w:t xml:space="preserve">- протоколом принятия устного заявления о преступлении от </w:t>
      </w:r>
      <w:r w:rsidR="005036AB">
        <w:t>ДАТА</w:t>
      </w:r>
      <w:r w:rsidRPr="00D21018">
        <w:t xml:space="preserve">, согласно которому </w:t>
      </w:r>
      <w:r w:rsidR="005036AB">
        <w:t>Б.</w:t>
      </w:r>
      <w:r w:rsidRPr="00D21018">
        <w:t xml:space="preserve"> В.В. сообщил, что </w:t>
      </w:r>
      <w:r w:rsidR="005036AB">
        <w:t xml:space="preserve">ДАТА </w:t>
      </w:r>
      <w:r w:rsidRPr="00D21018">
        <w:t xml:space="preserve">в период с </w:t>
      </w:r>
      <w:r w:rsidR="005036AB">
        <w:t>ВРЕМЯ</w:t>
      </w:r>
      <w:r w:rsidRPr="00D21018">
        <w:t xml:space="preserve"> по </w:t>
      </w:r>
      <w:r w:rsidR="005036AB">
        <w:t xml:space="preserve">ВРЕМЯ </w:t>
      </w:r>
      <w:r w:rsidRPr="00D21018">
        <w:t>неустановленное лицо, находясь на территории автомобильной стоянки около рынка «Горбатый» г. Красноперекопска, тайно похитило сотовый телефон марки «</w:t>
      </w:r>
      <w:r w:rsidR="005036AB">
        <w:t>…</w:t>
      </w:r>
      <w:r w:rsidRPr="00D21018">
        <w:t>» в корпусе черног</w:t>
      </w:r>
      <w:r w:rsidRPr="00D21018">
        <w:t>о цвета стоимостью 6000 рублей, чем причинен значительный ущерб /л.д.9/;</w:t>
      </w:r>
    </w:p>
    <w:p w:rsidR="00434737" w:rsidRPr="00D21018" w:rsidP="00434737">
      <w:pPr>
        <w:ind w:firstLine="708"/>
        <w:jc w:val="both"/>
      </w:pPr>
      <w:r w:rsidRPr="00D21018">
        <w:t xml:space="preserve">-  протоколом осмотра места происшествия </w:t>
      </w:r>
      <w:r w:rsidRPr="00D21018">
        <w:t>от</w:t>
      </w:r>
      <w:r w:rsidRPr="00D21018">
        <w:t xml:space="preserve"> </w:t>
      </w:r>
      <w:r w:rsidR="005036AB">
        <w:t>ДАТА</w:t>
      </w:r>
      <w:r w:rsidR="005036AB">
        <w:t xml:space="preserve"> </w:t>
      </w:r>
      <w:r w:rsidRPr="00D21018">
        <w:t xml:space="preserve">и </w:t>
      </w:r>
      <w:r w:rsidRPr="00D21018">
        <w:t>фототаблицей</w:t>
      </w:r>
      <w:r w:rsidRPr="00D21018">
        <w:t xml:space="preserve"> к нему, которым установлено место территория автомобильной стоянки, расположенной по адресу: </w:t>
      </w:r>
      <w:r w:rsidR="005036AB">
        <w:t>АДРЕС</w:t>
      </w:r>
      <w:r w:rsidRPr="00D21018">
        <w:tab/>
        <w:t>/л.д.10-17/;</w:t>
      </w:r>
    </w:p>
    <w:p w:rsidR="00434737" w:rsidRPr="00D21018" w:rsidP="00434737">
      <w:pPr>
        <w:ind w:firstLine="708"/>
        <w:jc w:val="both"/>
      </w:pPr>
      <w:r w:rsidRPr="00D21018">
        <w:t xml:space="preserve">-  постановлением о назначении товароведческой экспертизы от </w:t>
      </w:r>
      <w:r w:rsidR="005036AB">
        <w:t xml:space="preserve">ДАТА </w:t>
      </w:r>
      <w:r w:rsidRPr="00D21018">
        <w:t xml:space="preserve">в </w:t>
      </w:r>
      <w:r w:rsidRPr="00D21018">
        <w:t>соответствии</w:t>
      </w:r>
      <w:r w:rsidRPr="00D21018">
        <w:t xml:space="preserve"> с которой на разрешение эксперту поставлен вопрос о рыночной стоимости мобильного телефона марки «</w:t>
      </w:r>
      <w:r w:rsidR="005036AB">
        <w:t>…</w:t>
      </w:r>
      <w:r w:rsidRPr="00D21018">
        <w:t>» в</w:t>
      </w:r>
      <w:r w:rsidRPr="00D21018">
        <w:t xml:space="preserve"> корпусе черного цвета на дату совершения преступления, т.е. </w:t>
      </w:r>
      <w:r w:rsidR="005036AB">
        <w:t xml:space="preserve">ДАТА </w:t>
      </w:r>
      <w:r w:rsidRPr="00D21018">
        <w:t>/л.д.24-25/;</w:t>
      </w:r>
    </w:p>
    <w:p w:rsidR="00434737" w:rsidRPr="00D21018" w:rsidP="00434737">
      <w:pPr>
        <w:ind w:firstLine="708"/>
        <w:jc w:val="both"/>
      </w:pPr>
      <w:r w:rsidRPr="00D21018">
        <w:t xml:space="preserve">-  заключением эксперта </w:t>
      </w:r>
      <w:r w:rsidR="005036AB">
        <w:rPr>
          <w:rFonts w:eastAsia="Arial Unicode MS"/>
        </w:rPr>
        <w:t xml:space="preserve">НОМЕР И ДАТА </w:t>
      </w:r>
      <w:r w:rsidRPr="00D21018">
        <w:t xml:space="preserve">согласно </w:t>
      </w:r>
      <w:r w:rsidRPr="00D21018">
        <w:t>выводам</w:t>
      </w:r>
      <w:r w:rsidRPr="00D21018">
        <w:t xml:space="preserve"> которого рыночная стоимость мобильного телефона марки «</w:t>
      </w:r>
      <w:r w:rsidR="005036AB">
        <w:t>…</w:t>
      </w:r>
      <w:r w:rsidRPr="00D21018">
        <w:t>» в корпусе черного цвета по с</w:t>
      </w:r>
      <w:r w:rsidRPr="00D21018">
        <w:t xml:space="preserve">остоянию на </w:t>
      </w:r>
      <w:r w:rsidR="005036AB">
        <w:t xml:space="preserve">ДАТА </w:t>
      </w:r>
      <w:r w:rsidRPr="00D21018">
        <w:t>года составляет 3563 рубля  /л.д.29-38/;</w:t>
      </w:r>
    </w:p>
    <w:p w:rsidR="00434737" w:rsidRPr="00D21018" w:rsidP="00434737">
      <w:pPr>
        <w:ind w:firstLine="708"/>
        <w:jc w:val="both"/>
      </w:pPr>
      <w:r w:rsidRPr="00D21018">
        <w:t xml:space="preserve">- протоколом проверки показаний с участием подозреваемого Лызько С.О. </w:t>
      </w:r>
      <w:r w:rsidRPr="00D21018">
        <w:t>от</w:t>
      </w:r>
      <w:r w:rsidRPr="00D21018">
        <w:t xml:space="preserve"> </w:t>
      </w:r>
      <w:r w:rsidR="005036AB">
        <w:t>ДАТА</w:t>
      </w:r>
      <w:r w:rsidR="005036AB">
        <w:t xml:space="preserve"> </w:t>
      </w:r>
      <w:r w:rsidRPr="00D21018">
        <w:t xml:space="preserve">года и </w:t>
      </w:r>
      <w:r w:rsidRPr="00D21018">
        <w:t>фотототаблицей</w:t>
      </w:r>
      <w:r w:rsidRPr="00D21018">
        <w:t xml:space="preserve"> к нему, в ходе которого Лызько С.О. на месте показал и рассказал об обстоятельствах </w:t>
      </w:r>
      <w:r w:rsidRPr="00D21018">
        <w:t>совершения им хищения мобильного телефона марки «</w:t>
      </w:r>
      <w:r w:rsidR="005036AB">
        <w:t>…</w:t>
      </w:r>
      <w:r w:rsidRPr="00D21018">
        <w:t xml:space="preserve">» в корпусе черного цвета, принадлежащего </w:t>
      </w:r>
      <w:r w:rsidR="005036AB">
        <w:t>Б.</w:t>
      </w:r>
      <w:r w:rsidRPr="00D21018">
        <w:t>у</w:t>
      </w:r>
      <w:r w:rsidRPr="00D21018">
        <w:t xml:space="preserve"> В.В. /л.д.139-144/.</w:t>
      </w:r>
    </w:p>
    <w:p w:rsidR="00873BE3" w:rsidRPr="00D21018" w:rsidP="00ED3AFC">
      <w:pPr>
        <w:ind w:firstLine="708"/>
        <w:jc w:val="both"/>
      </w:pPr>
      <w:r w:rsidRPr="00D21018">
        <w:t>Все исследованные судом письменные доказательства, представленные стороной обвинения, добыты и приобщены к уголовному делу</w:t>
      </w:r>
      <w:r w:rsidRPr="00D21018">
        <w:t xml:space="preserve"> без нарушений требований уголовно-процессуального закона, сведения, в них изложенные, согласуются с другими доказательствами стороны обвинения.</w:t>
      </w:r>
    </w:p>
    <w:p w:rsidR="00960AAE" w:rsidRPr="00D21018" w:rsidP="00960AAE">
      <w:pPr>
        <w:ind w:firstLine="567"/>
        <w:jc w:val="both"/>
      </w:pPr>
      <w:r w:rsidRPr="00D21018">
        <w:t>Оснований сомневаться в достоверности исследованных доказательств у суда не имеется, поскольку они имеют непоср</w:t>
      </w:r>
      <w:r w:rsidRPr="00D21018">
        <w:t xml:space="preserve">едственное отношение к предъявленному </w:t>
      </w:r>
      <w:r w:rsidRPr="00D21018" w:rsidR="00434737">
        <w:t>Лызько С.О</w:t>
      </w:r>
      <w:r w:rsidRPr="00D21018">
        <w:t>. обвинению и в своей совокупности являются достаточными для постановления обвинительного приговора.</w:t>
      </w:r>
    </w:p>
    <w:p w:rsidR="001B4888" w:rsidRPr="00D21018" w:rsidP="001766E5">
      <w:pPr>
        <w:ind w:firstLine="567"/>
        <w:jc w:val="both"/>
      </w:pPr>
      <w:r w:rsidRPr="00D21018">
        <w:t>При правовой оценке действий подсудимого, суд исходит из требований ст. 252 УПК РФ относительно пределов су</w:t>
      </w:r>
      <w:r w:rsidRPr="00D21018">
        <w:t>дебного разбирательства и объёма предъявленного обвинения.</w:t>
      </w:r>
    </w:p>
    <w:p w:rsidR="001B4888" w:rsidRPr="00D21018" w:rsidP="001766E5">
      <w:pPr>
        <w:ind w:firstLine="567"/>
        <w:jc w:val="both"/>
      </w:pPr>
      <w:r w:rsidRPr="00D21018">
        <w:t xml:space="preserve">Поведение подсудимого </w:t>
      </w:r>
      <w:r w:rsidRPr="00D21018" w:rsidR="00434737">
        <w:t>Лызько С.О</w:t>
      </w:r>
      <w:r w:rsidRPr="00D21018">
        <w:t xml:space="preserve">. свидетельствует о его прямом умысле на </w:t>
      </w:r>
      <w:r w:rsidRPr="00D21018" w:rsidR="00434737">
        <w:t>тайное хищение чужого имущества</w:t>
      </w:r>
      <w:r w:rsidRPr="00D21018">
        <w:t xml:space="preserve">. </w:t>
      </w:r>
    </w:p>
    <w:p w:rsidR="001B4888" w:rsidRPr="00D21018" w:rsidP="001766E5">
      <w:pPr>
        <w:ind w:firstLine="567"/>
        <w:jc w:val="both"/>
      </w:pPr>
      <w:r w:rsidRPr="00D21018">
        <w:t>Объективных данных о наличии личной или иной заинтересованности у потерпевше</w:t>
      </w:r>
      <w:r w:rsidRPr="00D21018" w:rsidR="005F1860">
        <w:t>го</w:t>
      </w:r>
      <w:r w:rsidRPr="00D21018">
        <w:t xml:space="preserve"> и свидетелей в наступлении неблагоприятных последствий для подсудимого, в том числе, оснований для оговора подсудимого не установлено.</w:t>
      </w:r>
    </w:p>
    <w:p w:rsidR="001B4888" w:rsidRPr="00D21018" w:rsidP="001766E5">
      <w:pPr>
        <w:ind w:firstLine="567"/>
        <w:jc w:val="both"/>
      </w:pPr>
      <w:r w:rsidRPr="00D21018">
        <w:t>При таких условиях суд приходит к выводу о достаточности доказательств вины подсудимого.</w:t>
      </w:r>
    </w:p>
    <w:p w:rsidR="001B4888" w:rsidRPr="00D21018" w:rsidP="001766E5">
      <w:pPr>
        <w:ind w:firstLine="567"/>
        <w:jc w:val="both"/>
      </w:pPr>
      <w:r w:rsidRPr="00D21018">
        <w:t>Оценив доказательства в их сово</w:t>
      </w:r>
      <w:r w:rsidRPr="00D21018">
        <w:t xml:space="preserve">купности, суд приходит к выводу, что вина </w:t>
      </w:r>
      <w:r w:rsidRPr="00D21018" w:rsidR="00434737">
        <w:t>Лызько С.О</w:t>
      </w:r>
      <w:r w:rsidRPr="00D21018">
        <w:t>. полностью доказана и квалифицирует его действия по ч. 1 ст. 1</w:t>
      </w:r>
      <w:r w:rsidRPr="00D21018" w:rsidR="00434737">
        <w:t>58</w:t>
      </w:r>
      <w:r w:rsidRPr="00D21018">
        <w:t xml:space="preserve"> УК РФ, как </w:t>
      </w:r>
      <w:r w:rsidRPr="00D21018" w:rsidR="00434737">
        <w:t>кража, то есть тайное хищение чужого имущества</w:t>
      </w:r>
      <w:r w:rsidRPr="00D21018">
        <w:t>.</w:t>
      </w:r>
    </w:p>
    <w:p w:rsidR="001B4888" w:rsidRPr="00D21018" w:rsidP="001766E5">
      <w:pPr>
        <w:ind w:firstLine="567"/>
        <w:jc w:val="both"/>
      </w:pPr>
      <w:r w:rsidRPr="00D21018">
        <w:rPr>
          <w:shd w:val="clear" w:color="auto" w:fill="FFFFFF"/>
        </w:rPr>
        <w:t>Оснований для применения ст. 15 УК РФ и изменения категории преступления на мен</w:t>
      </w:r>
      <w:r w:rsidRPr="00D21018">
        <w:rPr>
          <w:shd w:val="clear" w:color="auto" w:fill="FFFFFF"/>
        </w:rPr>
        <w:t>ее тяжкую не имеется, поскольку преступление, предусмотренное ч. 1 ст. 1</w:t>
      </w:r>
      <w:r w:rsidRPr="00D21018" w:rsidR="00434737">
        <w:rPr>
          <w:shd w:val="clear" w:color="auto" w:fill="FFFFFF"/>
        </w:rPr>
        <w:t>58</w:t>
      </w:r>
      <w:r w:rsidRPr="00D21018">
        <w:rPr>
          <w:shd w:val="clear" w:color="auto" w:fill="FFFFFF"/>
        </w:rPr>
        <w:t xml:space="preserve">  УК РФ, относится к категории небольшой тяжести</w:t>
      </w:r>
      <w:r w:rsidRPr="00D21018">
        <w:t>.</w:t>
      </w:r>
    </w:p>
    <w:p w:rsidR="00DF63A1" w:rsidRPr="00D21018" w:rsidP="00DF63A1">
      <w:pPr>
        <w:ind w:firstLine="709"/>
        <w:jc w:val="both"/>
      </w:pPr>
      <w:r w:rsidRPr="00D21018">
        <w:t>При назначении вида и меры наказания мировой судья, в соответствии со ст. 60 УК РФ, учитывает характер и степень общественной опасно</w:t>
      </w:r>
      <w:r w:rsidRPr="00D21018">
        <w:t>сти совершенного преступления, личность подсудимого, обстоятельства, смягчающие и отягчающие наказание, влияние назначенного наказания на исправление осужденного и на условия его жизни.</w:t>
      </w:r>
    </w:p>
    <w:p w:rsidR="005036AB" w:rsidP="005036AB">
      <w:pPr>
        <w:ind w:firstLine="709"/>
        <w:jc w:val="both"/>
      </w:pPr>
      <w:r w:rsidRPr="00D21018">
        <w:rPr>
          <w:rFonts w:eastAsiaTheme="minorHAnsi"/>
          <w:lang w:eastAsia="en-US"/>
        </w:rPr>
        <w:t xml:space="preserve">Изучением личности </w:t>
      </w:r>
      <w:r w:rsidRPr="00D21018">
        <w:t>Лызько С.О</w:t>
      </w:r>
      <w:r w:rsidRPr="00D21018">
        <w:rPr>
          <w:rFonts w:eastAsiaTheme="minorHAnsi"/>
          <w:lang w:eastAsia="en-US"/>
        </w:rPr>
        <w:t xml:space="preserve">. установлено, что он </w:t>
      </w:r>
      <w:r>
        <w:t>ПЕРСОНАЛЬНЫЕ ДАННЫЕ</w:t>
      </w:r>
      <w:r w:rsidRPr="00D21018">
        <w:t xml:space="preserve"> </w:t>
      </w:r>
    </w:p>
    <w:p w:rsidR="00434737" w:rsidRPr="00D21018" w:rsidP="005036AB">
      <w:pPr>
        <w:ind w:firstLine="709"/>
        <w:jc w:val="both"/>
      </w:pPr>
      <w:r w:rsidRPr="00D21018">
        <w:t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Лызько С.О.</w:t>
      </w:r>
    </w:p>
    <w:p w:rsidR="00434737" w:rsidRPr="00D21018" w:rsidP="0043473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D21018">
        <w:t>Смягчающими наказание обстоятельствами суд признает добровольно</w:t>
      </w:r>
      <w:r w:rsidRPr="00D21018">
        <w:t>е возмещение имущественного ущерба, причиненного преступлением, признание вины в совершении преступления, раскаяние.</w:t>
      </w:r>
    </w:p>
    <w:p w:rsidR="00434737" w:rsidRPr="00D21018" w:rsidP="00434737">
      <w:pPr>
        <w:ind w:firstLine="709"/>
        <w:jc w:val="both"/>
      </w:pPr>
      <w:r w:rsidRPr="00D21018">
        <w:t>Учитывая, что Лызько С.О., имея судимость за совершение тяжкого преступления, вновь совершил умышленное преступление, на основании ст. 18 У</w:t>
      </w:r>
      <w:r w:rsidRPr="00D21018">
        <w:t>К РФ суд признает в его действиях рецидив преступлений, что в соответствии с п. «а» ч. 1 ст. 63 УК РФ признаётся обстоятельством, отягчающим наказание подсудимого.</w:t>
      </w:r>
    </w:p>
    <w:p w:rsidR="00250810" w:rsidRPr="00D21018" w:rsidP="0023690F">
      <w:pPr>
        <w:ind w:firstLine="709"/>
        <w:jc w:val="both"/>
      </w:pPr>
      <w:r w:rsidRPr="00D21018">
        <w:t>Судом не установлено исключительных обстоятельств, существенно уменьшающих степень обществен</w:t>
      </w:r>
      <w:r w:rsidRPr="00D21018">
        <w:t>ной опасности содеянного, в связи с чем, суд при назначении наказания не применяет ст. 64 УК РФ.</w:t>
      </w:r>
    </w:p>
    <w:p w:rsidR="00FA0343" w:rsidRPr="00D21018" w:rsidP="00FA0343">
      <w:pPr>
        <w:ind w:firstLine="708"/>
        <w:jc w:val="both"/>
      </w:pPr>
      <w:r w:rsidRPr="00D21018">
        <w:t>Принимая во внимание обстоятельства дела, характер и степень общественной опасности совершенного преступления, данные о личности подсудимого, совокупность смяг</w:t>
      </w:r>
      <w:r w:rsidRPr="00D21018">
        <w:t xml:space="preserve">чающих и отягчающих наказание обстоятельств, суд, руководствуясь общими принципами назначения наказания, а также правилами ч. 2 ст. 68 УК РФ, приходит к выводу, что исправление подсудимого </w:t>
      </w:r>
      <w:r w:rsidRPr="00D21018" w:rsidR="00434737">
        <w:t>Лызько С.О</w:t>
      </w:r>
      <w:r w:rsidRPr="00D21018">
        <w:t xml:space="preserve">. может быть достигнуто путём назначения ему наказания в </w:t>
      </w:r>
      <w:r w:rsidRPr="00D21018">
        <w:t>виде лишения свободы на определенный срок.</w:t>
      </w:r>
    </w:p>
    <w:p w:rsidR="00FA0343" w:rsidRPr="00D21018" w:rsidP="00FA0343">
      <w:pPr>
        <w:ind w:firstLine="708"/>
        <w:jc w:val="both"/>
      </w:pPr>
      <w:r w:rsidRPr="00D21018">
        <w:t>Такое наказание, по мнению суда, в полной мере будет соответствовать целям его назначения – восстановлению социальной справедливости, исправлению подсудимого и предупреждению совершения им новых преступлений.</w:t>
      </w:r>
    </w:p>
    <w:p w:rsidR="00FA0343" w:rsidRPr="00D21018" w:rsidP="00FA0343">
      <w:pPr>
        <w:ind w:firstLine="708"/>
        <w:jc w:val="both"/>
      </w:pPr>
      <w:r w:rsidRPr="00D21018">
        <w:t>Осно</w:t>
      </w:r>
      <w:r w:rsidRPr="00D21018">
        <w:t xml:space="preserve">ваний для освобождения от уголовной ответственности и от наказания </w:t>
      </w:r>
      <w:r w:rsidRPr="00D21018" w:rsidR="00434737">
        <w:t>Лызько С.О</w:t>
      </w:r>
      <w:r w:rsidRPr="00D21018">
        <w:t>. не имеется, как и не имеется оснований для применения положений ч. 3 ст. 68 УК РФ.</w:t>
      </w:r>
    </w:p>
    <w:p w:rsidR="0023690F" w:rsidRPr="00D21018" w:rsidP="00FA0343">
      <w:pPr>
        <w:ind w:firstLine="708"/>
        <w:jc w:val="both"/>
      </w:pPr>
      <w:r w:rsidRPr="00D21018">
        <w:t>Суд не находит оснований для применения статьи 73 УК РФ.</w:t>
      </w:r>
    </w:p>
    <w:p w:rsidR="008D2001" w:rsidRPr="00D21018" w:rsidP="008D2001">
      <w:pPr>
        <w:ind w:firstLine="708"/>
        <w:jc w:val="both"/>
      </w:pPr>
      <w:r w:rsidRPr="00D21018">
        <w:t xml:space="preserve">В соответствии с п. «в» ч. 1 ст. 58 УК РФ </w:t>
      </w:r>
      <w:r w:rsidRPr="00D21018" w:rsidR="00434737">
        <w:t>Лызько С.О</w:t>
      </w:r>
      <w:r w:rsidRPr="00D21018">
        <w:t>. подлежит отбыванию наказания в виде лишения свободы в исправительной колонии строгого режима.</w:t>
      </w:r>
    </w:p>
    <w:p w:rsidR="0023690F" w:rsidRPr="00D21018" w:rsidP="008D2001">
      <w:pPr>
        <w:ind w:firstLine="708"/>
        <w:jc w:val="both"/>
      </w:pPr>
      <w:r w:rsidRPr="00D21018">
        <w:t>В связи с назначением наказания, связанного с изоляцией от</w:t>
      </w:r>
      <w:r w:rsidRPr="00D21018">
        <w:t xml:space="preserve"> общества, в целях обеспечения исполнения настоящего приговора</w:t>
      </w:r>
      <w:r w:rsidRPr="00D21018" w:rsidR="00E36867">
        <w:t>,</w:t>
      </w:r>
      <w:r w:rsidRPr="00D21018">
        <w:t xml:space="preserve"> суд считает необходимым </w:t>
      </w:r>
      <w:r w:rsidRPr="00D21018" w:rsidR="00D4310A">
        <w:t>меру пресечения в отношении Лызько С.О. в виде подписки о невыезде и надлежащ</w:t>
      </w:r>
      <w:r w:rsidRPr="00D21018" w:rsidR="002852E6">
        <w:t>е</w:t>
      </w:r>
      <w:r w:rsidRPr="00D21018" w:rsidR="00D4310A">
        <w:t>м поведении изменить на заключение под стражу до вступления приговора в законную силу, взяв</w:t>
      </w:r>
      <w:r w:rsidRPr="00D21018">
        <w:t xml:space="preserve"> </w:t>
      </w:r>
      <w:r w:rsidRPr="00D21018" w:rsidR="00434737">
        <w:t>Лызько С.О</w:t>
      </w:r>
      <w:r w:rsidRPr="00D21018">
        <w:t>. под стражу в зале суда</w:t>
      </w:r>
      <w:r w:rsidRPr="00D21018" w:rsidR="00D4310A">
        <w:t xml:space="preserve"> немедленно</w:t>
      </w:r>
      <w:r w:rsidRPr="00D21018">
        <w:t>.</w:t>
      </w:r>
    </w:p>
    <w:p w:rsidR="00D4310A" w:rsidRPr="00D21018" w:rsidP="008D2001">
      <w:pPr>
        <w:ind w:firstLine="708"/>
        <w:jc w:val="both"/>
      </w:pPr>
      <w:r w:rsidRPr="00D21018">
        <w:t>Срок наказания исчислять со дня вступления приговора в законную силу.</w:t>
      </w:r>
    </w:p>
    <w:p w:rsidR="00DD659E" w:rsidRPr="00D21018" w:rsidP="00DD659E">
      <w:pPr>
        <w:pStyle w:val="BodyText"/>
        <w:spacing w:after="0"/>
        <w:ind w:firstLine="709"/>
        <w:jc w:val="both"/>
      </w:pPr>
      <w:r w:rsidRPr="00D21018">
        <w:t xml:space="preserve">Поскольку </w:t>
      </w:r>
      <w:r w:rsidRPr="00D21018" w:rsidR="00434737">
        <w:t>Лызько С.О</w:t>
      </w:r>
      <w:r w:rsidRPr="00D21018">
        <w:t>. назначается наказание с отбыванием в исправительной колонии строгого режима, суд считает необходимым на основании п</w:t>
      </w:r>
      <w:r w:rsidRPr="00D21018">
        <w:t xml:space="preserve">. «а» ч. 3.1 ст. 72 УК РФ зачесть в срок лишения свободы его время содержания под стражей с </w:t>
      </w:r>
      <w:r w:rsidR="005036AB">
        <w:t xml:space="preserve">ДАТА </w:t>
      </w:r>
      <w:r w:rsidRPr="00D21018">
        <w:t>до дня вступления приговора в законную силу, из расчета один день содержания под стражей за один день отбывания наказания в исправительной колонии</w:t>
      </w:r>
      <w:r w:rsidRPr="00D21018">
        <w:t xml:space="preserve"> с</w:t>
      </w:r>
      <w:r w:rsidRPr="00D21018">
        <w:t>трогого режима.</w:t>
      </w:r>
    </w:p>
    <w:p w:rsidR="00DD659E" w:rsidRPr="00D21018" w:rsidP="00DD659E">
      <w:pPr>
        <w:widowControl w:val="0"/>
        <w:autoSpaceDE w:val="0"/>
        <w:autoSpaceDN w:val="0"/>
        <w:adjustRightInd w:val="0"/>
        <w:ind w:firstLine="709"/>
        <w:jc w:val="both"/>
      </w:pPr>
      <w:r w:rsidRPr="00D21018">
        <w:t>Вещественные доказательства по делу отсутствуют.</w:t>
      </w:r>
    </w:p>
    <w:p w:rsidR="00DD659E" w:rsidRPr="00D21018" w:rsidP="00DD659E">
      <w:pPr>
        <w:pStyle w:val="msoclassa3"/>
        <w:shd w:val="clear" w:color="auto" w:fill="FFFFFF"/>
        <w:spacing w:before="0" w:beforeAutospacing="0" w:after="0" w:afterAutospacing="0"/>
        <w:ind w:firstLine="720"/>
        <w:jc w:val="both"/>
      </w:pPr>
      <w:r w:rsidRPr="00D21018">
        <w:t>Гражданск</w:t>
      </w:r>
      <w:r w:rsidRPr="00D21018" w:rsidR="00852447">
        <w:t>ий</w:t>
      </w:r>
      <w:r w:rsidRPr="00D21018">
        <w:t xml:space="preserve"> иск не заявлен.</w:t>
      </w:r>
    </w:p>
    <w:p w:rsidR="00CC6859" w:rsidRPr="00D21018" w:rsidP="00CC6859">
      <w:pPr>
        <w:ind w:firstLine="708"/>
        <w:jc w:val="both"/>
      </w:pPr>
      <w:r w:rsidRPr="00D21018">
        <w:t>Согласно ч. 6 ст. 132 УПК РФ процессуальные издержки возмещаются за счет средств федерального бюджета в случае имущественной несостоятельности лица, с которого они</w:t>
      </w:r>
      <w:r w:rsidRPr="00D21018">
        <w:t xml:space="preserve"> должны быть взысканы. Суд вправе освободить осужденного полностью или частично от уплаты процессуальных издержек, если это может существенно отразиться на материальном положении лиц, которые находятся на иждивении осужденного.</w:t>
      </w:r>
    </w:p>
    <w:p w:rsidR="00CD38FF" w:rsidRPr="00D21018" w:rsidP="00CC6859">
      <w:pPr>
        <w:ind w:firstLine="708"/>
        <w:jc w:val="both"/>
      </w:pPr>
      <w:r w:rsidRPr="00D21018">
        <w:t xml:space="preserve">При рассмотрении настоящего </w:t>
      </w:r>
      <w:r w:rsidRPr="00D21018">
        <w:t xml:space="preserve">уголовного дела судом установлены основания для освобождения Лызько С.О. от уплаты процессуальных издержек. Так, он является инвалидом 3-й группы, официально не трудоустроен. Учитывая материальной положение Лызько С.О., а также состояние его здоровья, суд </w:t>
      </w:r>
      <w:r w:rsidRPr="00D21018">
        <w:t xml:space="preserve">считает, что взыскание с него процессуальных издержек может существенно отразиться на его материальном положении. </w:t>
      </w:r>
    </w:p>
    <w:p w:rsidR="00CD38FF" w:rsidRPr="00D21018" w:rsidP="00CC6859">
      <w:pPr>
        <w:ind w:firstLine="708"/>
        <w:jc w:val="both"/>
      </w:pPr>
      <w:r w:rsidRPr="00D21018">
        <w:t>Учитывая изложенное, процессуальные издержки, связанные с оплатой труда адвоката Смульского П.А.</w:t>
      </w:r>
      <w:r w:rsidRPr="00D21018" w:rsidR="00CD3F46">
        <w:t>,</w:t>
      </w:r>
      <w:r w:rsidRPr="00D21018">
        <w:t xml:space="preserve"> подлежат возмещению за счет средств федерал</w:t>
      </w:r>
      <w:r w:rsidRPr="00D21018">
        <w:t>ьного бюджета.</w:t>
      </w:r>
    </w:p>
    <w:p w:rsidR="00DC1070" w:rsidRPr="00D21018" w:rsidP="0090658C">
      <w:pPr>
        <w:shd w:val="clear" w:color="auto" w:fill="FFFFFF"/>
        <w:ind w:firstLine="709"/>
        <w:jc w:val="both"/>
      </w:pPr>
      <w:r w:rsidRPr="00D21018">
        <w:t>На основании изложенного, руководствуясь ст.ст. 307-3</w:t>
      </w:r>
      <w:r w:rsidRPr="00D21018" w:rsidR="00F81158">
        <w:t>10</w:t>
      </w:r>
      <w:r w:rsidRPr="00D21018">
        <w:t xml:space="preserve"> УПК РФ, </w:t>
      </w:r>
      <w:r w:rsidRPr="00D21018" w:rsidR="00AA4D76">
        <w:t>мировой судья</w:t>
      </w:r>
    </w:p>
    <w:p w:rsidR="00DC1070" w:rsidRPr="00D21018" w:rsidP="0090658C">
      <w:pPr>
        <w:shd w:val="clear" w:color="auto" w:fill="FFFFFF"/>
        <w:ind w:firstLine="709"/>
        <w:jc w:val="center"/>
        <w:rPr>
          <w:bCs/>
          <w:spacing w:val="53"/>
        </w:rPr>
      </w:pPr>
      <w:r w:rsidRPr="00D21018">
        <w:rPr>
          <w:bCs/>
          <w:spacing w:val="53"/>
        </w:rPr>
        <w:t>приговорил:</w:t>
      </w:r>
    </w:p>
    <w:p w:rsidR="006A6D50" w:rsidRPr="00D21018" w:rsidP="0090658C">
      <w:pPr>
        <w:ind w:firstLine="709"/>
        <w:jc w:val="both"/>
      </w:pPr>
      <w:r w:rsidRPr="00D21018">
        <w:t>Лызько</w:t>
      </w:r>
      <w:r w:rsidRPr="00D21018">
        <w:t xml:space="preserve"> </w:t>
      </w:r>
      <w:r w:rsidR="005036AB">
        <w:t>С.О.</w:t>
      </w:r>
      <w:r w:rsidRPr="00D21018">
        <w:t xml:space="preserve"> </w:t>
      </w:r>
      <w:r w:rsidRPr="00D21018" w:rsidR="00DD659E">
        <w:t>признать виновным в совершении преступления, предусмотренного ч. 1 ст. 1</w:t>
      </w:r>
      <w:r w:rsidRPr="00D21018">
        <w:t>58</w:t>
      </w:r>
      <w:r w:rsidRPr="00D21018" w:rsidR="00DD659E">
        <w:t xml:space="preserve"> Уголовного кодекса Российской Федерации, и назначить ему наказание в виде лишения свободы на срок </w:t>
      </w:r>
      <w:r w:rsidRPr="00D21018" w:rsidR="00921C51">
        <w:t>10</w:t>
      </w:r>
      <w:r w:rsidRPr="00D21018" w:rsidR="00DD659E">
        <w:t xml:space="preserve"> (де</w:t>
      </w:r>
      <w:r w:rsidRPr="00D21018" w:rsidR="00921C51">
        <w:t>с</w:t>
      </w:r>
      <w:r w:rsidRPr="00D21018" w:rsidR="00DD659E">
        <w:t>ять) месяцев</w:t>
      </w:r>
      <w:r w:rsidRPr="00D21018" w:rsidR="00D86606">
        <w:t xml:space="preserve"> с отбыванием наказания в исправительной колонии строгого режима.</w:t>
      </w:r>
    </w:p>
    <w:p w:rsidR="002852E6" w:rsidRPr="00D21018" w:rsidP="0090658C">
      <w:pPr>
        <w:ind w:firstLine="709"/>
        <w:jc w:val="both"/>
      </w:pPr>
      <w:r w:rsidRPr="00D21018">
        <w:t xml:space="preserve">Меру пресечения в отношении </w:t>
      </w:r>
      <w:r w:rsidRPr="00D21018">
        <w:t>Лызько</w:t>
      </w:r>
      <w:r w:rsidRPr="00D21018">
        <w:t xml:space="preserve"> </w:t>
      </w:r>
      <w:r w:rsidR="005036AB">
        <w:t>С.О.</w:t>
      </w:r>
      <w:r w:rsidRPr="00D21018">
        <w:t xml:space="preserve"> в виде подписки о не</w:t>
      </w:r>
      <w:r w:rsidRPr="00D21018">
        <w:t>выезде и надлежащем поведении изменить на заключение под стражу, которую оставить до вступления приговора в законную силу, взяв Лызько С.О. под стражу в зале суда.</w:t>
      </w:r>
    </w:p>
    <w:p w:rsidR="006A6D50" w:rsidRPr="00D21018" w:rsidP="003F137F">
      <w:pPr>
        <w:ind w:firstLine="709"/>
        <w:jc w:val="both"/>
      </w:pPr>
      <w:r w:rsidRPr="00D21018">
        <w:t>Срок наказания исчислять со дня вступления приговора в законную силу.</w:t>
      </w:r>
    </w:p>
    <w:p w:rsidR="008E7169" w:rsidRPr="00D21018" w:rsidP="003F137F">
      <w:pPr>
        <w:ind w:firstLine="709"/>
        <w:jc w:val="both"/>
      </w:pPr>
      <w:r w:rsidRPr="00D21018">
        <w:t xml:space="preserve">На основании п. «а» ч. 3.1 ст. 72 УК РФ время содержания </w:t>
      </w:r>
      <w:r w:rsidRPr="00D21018" w:rsidR="00151DBD">
        <w:t xml:space="preserve">Лызько С.О. </w:t>
      </w:r>
      <w:r w:rsidRPr="00D21018">
        <w:t xml:space="preserve">под стражей </w:t>
      </w:r>
      <w:r w:rsidRPr="00D21018">
        <w:t>с</w:t>
      </w:r>
      <w:r w:rsidRPr="00D21018">
        <w:t xml:space="preserve"> </w:t>
      </w:r>
      <w:r w:rsidR="005036AB">
        <w:t>ДАТА</w:t>
      </w:r>
      <w:r w:rsidR="005036AB">
        <w:t xml:space="preserve"> </w:t>
      </w:r>
      <w:r w:rsidRPr="00D21018">
        <w:t xml:space="preserve">до дня вступления приговора в законную силу зачесть в срок лишения свободы из расчета один день </w:t>
      </w:r>
      <w:r w:rsidRPr="00D21018" w:rsidR="00151DBD">
        <w:t xml:space="preserve">содержания под стражей </w:t>
      </w:r>
      <w:r w:rsidRPr="00D21018">
        <w:t>за один день отбывания наказания в</w:t>
      </w:r>
      <w:r w:rsidRPr="00D21018">
        <w:t xml:space="preserve"> исправительной колонии строгого режима.</w:t>
      </w:r>
    </w:p>
    <w:p w:rsidR="006A6D50" w:rsidRPr="00D21018" w:rsidP="0090658C">
      <w:pPr>
        <w:ind w:firstLine="709"/>
        <w:jc w:val="both"/>
      </w:pPr>
      <w:r w:rsidRPr="00D21018">
        <w:t xml:space="preserve">Процессуальные издержки, связанные с оплатой труда адвоката </w:t>
      </w:r>
      <w:r w:rsidRPr="00D21018" w:rsidR="00EF5141">
        <w:t>Смульского П.А</w:t>
      </w:r>
      <w:r w:rsidRPr="00D21018">
        <w:t>, возместить за счет средств федерального бюджета.</w:t>
      </w:r>
    </w:p>
    <w:p w:rsidR="006A6D50" w:rsidRPr="00D21018" w:rsidP="0090658C">
      <w:pPr>
        <w:ind w:firstLine="709"/>
        <w:jc w:val="both"/>
      </w:pPr>
      <w:r w:rsidRPr="00D21018">
        <w:t>Приговор может быть обжалован в Красноперекопский районный суд Республики Крым через миров</w:t>
      </w:r>
      <w:r w:rsidRPr="00D21018">
        <w:t>ого судью в течение пятнадцати суток со дня постановления приговора, а осужденным, содержащимся под стражей, - в тот же срок со дня вручения ему копии приговора суда.</w:t>
      </w:r>
    </w:p>
    <w:p w:rsidR="00F354DC" w:rsidRPr="00D21018" w:rsidP="0090658C">
      <w:pPr>
        <w:ind w:firstLine="708"/>
        <w:jc w:val="both"/>
      </w:pPr>
      <w:r w:rsidRPr="00D21018">
        <w:t xml:space="preserve">В случае подачи апелляционной жалобы осужденный вправе ходатайствовать о своем участии в </w:t>
      </w:r>
      <w:r w:rsidRPr="00D21018">
        <w:t>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</w:t>
      </w:r>
      <w:r w:rsidRPr="00D21018">
        <w:t xml:space="preserve"> в случаях, предусмотренных УПК РФ.</w:t>
      </w:r>
    </w:p>
    <w:p w:rsidR="00F354DC" w:rsidP="0090658C">
      <w:pPr>
        <w:ind w:firstLine="708"/>
        <w:jc w:val="both"/>
      </w:pPr>
    </w:p>
    <w:p w:rsidR="00DB0F7D" w:rsidRPr="00D21018" w:rsidP="0090658C">
      <w:pPr>
        <w:ind w:firstLine="708"/>
        <w:jc w:val="both"/>
      </w:pPr>
    </w:p>
    <w:p w:rsidR="008C2C1A" w:rsidP="0090658C">
      <w:pPr>
        <w:ind w:firstLine="708"/>
        <w:jc w:val="both"/>
      </w:pPr>
      <w:r w:rsidRPr="00D21018">
        <w:t xml:space="preserve">Мировой судья </w:t>
      </w:r>
      <w:r w:rsidRPr="00D21018">
        <w:tab/>
      </w:r>
      <w:r w:rsidRPr="00D21018">
        <w:tab/>
      </w:r>
      <w:r>
        <w:t>/подпись/</w:t>
      </w:r>
      <w:r w:rsidRPr="00D21018">
        <w:rPr>
          <w:color w:val="FFFFFF" w:themeColor="background1"/>
        </w:rPr>
        <w:t>одпись)</w:t>
      </w:r>
      <w:r w:rsidRPr="00D21018">
        <w:rPr>
          <w:color w:val="FFFFFF" w:themeColor="background1"/>
        </w:rPr>
        <w:tab/>
      </w:r>
      <w:r w:rsidRPr="00D21018">
        <w:t xml:space="preserve">                 Д.Р. Мердымшаева</w:t>
      </w:r>
    </w:p>
    <w:p w:rsidR="008C2C1A" w:rsidP="008C2C1A">
      <w:pPr>
        <w:ind w:firstLine="708"/>
      </w:pPr>
      <w:r>
        <w:t>Приговор обжалован. Апелляционным постановлением судьи Красноперекопского районного суда Республики Крым – Н</w:t>
      </w:r>
      <w:r w:rsidR="005036AB">
        <w:t>.</w:t>
      </w:r>
      <w:r>
        <w:t xml:space="preserve"> Т.Н. </w:t>
      </w:r>
      <w:r>
        <w:t>от</w:t>
      </w:r>
      <w:r>
        <w:t xml:space="preserve"> </w:t>
      </w:r>
      <w:r w:rsidR="005036AB">
        <w:t>ДАТА</w:t>
      </w:r>
      <w:r>
        <w:t>: «П</w:t>
      </w:r>
      <w:r>
        <w:rPr>
          <w:color w:val="000000"/>
          <w:lang w:bidi="ru-RU"/>
        </w:rPr>
        <w:t>риговор мир</w:t>
      </w:r>
      <w:r>
        <w:rPr>
          <w:color w:val="000000"/>
          <w:lang w:bidi="ru-RU"/>
        </w:rPr>
        <w:t xml:space="preserve">ового судьи судебного участка №59 Красноперекопского судебного района Республики Крым </w:t>
      </w:r>
      <w:r>
        <w:rPr>
          <w:color w:val="000000"/>
          <w:lang w:bidi="ru-RU"/>
        </w:rPr>
        <w:t>от</w:t>
      </w:r>
      <w:r>
        <w:rPr>
          <w:color w:val="000000"/>
          <w:lang w:bidi="ru-RU"/>
        </w:rPr>
        <w:t xml:space="preserve"> </w:t>
      </w:r>
      <w:r w:rsidR="005036AB">
        <w:t>ДАТА</w:t>
      </w:r>
      <w:r w:rsidR="005036AB">
        <w:t xml:space="preserve"> </w:t>
      </w:r>
      <w:r>
        <w:rPr>
          <w:color w:val="000000"/>
          <w:lang w:bidi="ru-RU"/>
        </w:rPr>
        <w:t xml:space="preserve">в отношении </w:t>
      </w:r>
      <w:r>
        <w:rPr>
          <w:color w:val="000000"/>
          <w:lang w:bidi="ru-RU"/>
        </w:rPr>
        <w:t>Лызько</w:t>
      </w:r>
      <w:r>
        <w:rPr>
          <w:color w:val="000000"/>
          <w:lang w:bidi="ru-RU"/>
        </w:rPr>
        <w:t xml:space="preserve"> </w:t>
      </w:r>
      <w:r w:rsidR="005036AB">
        <w:rPr>
          <w:color w:val="000000"/>
          <w:lang w:bidi="ru-RU"/>
        </w:rPr>
        <w:t>С.О.</w:t>
      </w:r>
      <w:r>
        <w:rPr>
          <w:color w:val="000000"/>
          <w:lang w:bidi="ru-RU"/>
        </w:rPr>
        <w:t xml:space="preserve"> оставить без изменения, апелляционную жалобу защитника адвоката Смульского П.А. - без удовлетворения».</w:t>
      </w:r>
    </w:p>
    <w:tbl>
      <w:tblPr>
        <w:tblStyle w:val="TableGrid"/>
        <w:tblW w:w="0" w:type="auto"/>
        <w:tblLook w:val="04A0"/>
      </w:tblPr>
      <w:tblGrid>
        <w:gridCol w:w="4782"/>
        <w:gridCol w:w="4790"/>
      </w:tblGrid>
      <w:tr w:rsidTr="005036AB">
        <w:tblPrEx>
          <w:tblW w:w="0" w:type="auto"/>
          <w:tblLook w:val="04A0"/>
        </w:tblPrEx>
        <w:tc>
          <w:tcPr>
            <w:tcW w:w="4782" w:type="dxa"/>
          </w:tcPr>
          <w:p w:rsidR="008C2C1A" w:rsidP="00494C81">
            <w:pPr>
              <w:tabs>
                <w:tab w:val="left" w:pos="0"/>
              </w:tabs>
              <w:ind w:right="-1"/>
              <w:jc w:val="center"/>
              <w:rPr>
                <w:i/>
                <w:color w:val="000000"/>
              </w:rPr>
            </w:pPr>
          </w:p>
          <w:p w:rsidR="008C2C1A" w:rsidRPr="00EC16AC" w:rsidP="00494C81">
            <w:pPr>
              <w:tabs>
                <w:tab w:val="left" w:pos="0"/>
              </w:tabs>
              <w:ind w:right="-1"/>
              <w:jc w:val="center"/>
              <w:rPr>
                <w:b/>
                <w:i/>
                <w:color w:val="FF0000"/>
                <w:u w:val="single"/>
              </w:rPr>
            </w:pPr>
            <w:r>
              <w:rPr>
                <w:i/>
                <w:color w:val="000000"/>
              </w:rPr>
              <w:t xml:space="preserve">Судебный </w:t>
            </w:r>
            <w:r>
              <w:rPr>
                <w:i/>
                <w:color w:val="000000"/>
              </w:rPr>
              <w:t>а</w:t>
            </w:r>
            <w:r>
              <w:rPr>
                <w:i/>
                <w:color w:val="000000"/>
              </w:rPr>
              <w:t>кт вст</w:t>
            </w:r>
            <w:r>
              <w:rPr>
                <w:i/>
                <w:color w:val="000000"/>
              </w:rPr>
              <w:t>упил</w:t>
            </w:r>
            <w:r w:rsidRPr="00EC16AC">
              <w:rPr>
                <w:i/>
                <w:color w:val="000000"/>
              </w:rPr>
              <w:t xml:space="preserve"> в законную силу </w:t>
            </w:r>
            <w:r>
              <w:rPr>
                <w:i/>
              </w:rPr>
              <w:t>25.11.2025.</w:t>
            </w:r>
          </w:p>
          <w:p w:rsidR="008C2C1A" w:rsidRPr="00EC16AC" w:rsidP="00494C81">
            <w:pPr>
              <w:shd w:val="clear" w:color="auto" w:fill="FFFFFF"/>
              <w:jc w:val="both"/>
              <w:rPr>
                <w:i/>
              </w:rPr>
            </w:pPr>
          </w:p>
          <w:p w:rsidR="008C2C1A" w:rsidRPr="00EC16AC" w:rsidP="00494C81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</w:tc>
        <w:tc>
          <w:tcPr>
            <w:tcW w:w="4790" w:type="dxa"/>
          </w:tcPr>
          <w:p w:rsidR="008C2C1A" w:rsidP="00494C81">
            <w:pPr>
              <w:tabs>
                <w:tab w:val="left" w:pos="0"/>
              </w:tabs>
              <w:ind w:right="-1"/>
              <w:jc w:val="center"/>
              <w:rPr>
                <w:i/>
              </w:rPr>
            </w:pPr>
          </w:p>
          <w:p w:rsidR="008C2C1A" w:rsidRPr="00EC16AC" w:rsidP="00494C81">
            <w:pPr>
              <w:tabs>
                <w:tab w:val="left" w:pos="0"/>
              </w:tabs>
              <w:ind w:right="-1"/>
              <w:jc w:val="center"/>
              <w:rPr>
                <w:i/>
              </w:rPr>
            </w:pPr>
            <w:r w:rsidRPr="00EC16AC">
              <w:rPr>
                <w:i/>
              </w:rPr>
              <w:t xml:space="preserve">Копия верна. Подлинник </w:t>
            </w:r>
            <w:r>
              <w:rPr>
                <w:i/>
              </w:rPr>
              <w:t>судебного акта</w:t>
            </w:r>
            <w:r w:rsidRPr="00EC16AC">
              <w:rPr>
                <w:i/>
              </w:rPr>
              <w:t xml:space="preserve"> подшит и хранится в материалах </w:t>
            </w:r>
            <w:r>
              <w:rPr>
                <w:i/>
              </w:rPr>
              <w:t>уголовного дела</w:t>
            </w:r>
          </w:p>
          <w:p w:rsidR="008C2C1A" w:rsidRPr="00EC16AC" w:rsidP="00494C81">
            <w:pPr>
              <w:tabs>
                <w:tab w:val="left" w:pos="0"/>
              </w:tabs>
              <w:ind w:right="-1"/>
              <w:jc w:val="center"/>
              <w:rPr>
                <w:i/>
              </w:rPr>
            </w:pPr>
            <w:r>
              <w:rPr>
                <w:b/>
                <w:i/>
              </w:rPr>
              <w:t>№ 1-59-14/2025</w:t>
            </w:r>
          </w:p>
          <w:p w:rsidR="008C2C1A" w:rsidRPr="00EC16AC" w:rsidP="00494C81">
            <w:pPr>
              <w:tabs>
                <w:tab w:val="left" w:pos="0"/>
              </w:tabs>
              <w:ind w:right="-1"/>
              <w:jc w:val="center"/>
              <w:rPr>
                <w:i/>
              </w:rPr>
            </w:pPr>
            <w:r w:rsidRPr="00EC16AC">
              <w:rPr>
                <w:i/>
              </w:rPr>
              <w:t xml:space="preserve">Мировой судья: </w:t>
            </w:r>
            <w:r>
              <w:rPr>
                <w:i/>
              </w:rPr>
              <w:t>Д.Р.. Мердымшаева</w:t>
            </w:r>
            <w:r w:rsidRPr="00EC16AC">
              <w:rPr>
                <w:i/>
              </w:rPr>
              <w:t xml:space="preserve"> ___________</w:t>
            </w:r>
          </w:p>
          <w:p w:rsidR="008C2C1A" w:rsidRPr="00EC16AC" w:rsidP="00494C81">
            <w:pPr>
              <w:tabs>
                <w:tab w:val="left" w:pos="0"/>
              </w:tabs>
              <w:ind w:right="-1"/>
              <w:jc w:val="both"/>
              <w:rPr>
                <w:i/>
                <w:color w:val="000000"/>
              </w:rPr>
            </w:pPr>
          </w:p>
        </w:tc>
      </w:tr>
    </w:tbl>
    <w:p w:rsidR="00F354DC" w:rsidRPr="008C2C1A" w:rsidP="008C2C1A"/>
    <w:sectPr w:rsidSect="0018481D">
      <w:headerReference w:type="even" r:id="rId4"/>
      <w:headerReference w:type="default" r:id="rId5"/>
      <w:pgSz w:w="11909" w:h="16834"/>
      <w:pgMar w:top="709" w:right="852" w:bottom="56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59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C3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3590" w:rsidP="00E420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05284"/>
    <w:multiLevelType w:val="multilevel"/>
    <w:tmpl w:val="A2FC2D78"/>
    <w:lvl w:ilvl="0">
      <w:start w:val="2025"/>
      <w:numFmt w:val="decimal"/>
      <w:lvlText w:val="06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A9D2DAE"/>
    <w:multiLevelType w:val="multilevel"/>
    <w:tmpl w:val="432ECA6C"/>
    <w:lvl w:ilvl="0">
      <w:start w:val="2025"/>
      <w:numFmt w:val="decimal"/>
      <w:lvlText w:val="07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44E7395"/>
    <w:multiLevelType w:val="multilevel"/>
    <w:tmpl w:val="F3386830"/>
    <w:lvl w:ilvl="0">
      <w:start w:val="2025"/>
      <w:numFmt w:val="decimal"/>
      <w:lvlText w:val="07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66A780A"/>
    <w:multiLevelType w:val="multilevel"/>
    <w:tmpl w:val="BD10A8FE"/>
    <w:lvl w:ilvl="0">
      <w:start w:val="2025"/>
      <w:numFmt w:val="decimal"/>
      <w:lvlText w:val="07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3411"/>
    <w:rsid w:val="00003D7A"/>
    <w:rsid w:val="000051E3"/>
    <w:rsid w:val="0000595A"/>
    <w:rsid w:val="000059CB"/>
    <w:rsid w:val="00010725"/>
    <w:rsid w:val="00010D3C"/>
    <w:rsid w:val="00011547"/>
    <w:rsid w:val="0001332E"/>
    <w:rsid w:val="00017FB8"/>
    <w:rsid w:val="000223A4"/>
    <w:rsid w:val="00023605"/>
    <w:rsid w:val="000238B8"/>
    <w:rsid w:val="00023BAF"/>
    <w:rsid w:val="00024063"/>
    <w:rsid w:val="00025CDD"/>
    <w:rsid w:val="00030B3B"/>
    <w:rsid w:val="0003683C"/>
    <w:rsid w:val="000405C7"/>
    <w:rsid w:val="0004237B"/>
    <w:rsid w:val="000514C6"/>
    <w:rsid w:val="00052D18"/>
    <w:rsid w:val="00053F51"/>
    <w:rsid w:val="000557F3"/>
    <w:rsid w:val="00057189"/>
    <w:rsid w:val="00063613"/>
    <w:rsid w:val="00063844"/>
    <w:rsid w:val="00064732"/>
    <w:rsid w:val="00067A5A"/>
    <w:rsid w:val="00072962"/>
    <w:rsid w:val="0007781E"/>
    <w:rsid w:val="000778AD"/>
    <w:rsid w:val="00086056"/>
    <w:rsid w:val="00092732"/>
    <w:rsid w:val="000A05A3"/>
    <w:rsid w:val="000A3C10"/>
    <w:rsid w:val="000B3669"/>
    <w:rsid w:val="000B3EAD"/>
    <w:rsid w:val="000B42CD"/>
    <w:rsid w:val="000B4C96"/>
    <w:rsid w:val="000B50C3"/>
    <w:rsid w:val="000C179A"/>
    <w:rsid w:val="000C1B99"/>
    <w:rsid w:val="000C52D1"/>
    <w:rsid w:val="000C596B"/>
    <w:rsid w:val="000C5DE4"/>
    <w:rsid w:val="000C7276"/>
    <w:rsid w:val="000D0ABA"/>
    <w:rsid w:val="000D6351"/>
    <w:rsid w:val="000D6416"/>
    <w:rsid w:val="000D64AA"/>
    <w:rsid w:val="000D66D5"/>
    <w:rsid w:val="000D7536"/>
    <w:rsid w:val="000E31A7"/>
    <w:rsid w:val="000E400B"/>
    <w:rsid w:val="000E450B"/>
    <w:rsid w:val="000F065A"/>
    <w:rsid w:val="000F0FF8"/>
    <w:rsid w:val="000F48C3"/>
    <w:rsid w:val="000F53A1"/>
    <w:rsid w:val="000F6279"/>
    <w:rsid w:val="000F7A78"/>
    <w:rsid w:val="00101AEA"/>
    <w:rsid w:val="00102A52"/>
    <w:rsid w:val="00103477"/>
    <w:rsid w:val="001034F2"/>
    <w:rsid w:val="0010382B"/>
    <w:rsid w:val="00110CEA"/>
    <w:rsid w:val="00110E4F"/>
    <w:rsid w:val="00111287"/>
    <w:rsid w:val="0011355D"/>
    <w:rsid w:val="00114D05"/>
    <w:rsid w:val="00120A91"/>
    <w:rsid w:val="00120AC3"/>
    <w:rsid w:val="00124A21"/>
    <w:rsid w:val="00132754"/>
    <w:rsid w:val="00136DA2"/>
    <w:rsid w:val="00137A1A"/>
    <w:rsid w:val="00137B12"/>
    <w:rsid w:val="00137F6B"/>
    <w:rsid w:val="00142530"/>
    <w:rsid w:val="00145AAB"/>
    <w:rsid w:val="00145F45"/>
    <w:rsid w:val="00146544"/>
    <w:rsid w:val="00150217"/>
    <w:rsid w:val="0015159B"/>
    <w:rsid w:val="00151DBD"/>
    <w:rsid w:val="0015281F"/>
    <w:rsid w:val="0016016A"/>
    <w:rsid w:val="001612E0"/>
    <w:rsid w:val="00163AB3"/>
    <w:rsid w:val="001647D4"/>
    <w:rsid w:val="00167D9B"/>
    <w:rsid w:val="001707B0"/>
    <w:rsid w:val="00173BE1"/>
    <w:rsid w:val="00175D2C"/>
    <w:rsid w:val="00176321"/>
    <w:rsid w:val="001766E5"/>
    <w:rsid w:val="0018302A"/>
    <w:rsid w:val="0018481D"/>
    <w:rsid w:val="00185106"/>
    <w:rsid w:val="001878C8"/>
    <w:rsid w:val="001912BB"/>
    <w:rsid w:val="001932AF"/>
    <w:rsid w:val="00195089"/>
    <w:rsid w:val="001A075C"/>
    <w:rsid w:val="001A1001"/>
    <w:rsid w:val="001A3BED"/>
    <w:rsid w:val="001A3D63"/>
    <w:rsid w:val="001A483D"/>
    <w:rsid w:val="001A6620"/>
    <w:rsid w:val="001A67CD"/>
    <w:rsid w:val="001B2905"/>
    <w:rsid w:val="001B29CB"/>
    <w:rsid w:val="001B4888"/>
    <w:rsid w:val="001B50CF"/>
    <w:rsid w:val="001C1623"/>
    <w:rsid w:val="001C5D25"/>
    <w:rsid w:val="001C5F2A"/>
    <w:rsid w:val="001C64AA"/>
    <w:rsid w:val="001C6DA2"/>
    <w:rsid w:val="001C6E7C"/>
    <w:rsid w:val="001D2120"/>
    <w:rsid w:val="001D23AE"/>
    <w:rsid w:val="001D2902"/>
    <w:rsid w:val="001D532E"/>
    <w:rsid w:val="001D7314"/>
    <w:rsid w:val="001D7B21"/>
    <w:rsid w:val="001D7E46"/>
    <w:rsid w:val="001E2E8C"/>
    <w:rsid w:val="001E4586"/>
    <w:rsid w:val="001E5EC5"/>
    <w:rsid w:val="001E7699"/>
    <w:rsid w:val="001F001C"/>
    <w:rsid w:val="001F3B10"/>
    <w:rsid w:val="001F7202"/>
    <w:rsid w:val="002053D7"/>
    <w:rsid w:val="0021411D"/>
    <w:rsid w:val="00214EDC"/>
    <w:rsid w:val="0021536A"/>
    <w:rsid w:val="00221AE2"/>
    <w:rsid w:val="00221C76"/>
    <w:rsid w:val="00222271"/>
    <w:rsid w:val="002223FE"/>
    <w:rsid w:val="00222E90"/>
    <w:rsid w:val="002333B3"/>
    <w:rsid w:val="002368D7"/>
    <w:rsid w:val="0023690F"/>
    <w:rsid w:val="00236C13"/>
    <w:rsid w:val="0024045C"/>
    <w:rsid w:val="002428C1"/>
    <w:rsid w:val="002448D4"/>
    <w:rsid w:val="0024550C"/>
    <w:rsid w:val="002461F1"/>
    <w:rsid w:val="0024759E"/>
    <w:rsid w:val="00250810"/>
    <w:rsid w:val="0025083B"/>
    <w:rsid w:val="00250A95"/>
    <w:rsid w:val="00250C15"/>
    <w:rsid w:val="00250EF3"/>
    <w:rsid w:val="002547A9"/>
    <w:rsid w:val="0026084D"/>
    <w:rsid w:val="00260E9F"/>
    <w:rsid w:val="002610BE"/>
    <w:rsid w:val="00263E53"/>
    <w:rsid w:val="00264F52"/>
    <w:rsid w:val="0026725C"/>
    <w:rsid w:val="00273B35"/>
    <w:rsid w:val="002751A7"/>
    <w:rsid w:val="00275235"/>
    <w:rsid w:val="002820C2"/>
    <w:rsid w:val="00282336"/>
    <w:rsid w:val="00282F14"/>
    <w:rsid w:val="002852E6"/>
    <w:rsid w:val="00285303"/>
    <w:rsid w:val="00290F47"/>
    <w:rsid w:val="002913F3"/>
    <w:rsid w:val="0029146E"/>
    <w:rsid w:val="002945EC"/>
    <w:rsid w:val="002958F2"/>
    <w:rsid w:val="002A5644"/>
    <w:rsid w:val="002A776D"/>
    <w:rsid w:val="002B11EA"/>
    <w:rsid w:val="002B6449"/>
    <w:rsid w:val="002B6C27"/>
    <w:rsid w:val="002C1983"/>
    <w:rsid w:val="002C4551"/>
    <w:rsid w:val="002C768D"/>
    <w:rsid w:val="002D3FF4"/>
    <w:rsid w:val="002E260B"/>
    <w:rsid w:val="002E2D44"/>
    <w:rsid w:val="002F4BDD"/>
    <w:rsid w:val="002F60D6"/>
    <w:rsid w:val="002F7BBA"/>
    <w:rsid w:val="002F7D21"/>
    <w:rsid w:val="003020D7"/>
    <w:rsid w:val="00305146"/>
    <w:rsid w:val="0030701B"/>
    <w:rsid w:val="0030763C"/>
    <w:rsid w:val="00307F1C"/>
    <w:rsid w:val="003131DA"/>
    <w:rsid w:val="00315A54"/>
    <w:rsid w:val="003174E1"/>
    <w:rsid w:val="00325472"/>
    <w:rsid w:val="00325489"/>
    <w:rsid w:val="00326F9B"/>
    <w:rsid w:val="00327D51"/>
    <w:rsid w:val="00330133"/>
    <w:rsid w:val="00330B10"/>
    <w:rsid w:val="00330C79"/>
    <w:rsid w:val="00331DFF"/>
    <w:rsid w:val="00332422"/>
    <w:rsid w:val="00333E57"/>
    <w:rsid w:val="003403D6"/>
    <w:rsid w:val="00340A0F"/>
    <w:rsid w:val="00343F8F"/>
    <w:rsid w:val="003452EF"/>
    <w:rsid w:val="00347376"/>
    <w:rsid w:val="00347E6F"/>
    <w:rsid w:val="00350250"/>
    <w:rsid w:val="00351209"/>
    <w:rsid w:val="00351B87"/>
    <w:rsid w:val="003530BD"/>
    <w:rsid w:val="00355104"/>
    <w:rsid w:val="00357A81"/>
    <w:rsid w:val="00365ED6"/>
    <w:rsid w:val="00371FA8"/>
    <w:rsid w:val="00373F97"/>
    <w:rsid w:val="00374969"/>
    <w:rsid w:val="003778DA"/>
    <w:rsid w:val="00377B05"/>
    <w:rsid w:val="00381385"/>
    <w:rsid w:val="003822F0"/>
    <w:rsid w:val="00386892"/>
    <w:rsid w:val="00387A8D"/>
    <w:rsid w:val="00387CCC"/>
    <w:rsid w:val="00390DE4"/>
    <w:rsid w:val="003922A3"/>
    <w:rsid w:val="0039734C"/>
    <w:rsid w:val="003A1BC2"/>
    <w:rsid w:val="003A1C2A"/>
    <w:rsid w:val="003A4B69"/>
    <w:rsid w:val="003A633A"/>
    <w:rsid w:val="003A6839"/>
    <w:rsid w:val="003A71C3"/>
    <w:rsid w:val="003B0E4B"/>
    <w:rsid w:val="003B5353"/>
    <w:rsid w:val="003B5C09"/>
    <w:rsid w:val="003B5FE8"/>
    <w:rsid w:val="003B61C3"/>
    <w:rsid w:val="003B68C1"/>
    <w:rsid w:val="003B75A7"/>
    <w:rsid w:val="003B7C8B"/>
    <w:rsid w:val="003C1597"/>
    <w:rsid w:val="003C37AC"/>
    <w:rsid w:val="003D0F7C"/>
    <w:rsid w:val="003D2AF7"/>
    <w:rsid w:val="003D42F1"/>
    <w:rsid w:val="003D5FAB"/>
    <w:rsid w:val="003E4C19"/>
    <w:rsid w:val="003E6075"/>
    <w:rsid w:val="003E7072"/>
    <w:rsid w:val="003E7B18"/>
    <w:rsid w:val="003F137F"/>
    <w:rsid w:val="003F3064"/>
    <w:rsid w:val="003F3D1D"/>
    <w:rsid w:val="003F6B5B"/>
    <w:rsid w:val="003F6FFE"/>
    <w:rsid w:val="004024C3"/>
    <w:rsid w:val="00411DAB"/>
    <w:rsid w:val="004143B5"/>
    <w:rsid w:val="00415E7E"/>
    <w:rsid w:val="00416A9D"/>
    <w:rsid w:val="00417719"/>
    <w:rsid w:val="00417B95"/>
    <w:rsid w:val="00424CEB"/>
    <w:rsid w:val="00425395"/>
    <w:rsid w:val="00426073"/>
    <w:rsid w:val="00426952"/>
    <w:rsid w:val="0042702F"/>
    <w:rsid w:val="004273D1"/>
    <w:rsid w:val="00432192"/>
    <w:rsid w:val="004328F3"/>
    <w:rsid w:val="00434737"/>
    <w:rsid w:val="00437329"/>
    <w:rsid w:val="00447C6B"/>
    <w:rsid w:val="004504CE"/>
    <w:rsid w:val="00457446"/>
    <w:rsid w:val="004623ED"/>
    <w:rsid w:val="00463F8C"/>
    <w:rsid w:val="00466B15"/>
    <w:rsid w:val="00467279"/>
    <w:rsid w:val="00467699"/>
    <w:rsid w:val="004708F1"/>
    <w:rsid w:val="00471102"/>
    <w:rsid w:val="00472555"/>
    <w:rsid w:val="004847E0"/>
    <w:rsid w:val="00485ACB"/>
    <w:rsid w:val="00491BBB"/>
    <w:rsid w:val="00491DB5"/>
    <w:rsid w:val="00493EF3"/>
    <w:rsid w:val="00494C81"/>
    <w:rsid w:val="0049519A"/>
    <w:rsid w:val="0049599C"/>
    <w:rsid w:val="004A7F7F"/>
    <w:rsid w:val="004B194B"/>
    <w:rsid w:val="004B27E3"/>
    <w:rsid w:val="004B4456"/>
    <w:rsid w:val="004B64BE"/>
    <w:rsid w:val="004B71A5"/>
    <w:rsid w:val="004C05A9"/>
    <w:rsid w:val="004C7383"/>
    <w:rsid w:val="004C7FFA"/>
    <w:rsid w:val="004D06BF"/>
    <w:rsid w:val="004D0872"/>
    <w:rsid w:val="004D1D68"/>
    <w:rsid w:val="004D3EAD"/>
    <w:rsid w:val="004E0FD4"/>
    <w:rsid w:val="004E6C6C"/>
    <w:rsid w:val="004F1BCB"/>
    <w:rsid w:val="004F2AAB"/>
    <w:rsid w:val="004F2E69"/>
    <w:rsid w:val="004F31F3"/>
    <w:rsid w:val="004F326F"/>
    <w:rsid w:val="004F3817"/>
    <w:rsid w:val="004F6105"/>
    <w:rsid w:val="004F64AC"/>
    <w:rsid w:val="00501521"/>
    <w:rsid w:val="005029B8"/>
    <w:rsid w:val="005036AB"/>
    <w:rsid w:val="00505244"/>
    <w:rsid w:val="0050631A"/>
    <w:rsid w:val="00507AC5"/>
    <w:rsid w:val="005119C5"/>
    <w:rsid w:val="005125A6"/>
    <w:rsid w:val="005135FF"/>
    <w:rsid w:val="00514338"/>
    <w:rsid w:val="00514CB3"/>
    <w:rsid w:val="00523DF0"/>
    <w:rsid w:val="0053061C"/>
    <w:rsid w:val="00533334"/>
    <w:rsid w:val="005335E1"/>
    <w:rsid w:val="0053425A"/>
    <w:rsid w:val="00537922"/>
    <w:rsid w:val="005400E1"/>
    <w:rsid w:val="0054029C"/>
    <w:rsid w:val="0054119F"/>
    <w:rsid w:val="005507FF"/>
    <w:rsid w:val="00553874"/>
    <w:rsid w:val="00556508"/>
    <w:rsid w:val="00560B79"/>
    <w:rsid w:val="00560EEB"/>
    <w:rsid w:val="00566298"/>
    <w:rsid w:val="00567C2B"/>
    <w:rsid w:val="00567F2F"/>
    <w:rsid w:val="00571C09"/>
    <w:rsid w:val="00572215"/>
    <w:rsid w:val="005808C9"/>
    <w:rsid w:val="00580A1F"/>
    <w:rsid w:val="005835B7"/>
    <w:rsid w:val="00584A60"/>
    <w:rsid w:val="00584D94"/>
    <w:rsid w:val="0058505E"/>
    <w:rsid w:val="005865FF"/>
    <w:rsid w:val="0058747A"/>
    <w:rsid w:val="00591ABE"/>
    <w:rsid w:val="00594DD4"/>
    <w:rsid w:val="005968F8"/>
    <w:rsid w:val="00596DDD"/>
    <w:rsid w:val="0059766E"/>
    <w:rsid w:val="005A2C40"/>
    <w:rsid w:val="005A2EB2"/>
    <w:rsid w:val="005A32C1"/>
    <w:rsid w:val="005A36E0"/>
    <w:rsid w:val="005A4A72"/>
    <w:rsid w:val="005A4C0C"/>
    <w:rsid w:val="005A75FC"/>
    <w:rsid w:val="005A7EC7"/>
    <w:rsid w:val="005B19B9"/>
    <w:rsid w:val="005B1CA2"/>
    <w:rsid w:val="005B2410"/>
    <w:rsid w:val="005B2C4D"/>
    <w:rsid w:val="005B3CDD"/>
    <w:rsid w:val="005B4AE8"/>
    <w:rsid w:val="005B696C"/>
    <w:rsid w:val="005C02FD"/>
    <w:rsid w:val="005C06C4"/>
    <w:rsid w:val="005C2142"/>
    <w:rsid w:val="005C253B"/>
    <w:rsid w:val="005C4ECA"/>
    <w:rsid w:val="005C7B01"/>
    <w:rsid w:val="005D207D"/>
    <w:rsid w:val="005D56B1"/>
    <w:rsid w:val="005E09F2"/>
    <w:rsid w:val="005E1665"/>
    <w:rsid w:val="005E184B"/>
    <w:rsid w:val="005F06A6"/>
    <w:rsid w:val="005F1860"/>
    <w:rsid w:val="005F7E95"/>
    <w:rsid w:val="006003EC"/>
    <w:rsid w:val="00602A57"/>
    <w:rsid w:val="006044FF"/>
    <w:rsid w:val="00604769"/>
    <w:rsid w:val="00610765"/>
    <w:rsid w:val="0061287F"/>
    <w:rsid w:val="00614E61"/>
    <w:rsid w:val="00617CAD"/>
    <w:rsid w:val="00624C2C"/>
    <w:rsid w:val="0062588F"/>
    <w:rsid w:val="00630009"/>
    <w:rsid w:val="0064062C"/>
    <w:rsid w:val="00650C76"/>
    <w:rsid w:val="0065343F"/>
    <w:rsid w:val="006567A4"/>
    <w:rsid w:val="00657EFA"/>
    <w:rsid w:val="00661C2E"/>
    <w:rsid w:val="006621BD"/>
    <w:rsid w:val="0066222D"/>
    <w:rsid w:val="0066232E"/>
    <w:rsid w:val="00673107"/>
    <w:rsid w:val="00674F35"/>
    <w:rsid w:val="00676FC3"/>
    <w:rsid w:val="0067760E"/>
    <w:rsid w:val="00682C46"/>
    <w:rsid w:val="006835F6"/>
    <w:rsid w:val="00683F49"/>
    <w:rsid w:val="00686366"/>
    <w:rsid w:val="00687186"/>
    <w:rsid w:val="00687AD6"/>
    <w:rsid w:val="00687F37"/>
    <w:rsid w:val="00690C9C"/>
    <w:rsid w:val="00697082"/>
    <w:rsid w:val="006A6AC6"/>
    <w:rsid w:val="006A6D50"/>
    <w:rsid w:val="006B1730"/>
    <w:rsid w:val="006B28E6"/>
    <w:rsid w:val="006B37D3"/>
    <w:rsid w:val="006B4047"/>
    <w:rsid w:val="006B4BE6"/>
    <w:rsid w:val="006C1D1C"/>
    <w:rsid w:val="006C47A4"/>
    <w:rsid w:val="006D12EB"/>
    <w:rsid w:val="006D153D"/>
    <w:rsid w:val="006D24CF"/>
    <w:rsid w:val="006D53B5"/>
    <w:rsid w:val="006D6CAC"/>
    <w:rsid w:val="006E0227"/>
    <w:rsid w:val="006E079B"/>
    <w:rsid w:val="006E29AE"/>
    <w:rsid w:val="006E2A5A"/>
    <w:rsid w:val="006E2E04"/>
    <w:rsid w:val="006F093A"/>
    <w:rsid w:val="006F12AB"/>
    <w:rsid w:val="006F38E0"/>
    <w:rsid w:val="00702857"/>
    <w:rsid w:val="00705862"/>
    <w:rsid w:val="0070635D"/>
    <w:rsid w:val="00707BD2"/>
    <w:rsid w:val="00711431"/>
    <w:rsid w:val="0071257B"/>
    <w:rsid w:val="00712F19"/>
    <w:rsid w:val="00716796"/>
    <w:rsid w:val="00717B9B"/>
    <w:rsid w:val="00720F3E"/>
    <w:rsid w:val="00723FC0"/>
    <w:rsid w:val="007249B2"/>
    <w:rsid w:val="00726AA2"/>
    <w:rsid w:val="00726B58"/>
    <w:rsid w:val="007274E6"/>
    <w:rsid w:val="0073018F"/>
    <w:rsid w:val="0073218C"/>
    <w:rsid w:val="00733C1E"/>
    <w:rsid w:val="00735ABE"/>
    <w:rsid w:val="007367D5"/>
    <w:rsid w:val="0073712B"/>
    <w:rsid w:val="007408D5"/>
    <w:rsid w:val="0074447A"/>
    <w:rsid w:val="00746A43"/>
    <w:rsid w:val="00747D4F"/>
    <w:rsid w:val="0075048E"/>
    <w:rsid w:val="007534D4"/>
    <w:rsid w:val="007543C2"/>
    <w:rsid w:val="0075621E"/>
    <w:rsid w:val="00760BFC"/>
    <w:rsid w:val="0076205C"/>
    <w:rsid w:val="00764DCE"/>
    <w:rsid w:val="007711A4"/>
    <w:rsid w:val="00771366"/>
    <w:rsid w:val="00772553"/>
    <w:rsid w:val="00777BC6"/>
    <w:rsid w:val="00780F15"/>
    <w:rsid w:val="00782DEA"/>
    <w:rsid w:val="00782E16"/>
    <w:rsid w:val="00783483"/>
    <w:rsid w:val="007837C2"/>
    <w:rsid w:val="0078746C"/>
    <w:rsid w:val="00791850"/>
    <w:rsid w:val="0079255A"/>
    <w:rsid w:val="00792617"/>
    <w:rsid w:val="00793BDC"/>
    <w:rsid w:val="00796CCC"/>
    <w:rsid w:val="007973CD"/>
    <w:rsid w:val="007A35C9"/>
    <w:rsid w:val="007A392F"/>
    <w:rsid w:val="007A668E"/>
    <w:rsid w:val="007B11EF"/>
    <w:rsid w:val="007B409B"/>
    <w:rsid w:val="007B4258"/>
    <w:rsid w:val="007B633A"/>
    <w:rsid w:val="007C29F1"/>
    <w:rsid w:val="007C3448"/>
    <w:rsid w:val="007C35F3"/>
    <w:rsid w:val="007C42C4"/>
    <w:rsid w:val="007D5365"/>
    <w:rsid w:val="007E08CE"/>
    <w:rsid w:val="007E456D"/>
    <w:rsid w:val="007E4AA0"/>
    <w:rsid w:val="007E4F35"/>
    <w:rsid w:val="007E5F5F"/>
    <w:rsid w:val="007F4EFF"/>
    <w:rsid w:val="007F7FF7"/>
    <w:rsid w:val="00801097"/>
    <w:rsid w:val="00802158"/>
    <w:rsid w:val="00804A98"/>
    <w:rsid w:val="00810C89"/>
    <w:rsid w:val="00810F75"/>
    <w:rsid w:val="008139D6"/>
    <w:rsid w:val="0081512C"/>
    <w:rsid w:val="0082142D"/>
    <w:rsid w:val="00822DC5"/>
    <w:rsid w:val="008259F2"/>
    <w:rsid w:val="0082707C"/>
    <w:rsid w:val="00831165"/>
    <w:rsid w:val="00832C46"/>
    <w:rsid w:val="00835A76"/>
    <w:rsid w:val="008401F6"/>
    <w:rsid w:val="00842379"/>
    <w:rsid w:val="008438D9"/>
    <w:rsid w:val="008451DB"/>
    <w:rsid w:val="00847F98"/>
    <w:rsid w:val="0085058F"/>
    <w:rsid w:val="00852157"/>
    <w:rsid w:val="00852447"/>
    <w:rsid w:val="00855214"/>
    <w:rsid w:val="0085610D"/>
    <w:rsid w:val="00861C5C"/>
    <w:rsid w:val="0086267D"/>
    <w:rsid w:val="00871850"/>
    <w:rsid w:val="00871A56"/>
    <w:rsid w:val="00871B79"/>
    <w:rsid w:val="00872F59"/>
    <w:rsid w:val="00873BE3"/>
    <w:rsid w:val="0087537C"/>
    <w:rsid w:val="00877AE8"/>
    <w:rsid w:val="00880EA3"/>
    <w:rsid w:val="00880F87"/>
    <w:rsid w:val="00882FD1"/>
    <w:rsid w:val="00885AB4"/>
    <w:rsid w:val="00886BAB"/>
    <w:rsid w:val="00887A62"/>
    <w:rsid w:val="00887DC2"/>
    <w:rsid w:val="00894953"/>
    <w:rsid w:val="00894A9E"/>
    <w:rsid w:val="00895031"/>
    <w:rsid w:val="00895A6F"/>
    <w:rsid w:val="00897AC1"/>
    <w:rsid w:val="008A05A7"/>
    <w:rsid w:val="008A1277"/>
    <w:rsid w:val="008A3AA3"/>
    <w:rsid w:val="008A5CFD"/>
    <w:rsid w:val="008A6C08"/>
    <w:rsid w:val="008B45C7"/>
    <w:rsid w:val="008B5420"/>
    <w:rsid w:val="008B554F"/>
    <w:rsid w:val="008B5EA8"/>
    <w:rsid w:val="008B7301"/>
    <w:rsid w:val="008C2A22"/>
    <w:rsid w:val="008C2C1A"/>
    <w:rsid w:val="008D2001"/>
    <w:rsid w:val="008D5EC0"/>
    <w:rsid w:val="008D7A1F"/>
    <w:rsid w:val="008E04BC"/>
    <w:rsid w:val="008E527D"/>
    <w:rsid w:val="008E7169"/>
    <w:rsid w:val="008F241C"/>
    <w:rsid w:val="008F57F6"/>
    <w:rsid w:val="008F7C3B"/>
    <w:rsid w:val="009004E1"/>
    <w:rsid w:val="009006EE"/>
    <w:rsid w:val="0090481B"/>
    <w:rsid w:val="00905DAB"/>
    <w:rsid w:val="0090658C"/>
    <w:rsid w:val="0091325C"/>
    <w:rsid w:val="00916443"/>
    <w:rsid w:val="00921C51"/>
    <w:rsid w:val="009220A4"/>
    <w:rsid w:val="009239D7"/>
    <w:rsid w:val="0092475D"/>
    <w:rsid w:val="00930F50"/>
    <w:rsid w:val="00932E91"/>
    <w:rsid w:val="009420D9"/>
    <w:rsid w:val="00942631"/>
    <w:rsid w:val="009445FC"/>
    <w:rsid w:val="00946049"/>
    <w:rsid w:val="00946E6C"/>
    <w:rsid w:val="00947704"/>
    <w:rsid w:val="00953D3E"/>
    <w:rsid w:val="00954847"/>
    <w:rsid w:val="00956C3D"/>
    <w:rsid w:val="009601B1"/>
    <w:rsid w:val="00960AAE"/>
    <w:rsid w:val="00962E76"/>
    <w:rsid w:val="00962E9F"/>
    <w:rsid w:val="00962FA0"/>
    <w:rsid w:val="00963C9F"/>
    <w:rsid w:val="0096495C"/>
    <w:rsid w:val="0096498E"/>
    <w:rsid w:val="00966EA8"/>
    <w:rsid w:val="009670B6"/>
    <w:rsid w:val="009673B0"/>
    <w:rsid w:val="009717F3"/>
    <w:rsid w:val="00972C4C"/>
    <w:rsid w:val="00973565"/>
    <w:rsid w:val="00974EB1"/>
    <w:rsid w:val="00974EDF"/>
    <w:rsid w:val="00975A6B"/>
    <w:rsid w:val="00977FA8"/>
    <w:rsid w:val="009803FA"/>
    <w:rsid w:val="00981F9E"/>
    <w:rsid w:val="00984952"/>
    <w:rsid w:val="00987C8A"/>
    <w:rsid w:val="00992E3E"/>
    <w:rsid w:val="0099474F"/>
    <w:rsid w:val="00995BC6"/>
    <w:rsid w:val="00995BF7"/>
    <w:rsid w:val="00997475"/>
    <w:rsid w:val="009A0E48"/>
    <w:rsid w:val="009A2C51"/>
    <w:rsid w:val="009A5A7D"/>
    <w:rsid w:val="009A66B4"/>
    <w:rsid w:val="009B0D49"/>
    <w:rsid w:val="009B1B48"/>
    <w:rsid w:val="009B3A08"/>
    <w:rsid w:val="009B3B2A"/>
    <w:rsid w:val="009B4928"/>
    <w:rsid w:val="009B51C6"/>
    <w:rsid w:val="009B7847"/>
    <w:rsid w:val="009C1FFF"/>
    <w:rsid w:val="009C3590"/>
    <w:rsid w:val="009C5749"/>
    <w:rsid w:val="009C79E5"/>
    <w:rsid w:val="009D0524"/>
    <w:rsid w:val="009D4F32"/>
    <w:rsid w:val="009D7727"/>
    <w:rsid w:val="009E08AA"/>
    <w:rsid w:val="009E45C1"/>
    <w:rsid w:val="009E5A6D"/>
    <w:rsid w:val="009E6FEE"/>
    <w:rsid w:val="009E77FD"/>
    <w:rsid w:val="009F0172"/>
    <w:rsid w:val="009F078E"/>
    <w:rsid w:val="009F3FEC"/>
    <w:rsid w:val="009F4A04"/>
    <w:rsid w:val="009F5223"/>
    <w:rsid w:val="009F54E7"/>
    <w:rsid w:val="00A02023"/>
    <w:rsid w:val="00A04FA7"/>
    <w:rsid w:val="00A07864"/>
    <w:rsid w:val="00A11492"/>
    <w:rsid w:val="00A12165"/>
    <w:rsid w:val="00A12EEC"/>
    <w:rsid w:val="00A21DC2"/>
    <w:rsid w:val="00A2205F"/>
    <w:rsid w:val="00A22F1C"/>
    <w:rsid w:val="00A2390F"/>
    <w:rsid w:val="00A23DC8"/>
    <w:rsid w:val="00A257BE"/>
    <w:rsid w:val="00A301BE"/>
    <w:rsid w:val="00A34C45"/>
    <w:rsid w:val="00A3550A"/>
    <w:rsid w:val="00A36245"/>
    <w:rsid w:val="00A42677"/>
    <w:rsid w:val="00A42875"/>
    <w:rsid w:val="00A44292"/>
    <w:rsid w:val="00A51414"/>
    <w:rsid w:val="00A521C5"/>
    <w:rsid w:val="00A53141"/>
    <w:rsid w:val="00A54276"/>
    <w:rsid w:val="00A54549"/>
    <w:rsid w:val="00A550BF"/>
    <w:rsid w:val="00A57EB7"/>
    <w:rsid w:val="00A60144"/>
    <w:rsid w:val="00A6065D"/>
    <w:rsid w:val="00A60CB2"/>
    <w:rsid w:val="00A6224C"/>
    <w:rsid w:val="00A62728"/>
    <w:rsid w:val="00A66F6A"/>
    <w:rsid w:val="00A71F11"/>
    <w:rsid w:val="00A73E54"/>
    <w:rsid w:val="00A750C0"/>
    <w:rsid w:val="00A76B33"/>
    <w:rsid w:val="00A80034"/>
    <w:rsid w:val="00A804D2"/>
    <w:rsid w:val="00A80F57"/>
    <w:rsid w:val="00A9381E"/>
    <w:rsid w:val="00A949AE"/>
    <w:rsid w:val="00A95A0B"/>
    <w:rsid w:val="00A96272"/>
    <w:rsid w:val="00A968F3"/>
    <w:rsid w:val="00AA0FE0"/>
    <w:rsid w:val="00AA0FEA"/>
    <w:rsid w:val="00AA1220"/>
    <w:rsid w:val="00AA185D"/>
    <w:rsid w:val="00AA1C12"/>
    <w:rsid w:val="00AA3427"/>
    <w:rsid w:val="00AA4432"/>
    <w:rsid w:val="00AA4754"/>
    <w:rsid w:val="00AA4D76"/>
    <w:rsid w:val="00AA4E00"/>
    <w:rsid w:val="00AA6134"/>
    <w:rsid w:val="00AA6342"/>
    <w:rsid w:val="00AA6DDA"/>
    <w:rsid w:val="00AA6EE8"/>
    <w:rsid w:val="00AB0C7E"/>
    <w:rsid w:val="00AB1432"/>
    <w:rsid w:val="00AB1C25"/>
    <w:rsid w:val="00AB241C"/>
    <w:rsid w:val="00AC056E"/>
    <w:rsid w:val="00AC0A14"/>
    <w:rsid w:val="00AC1282"/>
    <w:rsid w:val="00AC28D1"/>
    <w:rsid w:val="00AC527B"/>
    <w:rsid w:val="00AC687F"/>
    <w:rsid w:val="00AC7E6F"/>
    <w:rsid w:val="00AD4960"/>
    <w:rsid w:val="00AD528A"/>
    <w:rsid w:val="00AD5613"/>
    <w:rsid w:val="00AD587A"/>
    <w:rsid w:val="00AD72C0"/>
    <w:rsid w:val="00AE09F8"/>
    <w:rsid w:val="00AE295E"/>
    <w:rsid w:val="00AE32DC"/>
    <w:rsid w:val="00AE3BA5"/>
    <w:rsid w:val="00AE3E0F"/>
    <w:rsid w:val="00AE69F2"/>
    <w:rsid w:val="00AE6D03"/>
    <w:rsid w:val="00AF0EDE"/>
    <w:rsid w:val="00AF3042"/>
    <w:rsid w:val="00AF309E"/>
    <w:rsid w:val="00AF30A6"/>
    <w:rsid w:val="00AF5CA9"/>
    <w:rsid w:val="00AF7B84"/>
    <w:rsid w:val="00AF7D9E"/>
    <w:rsid w:val="00B025F8"/>
    <w:rsid w:val="00B04F0B"/>
    <w:rsid w:val="00B1001C"/>
    <w:rsid w:val="00B1668C"/>
    <w:rsid w:val="00B20E3B"/>
    <w:rsid w:val="00B21186"/>
    <w:rsid w:val="00B262A3"/>
    <w:rsid w:val="00B312B8"/>
    <w:rsid w:val="00B337D8"/>
    <w:rsid w:val="00B33CC0"/>
    <w:rsid w:val="00B34A87"/>
    <w:rsid w:val="00B35D2B"/>
    <w:rsid w:val="00B37867"/>
    <w:rsid w:val="00B409CF"/>
    <w:rsid w:val="00B40F32"/>
    <w:rsid w:val="00B45B0D"/>
    <w:rsid w:val="00B5371E"/>
    <w:rsid w:val="00B55EB3"/>
    <w:rsid w:val="00B611F8"/>
    <w:rsid w:val="00B63117"/>
    <w:rsid w:val="00B632C3"/>
    <w:rsid w:val="00B661BC"/>
    <w:rsid w:val="00B70FD2"/>
    <w:rsid w:val="00B72F38"/>
    <w:rsid w:val="00B7362E"/>
    <w:rsid w:val="00B73B7F"/>
    <w:rsid w:val="00B764C8"/>
    <w:rsid w:val="00B7774E"/>
    <w:rsid w:val="00B77982"/>
    <w:rsid w:val="00B813B7"/>
    <w:rsid w:val="00B82BF7"/>
    <w:rsid w:val="00B83EE7"/>
    <w:rsid w:val="00B84DA4"/>
    <w:rsid w:val="00B87330"/>
    <w:rsid w:val="00B8758F"/>
    <w:rsid w:val="00B9081A"/>
    <w:rsid w:val="00B91025"/>
    <w:rsid w:val="00B92BE9"/>
    <w:rsid w:val="00B937A2"/>
    <w:rsid w:val="00B94E94"/>
    <w:rsid w:val="00B97CED"/>
    <w:rsid w:val="00BA153A"/>
    <w:rsid w:val="00BA1735"/>
    <w:rsid w:val="00BA3319"/>
    <w:rsid w:val="00BA4340"/>
    <w:rsid w:val="00BA4E06"/>
    <w:rsid w:val="00BA5802"/>
    <w:rsid w:val="00BA765C"/>
    <w:rsid w:val="00BA7D8B"/>
    <w:rsid w:val="00BB08C4"/>
    <w:rsid w:val="00BB0F67"/>
    <w:rsid w:val="00BB1174"/>
    <w:rsid w:val="00BB2089"/>
    <w:rsid w:val="00BB2642"/>
    <w:rsid w:val="00BB4A14"/>
    <w:rsid w:val="00BB4BF3"/>
    <w:rsid w:val="00BB70D2"/>
    <w:rsid w:val="00BC1C6D"/>
    <w:rsid w:val="00BC274C"/>
    <w:rsid w:val="00BC519C"/>
    <w:rsid w:val="00BC5F80"/>
    <w:rsid w:val="00BD0883"/>
    <w:rsid w:val="00BD0E53"/>
    <w:rsid w:val="00BD11CF"/>
    <w:rsid w:val="00BD2921"/>
    <w:rsid w:val="00BD4352"/>
    <w:rsid w:val="00BD4581"/>
    <w:rsid w:val="00BD5764"/>
    <w:rsid w:val="00BE405A"/>
    <w:rsid w:val="00BE56A5"/>
    <w:rsid w:val="00BF16DC"/>
    <w:rsid w:val="00BF59CE"/>
    <w:rsid w:val="00BF5AA7"/>
    <w:rsid w:val="00BF5C19"/>
    <w:rsid w:val="00C01942"/>
    <w:rsid w:val="00C026A9"/>
    <w:rsid w:val="00C02A27"/>
    <w:rsid w:val="00C042FD"/>
    <w:rsid w:val="00C045F1"/>
    <w:rsid w:val="00C14DE4"/>
    <w:rsid w:val="00C150C1"/>
    <w:rsid w:val="00C20A0C"/>
    <w:rsid w:val="00C22E89"/>
    <w:rsid w:val="00C32EB5"/>
    <w:rsid w:val="00C32FCE"/>
    <w:rsid w:val="00C33429"/>
    <w:rsid w:val="00C34AFD"/>
    <w:rsid w:val="00C367D2"/>
    <w:rsid w:val="00C36E92"/>
    <w:rsid w:val="00C37264"/>
    <w:rsid w:val="00C374AB"/>
    <w:rsid w:val="00C44732"/>
    <w:rsid w:val="00C50112"/>
    <w:rsid w:val="00C504C5"/>
    <w:rsid w:val="00C50AA0"/>
    <w:rsid w:val="00C5193A"/>
    <w:rsid w:val="00C52CD1"/>
    <w:rsid w:val="00C55339"/>
    <w:rsid w:val="00C5668F"/>
    <w:rsid w:val="00C57074"/>
    <w:rsid w:val="00C57588"/>
    <w:rsid w:val="00C62419"/>
    <w:rsid w:val="00C624AE"/>
    <w:rsid w:val="00C636F4"/>
    <w:rsid w:val="00C6566D"/>
    <w:rsid w:val="00C736C3"/>
    <w:rsid w:val="00C73781"/>
    <w:rsid w:val="00C743E3"/>
    <w:rsid w:val="00C75CB3"/>
    <w:rsid w:val="00C76C48"/>
    <w:rsid w:val="00C76DCA"/>
    <w:rsid w:val="00C77112"/>
    <w:rsid w:val="00C77C39"/>
    <w:rsid w:val="00C814EE"/>
    <w:rsid w:val="00C8579B"/>
    <w:rsid w:val="00C868D8"/>
    <w:rsid w:val="00C90347"/>
    <w:rsid w:val="00CA1910"/>
    <w:rsid w:val="00CA3F9C"/>
    <w:rsid w:val="00CB37ED"/>
    <w:rsid w:val="00CB4410"/>
    <w:rsid w:val="00CB69C2"/>
    <w:rsid w:val="00CC00A9"/>
    <w:rsid w:val="00CC07BC"/>
    <w:rsid w:val="00CC0F01"/>
    <w:rsid w:val="00CC1920"/>
    <w:rsid w:val="00CC27B1"/>
    <w:rsid w:val="00CC58E0"/>
    <w:rsid w:val="00CC67A1"/>
    <w:rsid w:val="00CC6859"/>
    <w:rsid w:val="00CC77A3"/>
    <w:rsid w:val="00CC7F9B"/>
    <w:rsid w:val="00CD2635"/>
    <w:rsid w:val="00CD38FF"/>
    <w:rsid w:val="00CD3F46"/>
    <w:rsid w:val="00CD43F0"/>
    <w:rsid w:val="00CD7EC5"/>
    <w:rsid w:val="00CE055C"/>
    <w:rsid w:val="00CE2C5E"/>
    <w:rsid w:val="00CE3407"/>
    <w:rsid w:val="00CE37B6"/>
    <w:rsid w:val="00CE4119"/>
    <w:rsid w:val="00CE42E3"/>
    <w:rsid w:val="00CE4FAC"/>
    <w:rsid w:val="00CE7B36"/>
    <w:rsid w:val="00CF09EF"/>
    <w:rsid w:val="00CF32CC"/>
    <w:rsid w:val="00CF43A6"/>
    <w:rsid w:val="00CF477C"/>
    <w:rsid w:val="00D017BB"/>
    <w:rsid w:val="00D054A8"/>
    <w:rsid w:val="00D07FB4"/>
    <w:rsid w:val="00D11D0C"/>
    <w:rsid w:val="00D15816"/>
    <w:rsid w:val="00D15E89"/>
    <w:rsid w:val="00D17709"/>
    <w:rsid w:val="00D21018"/>
    <w:rsid w:val="00D22A9D"/>
    <w:rsid w:val="00D238DB"/>
    <w:rsid w:val="00D25AF2"/>
    <w:rsid w:val="00D3139B"/>
    <w:rsid w:val="00D335C8"/>
    <w:rsid w:val="00D35DCF"/>
    <w:rsid w:val="00D4310A"/>
    <w:rsid w:val="00D46DC5"/>
    <w:rsid w:val="00D5072F"/>
    <w:rsid w:val="00D50E8B"/>
    <w:rsid w:val="00D52A9D"/>
    <w:rsid w:val="00D5454F"/>
    <w:rsid w:val="00D546BB"/>
    <w:rsid w:val="00D61540"/>
    <w:rsid w:val="00D61C7F"/>
    <w:rsid w:val="00D644AD"/>
    <w:rsid w:val="00D65A78"/>
    <w:rsid w:val="00D65E5D"/>
    <w:rsid w:val="00D77A84"/>
    <w:rsid w:val="00D81148"/>
    <w:rsid w:val="00D835C0"/>
    <w:rsid w:val="00D86606"/>
    <w:rsid w:val="00D871E7"/>
    <w:rsid w:val="00D906F3"/>
    <w:rsid w:val="00D9772D"/>
    <w:rsid w:val="00D97951"/>
    <w:rsid w:val="00DA1EC8"/>
    <w:rsid w:val="00DA2711"/>
    <w:rsid w:val="00DA4EFB"/>
    <w:rsid w:val="00DA6577"/>
    <w:rsid w:val="00DA6FCE"/>
    <w:rsid w:val="00DA7142"/>
    <w:rsid w:val="00DA77E5"/>
    <w:rsid w:val="00DB0F7D"/>
    <w:rsid w:val="00DB182D"/>
    <w:rsid w:val="00DB2245"/>
    <w:rsid w:val="00DB2459"/>
    <w:rsid w:val="00DC1070"/>
    <w:rsid w:val="00DC233D"/>
    <w:rsid w:val="00DC24DB"/>
    <w:rsid w:val="00DC59EE"/>
    <w:rsid w:val="00DC67F5"/>
    <w:rsid w:val="00DD0467"/>
    <w:rsid w:val="00DD0D65"/>
    <w:rsid w:val="00DD3DD6"/>
    <w:rsid w:val="00DD659E"/>
    <w:rsid w:val="00DE0A17"/>
    <w:rsid w:val="00DE3596"/>
    <w:rsid w:val="00DE3B31"/>
    <w:rsid w:val="00DE4C8E"/>
    <w:rsid w:val="00DE632B"/>
    <w:rsid w:val="00DE71DD"/>
    <w:rsid w:val="00DF63A1"/>
    <w:rsid w:val="00DF6ECD"/>
    <w:rsid w:val="00E008A7"/>
    <w:rsid w:val="00E02010"/>
    <w:rsid w:val="00E105DD"/>
    <w:rsid w:val="00E1247E"/>
    <w:rsid w:val="00E12ABA"/>
    <w:rsid w:val="00E166B6"/>
    <w:rsid w:val="00E16C28"/>
    <w:rsid w:val="00E205D2"/>
    <w:rsid w:val="00E208BE"/>
    <w:rsid w:val="00E214C1"/>
    <w:rsid w:val="00E2229E"/>
    <w:rsid w:val="00E233F5"/>
    <w:rsid w:val="00E237A7"/>
    <w:rsid w:val="00E239FF"/>
    <w:rsid w:val="00E3277E"/>
    <w:rsid w:val="00E36867"/>
    <w:rsid w:val="00E40810"/>
    <w:rsid w:val="00E40E4E"/>
    <w:rsid w:val="00E4204F"/>
    <w:rsid w:val="00E53B81"/>
    <w:rsid w:val="00E544DF"/>
    <w:rsid w:val="00E552AB"/>
    <w:rsid w:val="00E56A30"/>
    <w:rsid w:val="00E56E6D"/>
    <w:rsid w:val="00E571B8"/>
    <w:rsid w:val="00E57B41"/>
    <w:rsid w:val="00E63734"/>
    <w:rsid w:val="00E66A16"/>
    <w:rsid w:val="00E672E4"/>
    <w:rsid w:val="00E67861"/>
    <w:rsid w:val="00E7642F"/>
    <w:rsid w:val="00E7643E"/>
    <w:rsid w:val="00E86D6F"/>
    <w:rsid w:val="00E871F8"/>
    <w:rsid w:val="00E92028"/>
    <w:rsid w:val="00E925CD"/>
    <w:rsid w:val="00E9389F"/>
    <w:rsid w:val="00EA0AA8"/>
    <w:rsid w:val="00EA0CC8"/>
    <w:rsid w:val="00EA1F12"/>
    <w:rsid w:val="00EA21F9"/>
    <w:rsid w:val="00EA23FE"/>
    <w:rsid w:val="00EA379A"/>
    <w:rsid w:val="00EA6BD6"/>
    <w:rsid w:val="00EA75E8"/>
    <w:rsid w:val="00EB1B9E"/>
    <w:rsid w:val="00EB2A04"/>
    <w:rsid w:val="00EB59D5"/>
    <w:rsid w:val="00EB7879"/>
    <w:rsid w:val="00EC16AC"/>
    <w:rsid w:val="00EC724C"/>
    <w:rsid w:val="00EC7C6C"/>
    <w:rsid w:val="00ED3AFC"/>
    <w:rsid w:val="00ED4208"/>
    <w:rsid w:val="00ED4937"/>
    <w:rsid w:val="00ED525C"/>
    <w:rsid w:val="00EE18A9"/>
    <w:rsid w:val="00EE4547"/>
    <w:rsid w:val="00EE4FFC"/>
    <w:rsid w:val="00EE5C0E"/>
    <w:rsid w:val="00EF4165"/>
    <w:rsid w:val="00EF5141"/>
    <w:rsid w:val="00F0023B"/>
    <w:rsid w:val="00F00ACD"/>
    <w:rsid w:val="00F02DB7"/>
    <w:rsid w:val="00F032F4"/>
    <w:rsid w:val="00F057A4"/>
    <w:rsid w:val="00F061C5"/>
    <w:rsid w:val="00F06DE5"/>
    <w:rsid w:val="00F112F8"/>
    <w:rsid w:val="00F145EC"/>
    <w:rsid w:val="00F20EA5"/>
    <w:rsid w:val="00F22E89"/>
    <w:rsid w:val="00F26347"/>
    <w:rsid w:val="00F354DC"/>
    <w:rsid w:val="00F36835"/>
    <w:rsid w:val="00F41584"/>
    <w:rsid w:val="00F43695"/>
    <w:rsid w:val="00F47E9B"/>
    <w:rsid w:val="00F500EB"/>
    <w:rsid w:val="00F51AC8"/>
    <w:rsid w:val="00F57466"/>
    <w:rsid w:val="00F60BF6"/>
    <w:rsid w:val="00F644C3"/>
    <w:rsid w:val="00F64B13"/>
    <w:rsid w:val="00F65B18"/>
    <w:rsid w:val="00F67729"/>
    <w:rsid w:val="00F677AA"/>
    <w:rsid w:val="00F719B2"/>
    <w:rsid w:val="00F7571F"/>
    <w:rsid w:val="00F75EA4"/>
    <w:rsid w:val="00F81158"/>
    <w:rsid w:val="00F87268"/>
    <w:rsid w:val="00F922FE"/>
    <w:rsid w:val="00F93991"/>
    <w:rsid w:val="00F94137"/>
    <w:rsid w:val="00F96F05"/>
    <w:rsid w:val="00FA0343"/>
    <w:rsid w:val="00FA054D"/>
    <w:rsid w:val="00FA3E19"/>
    <w:rsid w:val="00FA5798"/>
    <w:rsid w:val="00FA5ACA"/>
    <w:rsid w:val="00FA6099"/>
    <w:rsid w:val="00FA6532"/>
    <w:rsid w:val="00FA743F"/>
    <w:rsid w:val="00FB350C"/>
    <w:rsid w:val="00FB7B68"/>
    <w:rsid w:val="00FC2E68"/>
    <w:rsid w:val="00FC408A"/>
    <w:rsid w:val="00FC611D"/>
    <w:rsid w:val="00FD360A"/>
    <w:rsid w:val="00FD445A"/>
    <w:rsid w:val="00FD524B"/>
    <w:rsid w:val="00FE17E0"/>
    <w:rsid w:val="00FE2DEE"/>
    <w:rsid w:val="00FE2E83"/>
    <w:rsid w:val="00FE3C76"/>
    <w:rsid w:val="00FE62B8"/>
    <w:rsid w:val="00FF008C"/>
    <w:rsid w:val="00FF03B4"/>
    <w:rsid w:val="00FF15C7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Footer">
    <w:name w:val="footer"/>
    <w:basedOn w:val="Normal"/>
    <w:link w:val="a2"/>
    <w:rsid w:val="00E420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E4204F"/>
    <w:rPr>
      <w:sz w:val="24"/>
      <w:szCs w:val="24"/>
    </w:rPr>
  </w:style>
  <w:style w:type="character" w:customStyle="1" w:styleId="snippetequal">
    <w:name w:val="snippet_equal"/>
    <w:basedOn w:val="DefaultParagraphFont"/>
    <w:rsid w:val="00A42677"/>
  </w:style>
  <w:style w:type="paragraph" w:customStyle="1" w:styleId="10">
    <w:name w:val="Обычный1"/>
    <w:link w:val="Normal0"/>
    <w:rsid w:val="003D2AF7"/>
    <w:rPr>
      <w:sz w:val="24"/>
      <w:szCs w:val="24"/>
    </w:rPr>
  </w:style>
  <w:style w:type="character" w:customStyle="1" w:styleId="Normal0">
    <w:name w:val="Normal Знак"/>
    <w:link w:val="10"/>
    <w:rsid w:val="003D2AF7"/>
    <w:rPr>
      <w:sz w:val="24"/>
      <w:szCs w:val="24"/>
    </w:rPr>
  </w:style>
  <w:style w:type="character" w:customStyle="1" w:styleId="210pt">
    <w:name w:val="Основной текст (2) + 10 pt;Курсив"/>
    <w:basedOn w:val="DefaultParagraphFont"/>
    <w:rsid w:val="00351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DefaultParagraphFont"/>
    <w:rsid w:val="0035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pt0pt">
    <w:name w:val="Основной текст (2) + 7 pt;Интервал 0 pt"/>
    <w:basedOn w:val="DefaultParagraphFont"/>
    <w:rsid w:val="0035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1pt">
    <w:name w:val="Основной текст (2) + Интервал 1 pt"/>
    <w:basedOn w:val="DefaultParagraphFont"/>
    <w:rsid w:val="0035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DefaultParagraphFont"/>
    <w:rsid w:val="00351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DE7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DE7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1"/>
    <w:rsid w:val="00332422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332422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Normal"/>
    <w:link w:val="3"/>
    <w:rsid w:val="00332422"/>
    <w:pPr>
      <w:widowControl w:val="0"/>
      <w:shd w:val="clear" w:color="auto" w:fill="FFFFFF"/>
      <w:spacing w:after="240" w:line="322" w:lineRule="exact"/>
      <w:jc w:val="both"/>
    </w:pPr>
    <w:rPr>
      <w:b/>
      <w:bCs/>
      <w:sz w:val="26"/>
      <w:szCs w:val="26"/>
    </w:rPr>
  </w:style>
  <w:style w:type="paragraph" w:customStyle="1" w:styleId="msoclassa3">
    <w:name w:val="msoclassa3"/>
    <w:basedOn w:val="Normal"/>
    <w:rsid w:val="00DD659E"/>
    <w:pPr>
      <w:spacing w:before="100" w:beforeAutospacing="1" w:after="100" w:afterAutospacing="1"/>
    </w:pPr>
  </w:style>
  <w:style w:type="table" w:styleId="TableGrid">
    <w:name w:val="Table Grid"/>
    <w:basedOn w:val="TableNormal"/>
    <w:rsid w:val="008C2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