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622E" w:rsidRPr="00361EB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Дело №</w:t>
      </w:r>
      <w:r w:rsidRPr="00361EB5" w:rsidR="00B55D94">
        <w:rPr>
          <w:rFonts w:ascii="Times New Roman" w:hAnsi="Times New Roman" w:cs="Times New Roman"/>
          <w:sz w:val="24"/>
          <w:szCs w:val="24"/>
        </w:rPr>
        <w:t xml:space="preserve"> 1-59-16/2019</w:t>
      </w:r>
      <w:r w:rsidRPr="00361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22E" w:rsidRPr="00361EB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622E" w:rsidRPr="00361EB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A622E" w:rsidRPr="00361EB5" w:rsidP="005A62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A622E" w:rsidRPr="00361EB5" w:rsidP="005A622E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6 сентября 2019</w:t>
      </w:r>
      <w:r w:rsidRPr="00361EB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</w:t>
      </w:r>
      <w:r w:rsidRPr="00361EB5" w:rsidR="00A40891">
        <w:rPr>
          <w:rFonts w:ascii="Times New Roman" w:hAnsi="Times New Roman" w:cs="Times New Roman"/>
          <w:sz w:val="24"/>
          <w:szCs w:val="24"/>
        </w:rPr>
        <w:t>г. Красноперекопск</w:t>
      </w:r>
    </w:p>
    <w:p w:rsidR="005A622E" w:rsidRPr="00361EB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622E" w:rsidRPr="00361EB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 59 </w:t>
      </w:r>
      <w:r w:rsidRPr="00361EB5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361EB5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- м</w:t>
      </w:r>
      <w:r w:rsidRPr="00361EB5">
        <w:rPr>
          <w:rFonts w:ascii="Times New Roman" w:hAnsi="Times New Roman" w:cs="Times New Roman"/>
          <w:sz w:val="24"/>
          <w:szCs w:val="24"/>
        </w:rPr>
        <w:t>ир</w:t>
      </w:r>
      <w:r w:rsidRPr="00361EB5">
        <w:rPr>
          <w:rFonts w:ascii="Times New Roman" w:hAnsi="Times New Roman" w:cs="Times New Roman"/>
          <w:sz w:val="24"/>
          <w:szCs w:val="24"/>
        </w:rPr>
        <w:t xml:space="preserve">овой судья судебного участка № 58 </w:t>
      </w:r>
      <w:r w:rsidRPr="00361EB5">
        <w:rPr>
          <w:rFonts w:ascii="Times New Roman" w:hAnsi="Times New Roman" w:cs="Times New Roman"/>
          <w:sz w:val="24"/>
          <w:szCs w:val="24"/>
        </w:rPr>
        <w:t xml:space="preserve"> </w:t>
      </w:r>
      <w:r w:rsidRPr="00361EB5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361EB5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 Матюшенко М.В.</w:t>
      </w:r>
    </w:p>
    <w:p w:rsidR="00B55D94" w:rsidRPr="00361EB5" w:rsidP="005A622E">
      <w:pPr>
        <w:tabs>
          <w:tab w:val="left" w:pos="6372"/>
          <w:tab w:val="left" w:pos="7080"/>
          <w:tab w:val="left" w:pos="8085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 xml:space="preserve">при ведении протокола судебного заседания помощником судьи      </w:t>
      </w:r>
    </w:p>
    <w:p w:rsidR="005A622E" w:rsidRPr="00361EB5" w:rsidP="005A622E">
      <w:pPr>
        <w:tabs>
          <w:tab w:val="left" w:pos="6372"/>
          <w:tab w:val="left" w:pos="7080"/>
          <w:tab w:val="left" w:pos="8085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61EB5" w:rsidR="00A408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1E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61EB5" w:rsidR="00A40891">
        <w:rPr>
          <w:rFonts w:ascii="Times New Roman" w:hAnsi="Times New Roman" w:cs="Times New Roman"/>
          <w:sz w:val="24"/>
          <w:szCs w:val="24"/>
        </w:rPr>
        <w:t>Синюченко</w:t>
      </w:r>
      <w:r w:rsidRPr="00361EB5" w:rsidR="00A4089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A622E" w:rsidRPr="00361EB5" w:rsidP="00A408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61EB5">
        <w:rPr>
          <w:rFonts w:ascii="Times New Roman" w:hAnsi="Times New Roman" w:cs="Times New Roman"/>
          <w:sz w:val="24"/>
          <w:szCs w:val="24"/>
          <w:lang w:eastAsia="zh-CN"/>
        </w:rPr>
        <w:t xml:space="preserve">с участием:  государственного обвинителя </w:t>
      </w:r>
      <w:r w:rsidRPr="00361EB5" w:rsidR="00A40891">
        <w:rPr>
          <w:rFonts w:ascii="Times New Roman" w:hAnsi="Times New Roman" w:cs="Times New Roman"/>
          <w:sz w:val="24"/>
          <w:szCs w:val="24"/>
          <w:lang w:eastAsia="zh-CN"/>
        </w:rPr>
        <w:t>– прокурора</w:t>
      </w:r>
      <w:r w:rsidRPr="00361EB5" w:rsidR="00B55D94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Романова С.Ю.</w:t>
      </w:r>
    </w:p>
    <w:p w:rsidR="005A622E" w:rsidRPr="00361EB5" w:rsidP="005A622E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361EB5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</w:t>
      </w:r>
      <w:r w:rsidRPr="00361EB5" w:rsidR="00B55D94">
        <w:rPr>
          <w:rFonts w:ascii="Times New Roman" w:hAnsi="Times New Roman" w:cs="Times New Roman"/>
          <w:sz w:val="24"/>
          <w:szCs w:val="24"/>
          <w:lang w:eastAsia="zh-CN"/>
        </w:rPr>
        <w:t xml:space="preserve">     подсудимой</w:t>
      </w:r>
      <w:r w:rsidRPr="00361EB5" w:rsidR="00A40891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</w:t>
      </w:r>
      <w:r w:rsidRPr="00361EB5" w:rsidR="00B55D94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361EB5" w:rsidR="00FC695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361EB5" w:rsidR="00B55D94">
        <w:rPr>
          <w:rFonts w:ascii="Times New Roman" w:hAnsi="Times New Roman" w:cs="Times New Roman"/>
          <w:sz w:val="24"/>
          <w:szCs w:val="24"/>
          <w:lang w:eastAsia="zh-CN"/>
        </w:rPr>
        <w:t>Романюк А.В.</w:t>
      </w:r>
    </w:p>
    <w:p w:rsidR="005A622E" w:rsidRPr="00361EB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  <w:lang w:eastAsia="zh-CN"/>
        </w:rPr>
        <w:t xml:space="preserve">           </w:t>
      </w:r>
      <w:r w:rsidRPr="00361EB5" w:rsidR="00801560">
        <w:rPr>
          <w:rFonts w:ascii="Times New Roman" w:hAnsi="Times New Roman" w:cs="Times New Roman"/>
          <w:sz w:val="24"/>
          <w:szCs w:val="24"/>
          <w:lang w:eastAsia="zh-CN"/>
        </w:rPr>
        <w:t xml:space="preserve">          защитника подсудимой</w:t>
      </w:r>
      <w:r w:rsidRPr="00361EB5">
        <w:rPr>
          <w:rFonts w:ascii="Times New Roman" w:hAnsi="Times New Roman" w:cs="Times New Roman"/>
          <w:sz w:val="24"/>
          <w:szCs w:val="24"/>
          <w:lang w:eastAsia="zh-CN"/>
        </w:rPr>
        <w:t xml:space="preserve"> - адвоката </w:t>
      </w:r>
      <w:r w:rsidRPr="00361EB5" w:rsidR="00A40891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</w:t>
      </w:r>
      <w:r w:rsidRPr="00361EB5" w:rsidR="00B55D94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</w:t>
      </w:r>
      <w:r w:rsidRPr="00361EB5" w:rsidR="00B55D94">
        <w:rPr>
          <w:rFonts w:ascii="Times New Roman" w:hAnsi="Times New Roman" w:cs="Times New Roman"/>
          <w:sz w:val="24"/>
          <w:szCs w:val="24"/>
          <w:lang w:eastAsia="zh-CN"/>
        </w:rPr>
        <w:t>Тремасова</w:t>
      </w:r>
      <w:r w:rsidRPr="00361EB5" w:rsidR="00B55D94">
        <w:rPr>
          <w:rFonts w:ascii="Times New Roman" w:hAnsi="Times New Roman" w:cs="Times New Roman"/>
          <w:sz w:val="24"/>
          <w:szCs w:val="24"/>
          <w:lang w:eastAsia="zh-CN"/>
        </w:rPr>
        <w:t xml:space="preserve"> А.С.</w:t>
      </w:r>
      <w:r w:rsidRPr="00361EB5" w:rsidR="00A40891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:rsidR="005A622E" w:rsidRPr="00361EB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5A622E" w:rsidRPr="00361EB5" w:rsidP="00A40891">
      <w:pPr>
        <w:spacing w:line="240" w:lineRule="auto"/>
        <w:ind w:left="26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 xml:space="preserve">Романюк </w:t>
      </w:r>
      <w:r w:rsidRPr="00361EB5" w:rsidR="00361EB5">
        <w:rPr>
          <w:rFonts w:ascii="Times New Roman" w:hAnsi="Times New Roman" w:cs="Times New Roman"/>
          <w:sz w:val="24"/>
          <w:szCs w:val="24"/>
        </w:rPr>
        <w:t>А.В., «персональные данные»,</w:t>
      </w:r>
    </w:p>
    <w:p w:rsidR="005A622E" w:rsidRPr="00361EB5" w:rsidP="005A622E">
      <w:pPr>
        <w:spacing w:line="240" w:lineRule="auto"/>
        <w:ind w:left="-57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 совершении преступл</w:t>
      </w:r>
      <w:r w:rsidRPr="00361EB5" w:rsidR="00B55D94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ения, предусмотренного ст. 322.2</w:t>
      </w:r>
      <w:r w:rsidRPr="00361EB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Уголовного кодекса Российской Федерации</w:t>
      </w:r>
      <w:r w:rsidRPr="00361EB5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:rsidR="005A622E" w:rsidRPr="00361EB5" w:rsidP="005A62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УСТАНОВИЛ:</w:t>
      </w:r>
    </w:p>
    <w:p w:rsidR="00FC695F" w:rsidRPr="00361EB5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C695F" w:rsidRPr="00361EB5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Романюк А.В. совершила фиктивную регистрацию гражданина Российской Федерации по месту жительства в жилом помещении в Российской Федерации, при следующих обстоятельствах.</w:t>
      </w:r>
    </w:p>
    <w:p w:rsidR="00506574" w:rsidRPr="00361EB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ДАТА</w:t>
      </w:r>
      <w:r w:rsidRPr="00361EB5" w:rsidR="00B55D94">
        <w:rPr>
          <w:rFonts w:ascii="Times New Roman" w:hAnsi="Times New Roman" w:cs="Times New Roman"/>
          <w:sz w:val="24"/>
          <w:szCs w:val="24"/>
        </w:rPr>
        <w:t xml:space="preserve"> примерно в </w:t>
      </w:r>
      <w:r w:rsidRPr="00361EB5" w:rsidR="00A9057E">
        <w:rPr>
          <w:rFonts w:ascii="Times New Roman" w:hAnsi="Times New Roman" w:cs="Times New Roman"/>
          <w:sz w:val="24"/>
          <w:szCs w:val="24"/>
        </w:rPr>
        <w:t xml:space="preserve">14 часов 00 минут Романюк А.В., находясь в помещении МП УФМС России по Республике Крым и г. Севастополю </w:t>
      </w:r>
      <w:r w:rsidRPr="00361EB5" w:rsidR="00A9057E">
        <w:rPr>
          <w:rFonts w:ascii="Times New Roman" w:hAnsi="Times New Roman" w:cs="Times New Roman"/>
          <w:sz w:val="24"/>
          <w:szCs w:val="24"/>
        </w:rPr>
        <w:t>в</w:t>
      </w:r>
      <w:r w:rsidRPr="00361EB5" w:rsidR="00A9057E">
        <w:rPr>
          <w:rFonts w:ascii="Times New Roman" w:hAnsi="Times New Roman" w:cs="Times New Roman"/>
          <w:sz w:val="24"/>
          <w:szCs w:val="24"/>
        </w:rPr>
        <w:t xml:space="preserve"> </w:t>
      </w:r>
      <w:r w:rsidRPr="00361EB5" w:rsidR="00A9057E">
        <w:rPr>
          <w:rFonts w:ascii="Times New Roman" w:hAnsi="Times New Roman" w:cs="Times New Roman"/>
          <w:sz w:val="24"/>
          <w:szCs w:val="24"/>
        </w:rPr>
        <w:t>Красноперекопском</w:t>
      </w:r>
      <w:r w:rsidRPr="00361EB5" w:rsidR="00A9057E">
        <w:rPr>
          <w:rFonts w:ascii="Times New Roman" w:hAnsi="Times New Roman" w:cs="Times New Roman"/>
          <w:sz w:val="24"/>
          <w:szCs w:val="24"/>
        </w:rPr>
        <w:t xml:space="preserve"> районе по адресу: </w:t>
      </w:r>
      <w:r w:rsidRPr="00361EB5">
        <w:rPr>
          <w:rFonts w:ascii="Times New Roman" w:hAnsi="Times New Roman" w:cs="Times New Roman"/>
          <w:sz w:val="24"/>
          <w:szCs w:val="24"/>
        </w:rPr>
        <w:t>АДРЕС</w:t>
      </w:r>
      <w:r w:rsidRPr="00361EB5" w:rsidR="00444FF8">
        <w:rPr>
          <w:rFonts w:ascii="Times New Roman" w:hAnsi="Times New Roman" w:cs="Times New Roman"/>
          <w:sz w:val="24"/>
          <w:szCs w:val="24"/>
        </w:rPr>
        <w:t>, обладая информацией об условиях и порядке оформления в органах миграционного конт</w:t>
      </w:r>
      <w:r w:rsidRPr="00361EB5" w:rsidR="00801560">
        <w:rPr>
          <w:rFonts w:ascii="Times New Roman" w:hAnsi="Times New Roman" w:cs="Times New Roman"/>
          <w:sz w:val="24"/>
          <w:szCs w:val="24"/>
        </w:rPr>
        <w:t>роля</w:t>
      </w:r>
      <w:r w:rsidRPr="00361EB5" w:rsidR="00444FF8">
        <w:rPr>
          <w:rFonts w:ascii="Times New Roman" w:hAnsi="Times New Roman" w:cs="Times New Roman"/>
          <w:sz w:val="24"/>
          <w:szCs w:val="24"/>
        </w:rPr>
        <w:t xml:space="preserve"> регистрации по месту жительства граждан Ро</w:t>
      </w:r>
      <w:r w:rsidRPr="00361EB5" w:rsidR="00157B19">
        <w:rPr>
          <w:rFonts w:ascii="Times New Roman" w:hAnsi="Times New Roman" w:cs="Times New Roman"/>
          <w:sz w:val="24"/>
          <w:szCs w:val="24"/>
        </w:rPr>
        <w:t>ссийской Федерации, в нарушение Закона</w:t>
      </w:r>
      <w:r w:rsidRPr="00361EB5" w:rsidR="00444FF8">
        <w:rPr>
          <w:rFonts w:ascii="Times New Roman" w:hAnsi="Times New Roman" w:cs="Times New Roman"/>
          <w:sz w:val="24"/>
          <w:szCs w:val="24"/>
        </w:rPr>
        <w:t xml:space="preserve"> РФ от 25.06.1993 года № 5242-1 «О праве граждан Российской Федерации на свободу передвижения, выбор места пребывания и жительства в пределах  Российской Федерации», согласно которому регистрирующая сторона по своему месту жительства граждан Российской Федерации обязана был</w:t>
      </w:r>
      <w:r w:rsidRPr="00361EB5" w:rsidR="00157B19">
        <w:rPr>
          <w:rFonts w:ascii="Times New Roman" w:hAnsi="Times New Roman" w:cs="Times New Roman"/>
          <w:sz w:val="24"/>
          <w:szCs w:val="24"/>
        </w:rPr>
        <w:t>а</w:t>
      </w:r>
      <w:r w:rsidRPr="00361EB5" w:rsidR="00444FF8">
        <w:rPr>
          <w:rFonts w:ascii="Times New Roman" w:hAnsi="Times New Roman" w:cs="Times New Roman"/>
          <w:sz w:val="24"/>
          <w:szCs w:val="24"/>
        </w:rPr>
        <w:t xml:space="preserve"> фактически предоставить для</w:t>
      </w:r>
      <w:r w:rsidRPr="00361EB5" w:rsidR="00444FF8">
        <w:rPr>
          <w:rFonts w:ascii="Times New Roman" w:hAnsi="Times New Roman" w:cs="Times New Roman"/>
          <w:sz w:val="24"/>
          <w:szCs w:val="24"/>
        </w:rPr>
        <w:t xml:space="preserve"> </w:t>
      </w:r>
      <w:r w:rsidRPr="00361EB5" w:rsidR="00444FF8">
        <w:rPr>
          <w:rFonts w:ascii="Times New Roman" w:hAnsi="Times New Roman" w:cs="Times New Roman"/>
          <w:sz w:val="24"/>
          <w:szCs w:val="24"/>
        </w:rPr>
        <w:t xml:space="preserve">проживания свою жилплощадь, по которой была осуществлена регистрация </w:t>
      </w:r>
      <w:r w:rsidRPr="00361EB5" w:rsidR="00157B19">
        <w:rPr>
          <w:rFonts w:ascii="Times New Roman" w:hAnsi="Times New Roman" w:cs="Times New Roman"/>
          <w:sz w:val="24"/>
          <w:szCs w:val="24"/>
        </w:rPr>
        <w:t>в Российской Федерации, а также в нарушение положений</w:t>
      </w:r>
      <w:r w:rsidRPr="00361EB5" w:rsidR="00444FF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РФ от 17.07.1995 года № 713 «Об утверждении правил регистрации и снятия граждан РФ с регистрационного учета по месту пребывания и жительства в пределах РФ  и перечня должностных лиц, ответственных за регистрацию», умышленно, осознавая общественную опасность, противоправность и </w:t>
      </w:r>
      <w:r w:rsidRPr="00361EB5" w:rsidR="006B7F58">
        <w:rPr>
          <w:rFonts w:ascii="Times New Roman" w:hAnsi="Times New Roman" w:cs="Times New Roman"/>
          <w:sz w:val="24"/>
          <w:szCs w:val="24"/>
        </w:rPr>
        <w:t>фактический характер своих действий, действуя</w:t>
      </w:r>
      <w:r w:rsidRPr="00361EB5" w:rsidR="006B7F58">
        <w:rPr>
          <w:rFonts w:ascii="Times New Roman" w:hAnsi="Times New Roman" w:cs="Times New Roman"/>
          <w:sz w:val="24"/>
          <w:szCs w:val="24"/>
        </w:rPr>
        <w:t xml:space="preserve"> против установленного законом порядка управления, преследуя личные интересы, в указанное время, посредством внесения заведомо ложных сведений в бланк заявления № 503 от 28 февраля 2018 года и отдельного заявления на имя началь</w:t>
      </w:r>
      <w:r w:rsidRPr="00361EB5" w:rsidR="00C918E2">
        <w:rPr>
          <w:rFonts w:ascii="Times New Roman" w:hAnsi="Times New Roman" w:cs="Times New Roman"/>
          <w:sz w:val="24"/>
          <w:szCs w:val="24"/>
        </w:rPr>
        <w:t xml:space="preserve">ника МП УФМС России </w:t>
      </w:r>
      <w:r w:rsidRPr="00361EB5" w:rsidR="006B7F58">
        <w:rPr>
          <w:rFonts w:ascii="Times New Roman" w:hAnsi="Times New Roman" w:cs="Times New Roman"/>
          <w:sz w:val="24"/>
          <w:szCs w:val="24"/>
        </w:rPr>
        <w:t>по Республике Крым и г. Севастополю в Красноперекопском районе</w:t>
      </w:r>
      <w:r w:rsidRPr="00361EB5" w:rsidR="00FC695F">
        <w:rPr>
          <w:rFonts w:ascii="Times New Roman" w:hAnsi="Times New Roman" w:cs="Times New Roman"/>
          <w:sz w:val="24"/>
          <w:szCs w:val="24"/>
        </w:rPr>
        <w:t xml:space="preserve"> о согласии на регистрацию по месту жительства гражданки </w:t>
      </w:r>
      <w:r w:rsidRPr="00361EB5" w:rsidR="00157B19">
        <w:rPr>
          <w:rFonts w:ascii="Times New Roman" w:hAnsi="Times New Roman" w:cs="Times New Roman"/>
          <w:sz w:val="24"/>
          <w:szCs w:val="24"/>
        </w:rPr>
        <w:t xml:space="preserve"> РФ </w:t>
      </w:r>
      <w:r w:rsidRPr="00361EB5">
        <w:rPr>
          <w:rFonts w:ascii="Times New Roman" w:hAnsi="Times New Roman" w:cs="Times New Roman"/>
          <w:sz w:val="24"/>
          <w:szCs w:val="24"/>
        </w:rPr>
        <w:t>ФИО</w:t>
      </w:r>
      <w:r w:rsidRPr="00361EB5">
        <w:rPr>
          <w:rFonts w:ascii="Times New Roman" w:hAnsi="Times New Roman" w:cs="Times New Roman"/>
          <w:sz w:val="24"/>
          <w:szCs w:val="24"/>
        </w:rPr>
        <w:t>1</w:t>
      </w:r>
      <w:r w:rsidRPr="00361EB5" w:rsidR="00FC695F">
        <w:rPr>
          <w:rFonts w:ascii="Times New Roman" w:hAnsi="Times New Roman" w:cs="Times New Roman"/>
          <w:sz w:val="24"/>
          <w:szCs w:val="24"/>
        </w:rPr>
        <w:t xml:space="preserve">, достоверно зная, что данная гражданка по данному адресу проживать не будет, поскольку </w:t>
      </w:r>
      <w:r w:rsidRPr="00361EB5">
        <w:rPr>
          <w:rFonts w:ascii="Times New Roman" w:hAnsi="Times New Roman" w:cs="Times New Roman"/>
          <w:sz w:val="24"/>
          <w:szCs w:val="24"/>
        </w:rPr>
        <w:t>ФИО</w:t>
      </w:r>
      <w:r w:rsidRPr="00361EB5">
        <w:rPr>
          <w:rFonts w:ascii="Times New Roman" w:hAnsi="Times New Roman" w:cs="Times New Roman"/>
          <w:sz w:val="24"/>
          <w:szCs w:val="24"/>
        </w:rPr>
        <w:t>1</w:t>
      </w:r>
      <w:r w:rsidRPr="00361EB5" w:rsidR="00FC695F">
        <w:rPr>
          <w:rFonts w:ascii="Times New Roman" w:hAnsi="Times New Roman" w:cs="Times New Roman"/>
          <w:sz w:val="24"/>
          <w:szCs w:val="24"/>
        </w:rPr>
        <w:t xml:space="preserve"> фактически проживает в г. Ялта, передала должностному лицу заполненные и заверенные ее подписью вышеуказанные заявления соответствующего образца. Тем самым Романюк А.В.</w:t>
      </w:r>
      <w:r w:rsidRPr="00361EB5" w:rsidR="00157B19">
        <w:rPr>
          <w:rFonts w:ascii="Times New Roman" w:hAnsi="Times New Roman" w:cs="Times New Roman"/>
          <w:sz w:val="24"/>
          <w:szCs w:val="24"/>
        </w:rPr>
        <w:t xml:space="preserve"> своими умышленными действиями </w:t>
      </w:r>
      <w:r w:rsidRPr="00361EB5" w:rsidR="00FC695F">
        <w:rPr>
          <w:rFonts w:ascii="Times New Roman" w:hAnsi="Times New Roman" w:cs="Times New Roman"/>
          <w:sz w:val="24"/>
          <w:szCs w:val="24"/>
        </w:rPr>
        <w:t xml:space="preserve"> лишила возможности УФМС России осуществлять </w:t>
      </w:r>
      <w:r w:rsidRPr="00361EB5" w:rsidR="00FC695F">
        <w:rPr>
          <w:rFonts w:ascii="Times New Roman" w:hAnsi="Times New Roman" w:cs="Times New Roman"/>
          <w:sz w:val="24"/>
          <w:szCs w:val="24"/>
        </w:rPr>
        <w:t>контроль за</w:t>
      </w:r>
      <w:r w:rsidRPr="00361EB5" w:rsidR="00FC695F">
        <w:rPr>
          <w:rFonts w:ascii="Times New Roman" w:hAnsi="Times New Roman" w:cs="Times New Roman"/>
          <w:sz w:val="24"/>
          <w:szCs w:val="24"/>
        </w:rPr>
        <w:t xml:space="preserve"> соблюдением учета граждан и их передвижением на территории Российской Федерации.  </w:t>
      </w:r>
      <w:r w:rsidRPr="00361EB5" w:rsidR="006B7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574" w:rsidRPr="00361EB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судебном заседании защитник подсудимой адвокат 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>Тремасов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А.С. заявил ходатайство о прекращении производства по делу на основании примечания к ст. 322.2 УК РФ в связи со способствованием раскрытию преступления, мотивируя свое 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>ходатайство тем, что Романюк А.В. впервые совершила преступление небольшой тяжести, полностью признала свою вину, способствовала раскрытию преступления, раскаялась в содеянном.</w:t>
      </w:r>
    </w:p>
    <w:p w:rsidR="00506574" w:rsidRPr="00361EB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Подсудимая Романюк А.В. поддержала заявленное защитником ходатайство и не возражала против прекращения производства по делу. Суду пояснила, что вину в совершении преступления, предусмотренного ст. 322.2 УК РФ, признаёт в полном объёме. Ей разъяснены и понятны основания, порядок и последствия прекращения дела по 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>нереабилитирующему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основанию.</w:t>
      </w:r>
    </w:p>
    <w:p w:rsidR="00506574" w:rsidRPr="00361EB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обвинитель Романов С.Ю. 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>в судебном заседании против прекращения производства по делу в связи со способствованием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раскрытию преступления не возражал</w:t>
      </w:r>
      <w:r w:rsidRPr="00361EB5" w:rsidR="00157B19">
        <w:rPr>
          <w:rFonts w:ascii="Times New Roman" w:hAnsi="Times New Roman" w:cs="Times New Roman"/>
          <w:color w:val="000000"/>
          <w:sz w:val="24"/>
          <w:szCs w:val="24"/>
        </w:rPr>
        <w:t>, поскольку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все условия, предусмотренные примечанием к статье 322.2 УК РФ, соблюдены. </w:t>
      </w:r>
    </w:p>
    <w:p w:rsidR="00506574" w:rsidRPr="00361EB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Суд, выслушав мнение сторон, изучив материалы дела, считает необходимым удовлетворить заявленное ходатайство о прекращении уголовного дела по следующим основаниям.</w:t>
      </w:r>
    </w:p>
    <w:p w:rsidR="00506574" w:rsidRPr="00361EB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Суд считает, что выдвинутое в отношении Романюк А.В. обвинение, с которым она согласилась, обоснованно, подтверждается доказательствами, собранными по уголовному делу, которые не вызывают у суда сомнений.</w:t>
      </w:r>
    </w:p>
    <w:p w:rsidR="00506574" w:rsidRPr="00361EB5" w:rsidP="004740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Таким образом, действия Романюк А</w:t>
      </w:r>
      <w:r w:rsidRPr="00361EB5" w:rsidR="00157B19">
        <w:rPr>
          <w:rFonts w:ascii="Times New Roman" w:hAnsi="Times New Roman" w:cs="Times New Roman"/>
          <w:color w:val="000000"/>
          <w:sz w:val="24"/>
          <w:szCs w:val="24"/>
        </w:rPr>
        <w:t>ллы Васильевны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содержат состав преступления и подлежат квалификации по ст. 322.2 Уголовного кодекса РФ как фиктивная регистрация </w:t>
      </w:r>
      <w:r w:rsidRPr="00361EB5">
        <w:rPr>
          <w:rFonts w:ascii="Times New Roman" w:hAnsi="Times New Roman" w:cs="Times New Roman"/>
          <w:sz w:val="24"/>
          <w:szCs w:val="24"/>
        </w:rPr>
        <w:t>гражданина Российской Федерации по месту жительства в жилом помещении в Российской Федерации.</w:t>
      </w:r>
    </w:p>
    <w:p w:rsidR="00474069" w:rsidRPr="00361EB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Романюк А.В. совершила преступление, предусмотренное ст. 322.2 УК РФ, которое в соответствии со ст. 15 УК РФ относится к категории преступлений небольшой тяжести.</w:t>
      </w:r>
    </w:p>
    <w:p w:rsidR="00506574" w:rsidRPr="00361EB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В соответствии с п. 7 Постановления Пленума Верховного Суда РФ от 27.06.2013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выполнения общих условий, предусмотренных частью 1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361EB5">
          <w:rPr>
            <w:rFonts w:ascii="Times New Roman" w:hAnsi="Times New Roman" w:cs="Times New Roman"/>
            <w:color w:val="000000"/>
            <w:sz w:val="24"/>
            <w:szCs w:val="24"/>
          </w:rPr>
          <w:t>75 УК РФ</w:t>
        </w:r>
      </w:hyperlink>
      <w:r w:rsidRPr="00361EB5">
        <w:rPr>
          <w:rFonts w:ascii="Times New Roman" w:hAnsi="Times New Roman" w:cs="Times New Roman"/>
          <w:color w:val="000000"/>
          <w:sz w:val="24"/>
          <w:szCs w:val="24"/>
        </w:rPr>
        <w:t>, не требуется.</w:t>
      </w:r>
    </w:p>
    <w:p w:rsidR="00474069" w:rsidRPr="00361EB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Согласно примечанию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74069" w:rsidRPr="00361EB5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Указанное примечание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474069" w:rsidRPr="00361EB5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506574" w:rsidRPr="00361EB5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 xml:space="preserve">Понятие «способствование раскрытию преступления» является оценочным. </w:t>
      </w:r>
      <w:r w:rsidRPr="00361EB5">
        <w:rPr>
          <w:rFonts w:ascii="Times New Roman" w:hAnsi="Times New Roman" w:cs="Times New Roman"/>
          <w:sz w:val="24"/>
          <w:szCs w:val="24"/>
        </w:rPr>
        <w:t>Под способствованием раскрытию совершенного преступления следует понимать эффективную добровольную помощь со стороны подозреваемого (обвиняемого) в установлении обстоятельств совершенного преступления, а именно: признательные правдивые показания, помощь в организации и проведении процессуальных и следственных действий, в установлении других лиц для допроса их в качестве свидетелей (фиктивно зарегистрированных или поставленных на учет граждан), подробное описание способа совершения преступления, предоставление документов и иных вещественных</w:t>
      </w:r>
      <w:r w:rsidRPr="00361EB5">
        <w:rPr>
          <w:rFonts w:ascii="Times New Roman" w:hAnsi="Times New Roman" w:cs="Times New Roman"/>
          <w:sz w:val="24"/>
          <w:szCs w:val="24"/>
        </w:rPr>
        <w:t xml:space="preserve"> </w:t>
      </w:r>
      <w:r w:rsidRPr="00361EB5">
        <w:rPr>
          <w:rFonts w:ascii="Times New Roman" w:hAnsi="Times New Roman" w:cs="Times New Roman"/>
          <w:sz w:val="24"/>
          <w:szCs w:val="24"/>
        </w:rPr>
        <w:t>доказательств, сообщение о причинах и условиях, способствовавших совершению преступления и т.д.</w:t>
      </w:r>
    </w:p>
    <w:p w:rsidR="00506574" w:rsidRPr="00361EB5" w:rsidP="00361E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Из материалов дела следует, что </w:t>
      </w:r>
      <w:r w:rsidRPr="00361EB5" w:rsidR="00361EB5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, до возбуждения уголовного дела, </w:t>
      </w:r>
      <w:r w:rsidRPr="00361EB5" w:rsidR="00474069">
        <w:rPr>
          <w:rFonts w:ascii="Times New Roman" w:hAnsi="Times New Roman" w:cs="Times New Roman"/>
          <w:color w:val="000000"/>
          <w:sz w:val="24"/>
          <w:szCs w:val="24"/>
        </w:rPr>
        <w:t>Романюк А.В.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добровольно в письменном виде сообщила участковому уполномоченному полиции о фиктивной регистрации 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по месту жительства гражданки Российской Федерации (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. 6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). В тот же день с согласия 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Романюк А.В.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 осмотр её жилища, 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 xml:space="preserve">в ходе осмотра Романюк А.В. пояснила, что после прописки в данном доме </w:t>
      </w:r>
      <w:r w:rsidRPr="00361EB5" w:rsidR="00361EB5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361EB5" w:rsidR="00361EB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, данная гражданка в данном доме никогда не находилась и не проживала (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. 9-13).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EB5" w:rsidR="00F229DA">
        <w:rPr>
          <w:rFonts w:ascii="Times New Roman" w:hAnsi="Times New Roman" w:cs="Times New Roman"/>
          <w:color w:val="000000"/>
          <w:sz w:val="24"/>
          <w:szCs w:val="24"/>
        </w:rPr>
        <w:t xml:space="preserve">Уголовное дело по статье 322.2 УК РФ в отношении Романюк А.В. возбуждено </w:t>
      </w:r>
      <w:r w:rsidRPr="00361EB5" w:rsidR="00361EB5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361EB5" w:rsidR="00F229D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06574" w:rsidRPr="00361EB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Фактические обстоятельства по настоящему уголовному делу указывают на то, что 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Романюк А.В.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не только признала свою вину в совершении преступления, но активно сотрудничала с правоохранительными органами, </w:t>
      </w:r>
      <w:r w:rsidRPr="00361EB5">
        <w:rPr>
          <w:rFonts w:ascii="Times New Roman" w:hAnsi="Times New Roman" w:cs="Times New Roman"/>
          <w:sz w:val="24"/>
          <w:szCs w:val="24"/>
          <w:lang w:eastAsia="en-US"/>
        </w:rPr>
        <w:t>до возбуждения уголовного дела дала признательные показания, что зафиксировано в объясне</w:t>
      </w:r>
      <w:r w:rsidRPr="00361EB5" w:rsidR="00F94F98">
        <w:rPr>
          <w:rFonts w:ascii="Times New Roman" w:hAnsi="Times New Roman" w:cs="Times New Roman"/>
          <w:sz w:val="24"/>
          <w:szCs w:val="24"/>
          <w:lang w:eastAsia="en-US"/>
        </w:rPr>
        <w:t>ниях</w:t>
      </w:r>
      <w:r w:rsidRPr="00361EB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>рассказала об обстоятельствах совершения преступления, добровольно предоставила сотрудникам полиции для осмотра свое жилье,</w:t>
      </w:r>
      <w:r w:rsidRPr="00361EB5" w:rsidR="00F229DA">
        <w:rPr>
          <w:rFonts w:ascii="Times New Roman" w:hAnsi="Times New Roman" w:cs="Times New Roman"/>
          <w:color w:val="000000"/>
          <w:sz w:val="24"/>
          <w:szCs w:val="24"/>
        </w:rPr>
        <w:t xml:space="preserve"> то есть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сообщила ранее неизвестные факты и сведения, подтверждаю</w:t>
      </w:r>
      <w:r w:rsidRPr="00361EB5" w:rsidR="00F229DA">
        <w:rPr>
          <w:rFonts w:ascii="Times New Roman" w:hAnsi="Times New Roman" w:cs="Times New Roman"/>
          <w:color w:val="000000"/>
          <w:sz w:val="24"/>
          <w:szCs w:val="24"/>
        </w:rPr>
        <w:t>щие</w:t>
      </w:r>
      <w:r w:rsidRPr="00361EB5" w:rsidR="00F229DA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совершение ею преступления.</w:t>
      </w:r>
    </w:p>
    <w:p w:rsidR="00506574" w:rsidRPr="00361EB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В действиях подсудимой Романюк А.В. не содержится иного состава преступления. </w:t>
      </w:r>
    </w:p>
    <w:p w:rsidR="00506574" w:rsidRPr="00361EB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Таким образом, судом установлено, что Романюк А.В. впервые совершила преступление небольшой тяжести, способствовала его раскрытию, в её действиях не содержится иного состава преступления. Учитывая данные обстоятельства, а также признание вины и согласие подсудимой на прекращение уголовного преследования по данному основанию, суд удовлетворяет заявленное защитником подсудимой ходатайство, поскольку убеждён в наличии предусмотренных примечанием к статье 322.2 УК РФ оснований для прекращения уголовного дела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Романюк А.В.</w:t>
      </w:r>
    </w:p>
    <w:p w:rsidR="00506574" w:rsidRPr="00361EB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Мера пресечения в отношении Романюк А.В. не избиралась. Избранная мера процессуального принуждения в виде обязательства о явке подлежит отмене.</w:t>
      </w:r>
    </w:p>
    <w:p w:rsidR="00506574" w:rsidRPr="00361EB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Гражданский иск по уголовному делу не заявлен.</w:t>
      </w:r>
    </w:p>
    <w:p w:rsidR="00506574" w:rsidRPr="00361EB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 xml:space="preserve">Процессуальные издержки, подлежащие выплате адвокату </w:t>
      </w:r>
      <w:r w:rsidRPr="00361EB5">
        <w:rPr>
          <w:rFonts w:ascii="Times New Roman" w:hAnsi="Times New Roman" w:cs="Times New Roman"/>
          <w:sz w:val="24"/>
          <w:szCs w:val="24"/>
        </w:rPr>
        <w:t>Тремасову</w:t>
      </w:r>
      <w:r w:rsidRPr="00361EB5">
        <w:rPr>
          <w:rFonts w:ascii="Times New Roman" w:hAnsi="Times New Roman" w:cs="Times New Roman"/>
          <w:sz w:val="24"/>
          <w:szCs w:val="24"/>
        </w:rPr>
        <w:t xml:space="preserve"> А.С., следует возместить за счёт средств федерального бюджета.</w:t>
      </w:r>
    </w:p>
    <w:p w:rsidR="005A622E" w:rsidRPr="00361EB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Вопрос о вещественных доказательствах по делу подлеж</w:t>
      </w:r>
      <w:r w:rsidRPr="00361EB5" w:rsidR="00474069">
        <w:rPr>
          <w:rFonts w:ascii="Times New Roman" w:hAnsi="Times New Roman" w:cs="Times New Roman"/>
          <w:color w:val="000000"/>
          <w:sz w:val="24"/>
          <w:szCs w:val="24"/>
        </w:rPr>
        <w:t xml:space="preserve">ит разрешению в соответствии с 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ч. 3 ст. 81 УПК РФ</w:t>
      </w:r>
      <w:r w:rsidRPr="00361EB5" w:rsidR="004740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622E" w:rsidRPr="00361EB5" w:rsidP="005A622E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На основании изложенного и руково</w:t>
      </w:r>
      <w:r w:rsidRPr="00361EB5" w:rsidR="00474069">
        <w:rPr>
          <w:rFonts w:ascii="Times New Roman" w:hAnsi="Times New Roman" w:cs="Times New Roman"/>
          <w:sz w:val="24"/>
          <w:szCs w:val="24"/>
        </w:rPr>
        <w:t>дствуясь примечанием</w:t>
      </w:r>
      <w:r w:rsidRPr="00361EB5" w:rsidR="00506574">
        <w:rPr>
          <w:rFonts w:ascii="Times New Roman" w:hAnsi="Times New Roman" w:cs="Times New Roman"/>
          <w:sz w:val="24"/>
          <w:szCs w:val="24"/>
        </w:rPr>
        <w:t xml:space="preserve"> к ст. 322.2</w:t>
      </w:r>
      <w:r w:rsidRPr="00361EB5">
        <w:rPr>
          <w:rFonts w:ascii="Times New Roman" w:hAnsi="Times New Roman" w:cs="Times New Roman"/>
          <w:sz w:val="24"/>
          <w:szCs w:val="24"/>
        </w:rPr>
        <w:t xml:space="preserve"> УК РФ, ч.2 ст. 75, ст.254, ст.256 УПК РФ, мировой судья</w:t>
      </w:r>
    </w:p>
    <w:p w:rsidR="005A622E" w:rsidRPr="00361EB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622E" w:rsidRPr="00361EB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>ПОСТАНОВИЛ:</w:t>
      </w:r>
    </w:p>
    <w:p w:rsidR="005A622E" w:rsidRPr="00361EB5" w:rsidP="005A622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29DA" w:rsidRPr="00361EB5" w:rsidP="00F229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61EB5">
        <w:rPr>
          <w:rFonts w:ascii="Times New Roman" w:hAnsi="Times New Roman" w:cs="Times New Roman"/>
          <w:sz w:val="24"/>
          <w:szCs w:val="24"/>
        </w:rPr>
        <w:t xml:space="preserve">  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Прекратить уголовное дело в отношении Романюк </w:t>
      </w:r>
      <w:r w:rsidRPr="00361EB5" w:rsidR="00361EB5">
        <w:rPr>
          <w:rFonts w:ascii="Times New Roman" w:hAnsi="Times New Roman" w:cs="Times New Roman"/>
          <w:color w:val="000000"/>
          <w:sz w:val="24"/>
          <w:szCs w:val="24"/>
        </w:rPr>
        <w:t>А.В.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по статье 322.2 Уголовного кодекса РФ по основанию, предусмотренному примечанием к статье 322.2 УК РФ, </w:t>
      </w:r>
      <w:r w:rsidRPr="00361EB5">
        <w:rPr>
          <w:rFonts w:ascii="Times New Roman" w:hAnsi="Times New Roman" w:cs="Times New Roman"/>
          <w:sz w:val="24"/>
          <w:szCs w:val="24"/>
          <w:lang w:eastAsia="en-US"/>
        </w:rPr>
        <w:t>в связи со способствованием раскрытию этого преступления.</w:t>
      </w:r>
    </w:p>
    <w:p w:rsidR="005A622E" w:rsidRPr="00361EB5" w:rsidP="00F229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примечания к статье 322.2 УК РФ Романюк </w:t>
      </w:r>
      <w:r w:rsidRPr="00361EB5" w:rsidR="00361EB5">
        <w:rPr>
          <w:rFonts w:ascii="Times New Roman" w:hAnsi="Times New Roman" w:cs="Times New Roman"/>
          <w:color w:val="000000"/>
          <w:sz w:val="24"/>
          <w:szCs w:val="24"/>
        </w:rPr>
        <w:t>А.В.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освободить от уголовной ответственности.</w:t>
      </w:r>
    </w:p>
    <w:p w:rsidR="00474069" w:rsidRPr="00361EB5" w:rsidP="004740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Меру процессуального принуждения в виде обязательства о явке, избранную в отношении Романюк А.В., отменить.</w:t>
      </w:r>
    </w:p>
    <w:p w:rsidR="00474069" w:rsidRPr="00361EB5" w:rsidP="004740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>По вступлени</w:t>
      </w:r>
      <w:r w:rsidRPr="00361EB5" w:rsidR="00F229D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постановления в законную силу вещественное доказательство 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 xml:space="preserve">расписку </w:t>
      </w:r>
      <w:r w:rsidRPr="00361EB5" w:rsidR="00361EB5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361EB5" w:rsidR="00361EB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61EB5" w:rsidR="00F229DA">
        <w:rPr>
          <w:rFonts w:ascii="Times New Roman" w:hAnsi="Times New Roman" w:cs="Times New Roman"/>
          <w:color w:val="000000"/>
          <w:sz w:val="24"/>
          <w:szCs w:val="24"/>
        </w:rPr>
        <w:t xml:space="preserve">, составленную 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 xml:space="preserve">на листе </w:t>
      </w:r>
      <w:r w:rsidRPr="00361EB5" w:rsidR="00F229DA">
        <w:rPr>
          <w:rFonts w:ascii="Times New Roman" w:hAnsi="Times New Roman" w:cs="Times New Roman"/>
          <w:color w:val="000000"/>
          <w:sz w:val="24"/>
          <w:szCs w:val="24"/>
        </w:rPr>
        <w:t xml:space="preserve">формата </w:t>
      </w:r>
      <w:r w:rsidRPr="00361EB5" w:rsidR="00F94F98">
        <w:rPr>
          <w:rFonts w:ascii="Times New Roman" w:hAnsi="Times New Roman" w:cs="Times New Roman"/>
          <w:color w:val="000000"/>
          <w:sz w:val="24"/>
          <w:szCs w:val="24"/>
        </w:rPr>
        <w:t>А4</w:t>
      </w:r>
      <w:r w:rsidRPr="00361EB5" w:rsidR="00F229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 – хранить при материалах </w:t>
      </w:r>
      <w:r w:rsidRPr="00361EB5">
        <w:rPr>
          <w:rFonts w:ascii="Times New Roman" w:hAnsi="Times New Roman" w:cs="Times New Roman"/>
          <w:sz w:val="24"/>
          <w:szCs w:val="24"/>
        </w:rPr>
        <w:t>настоящего уголовного дела в течение всего срока хранения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4069" w:rsidRPr="00361EB5" w:rsidP="004740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sz w:val="24"/>
          <w:szCs w:val="24"/>
        </w:rPr>
        <w:t xml:space="preserve">Процессуальные издержки, подлежащие выплате адвокату </w:t>
      </w:r>
      <w:r w:rsidRPr="00361EB5">
        <w:rPr>
          <w:rFonts w:ascii="Times New Roman" w:hAnsi="Times New Roman" w:cs="Times New Roman"/>
          <w:sz w:val="24"/>
          <w:szCs w:val="24"/>
        </w:rPr>
        <w:t>Тремасову</w:t>
      </w:r>
      <w:r w:rsidRPr="00361EB5">
        <w:rPr>
          <w:rFonts w:ascii="Times New Roman" w:hAnsi="Times New Roman" w:cs="Times New Roman"/>
          <w:sz w:val="24"/>
          <w:szCs w:val="24"/>
        </w:rPr>
        <w:t xml:space="preserve"> А.С., возместить за счёт средств федерального бюджета.</w:t>
      </w:r>
    </w:p>
    <w:p w:rsidR="007F232B" w:rsidRPr="00361EB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обжаловано, а также на него может быть принесено апелляционное представление в 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>Красноперекопский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районный суд Республики Крым в течение 10 суток со дня его оглашения через судебный участок № 59 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>Красноперекопского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 xml:space="preserve"> судебного района Республики Крым.</w:t>
      </w:r>
    </w:p>
    <w:p w:rsidR="007F232B" w:rsidRPr="00361EB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7F232B" w:rsidRPr="00361EB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EB5">
        <w:rPr>
          <w:rFonts w:ascii="Times New Roman" w:hAnsi="Times New Roman" w:cs="Times New Roman"/>
          <w:color w:val="000000"/>
          <w:sz w:val="24"/>
          <w:szCs w:val="24"/>
        </w:rPr>
        <w:tab/>
        <w:t>Мировой судья:</w:t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EB5">
        <w:rPr>
          <w:rFonts w:ascii="Times New Roman" w:hAnsi="Times New Roman" w:cs="Times New Roman"/>
          <w:color w:val="000000"/>
          <w:sz w:val="24"/>
          <w:szCs w:val="24"/>
        </w:rPr>
        <w:tab/>
        <w:t>М.В. Матюшенко</w:t>
      </w:r>
    </w:p>
    <w:p w:rsidR="005A622E" w:rsidRPr="00361EB5" w:rsidP="00474069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622E" w:rsidRPr="00361EB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4E36" w:rsidRPr="00361EB5" w:rsidP="004740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CD481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826129"/>
      <w:docPartObj>
        <w:docPartGallery w:val="Page Numbers (Bottom of Page)"/>
        <w:docPartUnique/>
      </w:docPartObj>
    </w:sdtPr>
    <w:sdtContent>
      <w:p w:rsidR="00FC69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C6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95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2E"/>
    <w:rsid w:val="00093F2E"/>
    <w:rsid w:val="0009534C"/>
    <w:rsid w:val="00150B45"/>
    <w:rsid w:val="00157B19"/>
    <w:rsid w:val="001C0D7D"/>
    <w:rsid w:val="001D073E"/>
    <w:rsid w:val="00284E7E"/>
    <w:rsid w:val="003004A1"/>
    <w:rsid w:val="00361EB5"/>
    <w:rsid w:val="003B6C89"/>
    <w:rsid w:val="00444FF8"/>
    <w:rsid w:val="00474069"/>
    <w:rsid w:val="004B5202"/>
    <w:rsid w:val="00506574"/>
    <w:rsid w:val="005A622E"/>
    <w:rsid w:val="005E6D2A"/>
    <w:rsid w:val="006B7F58"/>
    <w:rsid w:val="007F232B"/>
    <w:rsid w:val="00801560"/>
    <w:rsid w:val="00861EF4"/>
    <w:rsid w:val="008E1DCD"/>
    <w:rsid w:val="009A388C"/>
    <w:rsid w:val="009F4E36"/>
    <w:rsid w:val="00A40891"/>
    <w:rsid w:val="00A9057E"/>
    <w:rsid w:val="00AE2AC6"/>
    <w:rsid w:val="00B55D94"/>
    <w:rsid w:val="00C918E2"/>
    <w:rsid w:val="00CD481E"/>
    <w:rsid w:val="00D13582"/>
    <w:rsid w:val="00E109E4"/>
    <w:rsid w:val="00F229DA"/>
    <w:rsid w:val="00F90961"/>
    <w:rsid w:val="00F94F98"/>
    <w:rsid w:val="00FC2FD4"/>
    <w:rsid w:val="00FC62D7"/>
    <w:rsid w:val="00FC69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13582"/>
  </w:style>
  <w:style w:type="paragraph" w:styleId="Footer">
    <w:name w:val="footer"/>
    <w:basedOn w:val="Normal"/>
    <w:link w:val="a0"/>
    <w:uiPriority w:val="99"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3582"/>
  </w:style>
  <w:style w:type="paragraph" w:styleId="BodyText2">
    <w:name w:val="Body Text 2"/>
    <w:basedOn w:val="Normal"/>
    <w:link w:val="2"/>
    <w:uiPriority w:val="99"/>
    <w:rsid w:val="0050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rsid w:val="005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5065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5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