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6F3B62" w:rsidP="006F3B62">
      <w:pPr>
        <w:shd w:val="clear" w:color="auto" w:fill="FFFFFF"/>
        <w:ind w:firstLine="709"/>
        <w:jc w:val="right"/>
        <w:rPr>
          <w:sz w:val="26"/>
          <w:szCs w:val="28"/>
        </w:rPr>
      </w:pPr>
      <w:r w:rsidRPr="006F3B62">
        <w:rPr>
          <w:sz w:val="26"/>
          <w:szCs w:val="28"/>
        </w:rPr>
        <w:t>Дело № 1-5</w:t>
      </w:r>
      <w:r w:rsidR="006B2F46">
        <w:rPr>
          <w:sz w:val="26"/>
          <w:szCs w:val="28"/>
        </w:rPr>
        <w:t>9</w:t>
      </w:r>
      <w:r w:rsidRPr="006F3B62" w:rsidR="00E242CE">
        <w:rPr>
          <w:sz w:val="26"/>
          <w:szCs w:val="28"/>
        </w:rPr>
        <w:t>-</w:t>
      </w:r>
      <w:r w:rsidR="006B2F46">
        <w:rPr>
          <w:sz w:val="26"/>
          <w:szCs w:val="28"/>
        </w:rPr>
        <w:t>20</w:t>
      </w:r>
      <w:r w:rsidRPr="006F3B62" w:rsidR="00860BD3">
        <w:rPr>
          <w:sz w:val="26"/>
          <w:szCs w:val="28"/>
        </w:rPr>
        <w:t>/2020</w:t>
      </w:r>
    </w:p>
    <w:p w:rsidR="00C26F29" w:rsidRPr="006F3B62" w:rsidP="006F3B62">
      <w:pPr>
        <w:shd w:val="clear" w:color="auto" w:fill="FFFFFF"/>
        <w:ind w:firstLine="709"/>
        <w:jc w:val="right"/>
        <w:rPr>
          <w:sz w:val="26"/>
          <w:szCs w:val="28"/>
        </w:rPr>
      </w:pPr>
      <w:r w:rsidRPr="006F3B62">
        <w:rPr>
          <w:sz w:val="26"/>
          <w:szCs w:val="28"/>
        </w:rPr>
        <w:t>УИД</w:t>
      </w:r>
      <w:r w:rsidR="006F3B62">
        <w:rPr>
          <w:sz w:val="26"/>
          <w:szCs w:val="28"/>
        </w:rPr>
        <w:t>:</w:t>
      </w:r>
      <w:r w:rsidRPr="006F3B62">
        <w:rPr>
          <w:sz w:val="26"/>
          <w:szCs w:val="28"/>
        </w:rPr>
        <w:t xml:space="preserve"> 91</w:t>
      </w:r>
      <w:r w:rsidRPr="006F3B62">
        <w:rPr>
          <w:sz w:val="26"/>
          <w:szCs w:val="28"/>
          <w:lang w:val="en-US"/>
        </w:rPr>
        <w:t>MS</w:t>
      </w:r>
      <w:r w:rsidRPr="006F3B62" w:rsidR="00A04862">
        <w:rPr>
          <w:sz w:val="26"/>
          <w:szCs w:val="28"/>
        </w:rPr>
        <w:t>005</w:t>
      </w:r>
      <w:r w:rsidR="006B2F46">
        <w:rPr>
          <w:sz w:val="26"/>
          <w:szCs w:val="28"/>
        </w:rPr>
        <w:t>9</w:t>
      </w:r>
      <w:r w:rsidRPr="006F3B62" w:rsidR="00A04862">
        <w:rPr>
          <w:sz w:val="26"/>
          <w:szCs w:val="28"/>
        </w:rPr>
        <w:t>-01-2020</w:t>
      </w:r>
      <w:r w:rsidRPr="006F3B62">
        <w:rPr>
          <w:sz w:val="26"/>
          <w:szCs w:val="28"/>
        </w:rPr>
        <w:t>-00</w:t>
      </w:r>
      <w:r w:rsidR="006B2F46">
        <w:rPr>
          <w:sz w:val="26"/>
          <w:szCs w:val="28"/>
        </w:rPr>
        <w:t>1</w:t>
      </w:r>
      <w:r w:rsidRPr="006F3B62" w:rsidR="00A04862">
        <w:rPr>
          <w:sz w:val="26"/>
          <w:szCs w:val="28"/>
        </w:rPr>
        <w:t>3</w:t>
      </w:r>
      <w:r w:rsidR="006B2F46">
        <w:rPr>
          <w:sz w:val="26"/>
          <w:szCs w:val="28"/>
        </w:rPr>
        <w:t>08</w:t>
      </w:r>
      <w:r w:rsidRPr="006F3B62" w:rsidR="00A04862">
        <w:rPr>
          <w:sz w:val="26"/>
          <w:szCs w:val="28"/>
        </w:rPr>
        <w:t>-</w:t>
      </w:r>
      <w:r w:rsidR="006B2F46">
        <w:rPr>
          <w:sz w:val="26"/>
          <w:szCs w:val="28"/>
        </w:rPr>
        <w:t>2</w:t>
      </w:r>
      <w:r w:rsidRPr="006F3B62" w:rsidR="00A04862">
        <w:rPr>
          <w:sz w:val="26"/>
          <w:szCs w:val="28"/>
        </w:rPr>
        <w:t>9</w:t>
      </w:r>
    </w:p>
    <w:p w:rsidR="00C26F29" w:rsidRPr="00A43988" w:rsidP="006F3B6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ED7F1F" w:rsidRPr="00A43988" w:rsidP="006F3B62">
      <w:pPr>
        <w:jc w:val="center"/>
        <w:rPr>
          <w:b/>
          <w:sz w:val="22"/>
          <w:szCs w:val="22"/>
        </w:rPr>
      </w:pPr>
      <w:r w:rsidRPr="00A43988">
        <w:rPr>
          <w:b/>
          <w:sz w:val="22"/>
          <w:szCs w:val="22"/>
        </w:rPr>
        <w:t>П Р И Г О В О Р</w:t>
      </w:r>
    </w:p>
    <w:p w:rsidR="00ED7F1F" w:rsidRPr="00A43988" w:rsidP="006F3B62">
      <w:pPr>
        <w:jc w:val="center"/>
        <w:rPr>
          <w:b/>
          <w:bCs/>
          <w:sz w:val="22"/>
          <w:szCs w:val="22"/>
        </w:rPr>
      </w:pPr>
      <w:r w:rsidRPr="00A43988">
        <w:rPr>
          <w:b/>
          <w:bCs/>
          <w:sz w:val="22"/>
          <w:szCs w:val="22"/>
        </w:rPr>
        <w:t xml:space="preserve">и м е н е м     Р о с </w:t>
      </w:r>
      <w:r w:rsidRPr="00A43988">
        <w:rPr>
          <w:b/>
          <w:bCs/>
          <w:sz w:val="22"/>
          <w:szCs w:val="22"/>
        </w:rPr>
        <w:t>с</w:t>
      </w:r>
      <w:r w:rsidRPr="00A43988">
        <w:rPr>
          <w:b/>
          <w:bCs/>
          <w:sz w:val="22"/>
          <w:szCs w:val="22"/>
        </w:rPr>
        <w:t xml:space="preserve"> и й с к о й     Ф е д е р а ц и </w:t>
      </w:r>
      <w:r w:rsidRPr="00A43988">
        <w:rPr>
          <w:b/>
          <w:bCs/>
          <w:sz w:val="22"/>
          <w:szCs w:val="22"/>
        </w:rPr>
        <w:t>и</w:t>
      </w:r>
    </w:p>
    <w:p w:rsidR="00ED7F1F" w:rsidRPr="00A43988" w:rsidP="006F3B62">
      <w:pPr>
        <w:jc w:val="both"/>
        <w:rPr>
          <w:b/>
          <w:sz w:val="22"/>
          <w:szCs w:val="22"/>
        </w:rPr>
      </w:pPr>
    </w:p>
    <w:p w:rsidR="0047776C" w:rsidRPr="00A43988" w:rsidP="006F3B62">
      <w:pPr>
        <w:jc w:val="both"/>
        <w:rPr>
          <w:sz w:val="22"/>
          <w:szCs w:val="22"/>
        </w:rPr>
      </w:pPr>
      <w:r w:rsidRPr="00A43988">
        <w:rPr>
          <w:sz w:val="22"/>
          <w:szCs w:val="22"/>
        </w:rPr>
        <w:t>24 дека</w:t>
      </w:r>
      <w:r w:rsidRPr="00A43988" w:rsidR="006B2F46">
        <w:rPr>
          <w:sz w:val="22"/>
          <w:szCs w:val="22"/>
        </w:rPr>
        <w:t>бр</w:t>
      </w:r>
      <w:r w:rsidRPr="00A43988" w:rsidR="00A04862">
        <w:rPr>
          <w:sz w:val="22"/>
          <w:szCs w:val="22"/>
        </w:rPr>
        <w:t>я</w:t>
      </w:r>
      <w:r w:rsidRPr="00A43988" w:rsidR="00860BD3">
        <w:rPr>
          <w:sz w:val="22"/>
          <w:szCs w:val="22"/>
        </w:rPr>
        <w:t xml:space="preserve"> 2020</w:t>
      </w:r>
      <w:r w:rsidRPr="00A43988" w:rsidR="00B11F13">
        <w:rPr>
          <w:sz w:val="22"/>
          <w:szCs w:val="22"/>
        </w:rPr>
        <w:t xml:space="preserve"> г</w:t>
      </w:r>
      <w:r w:rsidRPr="00A43988" w:rsidR="006F3B62">
        <w:rPr>
          <w:sz w:val="22"/>
          <w:szCs w:val="22"/>
        </w:rPr>
        <w:t xml:space="preserve">. </w:t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  <w:t xml:space="preserve">        </w:t>
      </w:r>
      <w:r w:rsidRPr="00A43988" w:rsidR="00561AB3">
        <w:rPr>
          <w:sz w:val="22"/>
          <w:szCs w:val="22"/>
        </w:rPr>
        <w:t>г</w:t>
      </w:r>
      <w:r w:rsidRPr="00A43988" w:rsidR="003720EA">
        <w:rPr>
          <w:sz w:val="22"/>
          <w:szCs w:val="22"/>
        </w:rPr>
        <w:t>. К</w:t>
      </w:r>
      <w:r w:rsidRPr="00A43988" w:rsidR="00B11F13">
        <w:rPr>
          <w:sz w:val="22"/>
          <w:szCs w:val="22"/>
        </w:rPr>
        <w:t>расноперекопск</w:t>
      </w:r>
    </w:p>
    <w:p w:rsidR="006F3B62" w:rsidRPr="00A43988" w:rsidP="006F3B62">
      <w:pPr>
        <w:ind w:firstLine="709"/>
        <w:jc w:val="both"/>
        <w:rPr>
          <w:sz w:val="22"/>
          <w:szCs w:val="22"/>
        </w:rPr>
      </w:pPr>
    </w:p>
    <w:p w:rsidR="00ED7F1F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>Суд в составе: председательствующего –</w:t>
      </w:r>
      <w:r w:rsidRPr="00A43988" w:rsidR="006B2F46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>мирового судьи судебного участка № 5</w:t>
      </w:r>
      <w:r w:rsidRPr="00A43988" w:rsidR="00B94D81">
        <w:rPr>
          <w:sz w:val="22"/>
          <w:szCs w:val="22"/>
        </w:rPr>
        <w:t>9</w:t>
      </w:r>
      <w:r w:rsidRPr="00A43988">
        <w:rPr>
          <w:sz w:val="22"/>
          <w:szCs w:val="22"/>
        </w:rPr>
        <w:t xml:space="preserve"> Красноперекопского судебного района Республики Крым</w:t>
      </w:r>
      <w:r w:rsidRPr="00A43988">
        <w:rPr>
          <w:sz w:val="22"/>
          <w:szCs w:val="22"/>
        </w:rPr>
        <w:tab/>
        <w:t>Сангаджи-Горяева Д.Б.,</w:t>
      </w:r>
    </w:p>
    <w:p w:rsidR="00ED7F1F" w:rsidRPr="00A43988" w:rsidP="006F3B62">
      <w:pPr>
        <w:ind w:firstLine="708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при </w:t>
      </w:r>
      <w:r w:rsidRPr="00A43988" w:rsidR="00A04862">
        <w:rPr>
          <w:sz w:val="22"/>
          <w:szCs w:val="22"/>
        </w:rPr>
        <w:t>ведении</w:t>
      </w:r>
      <w:r w:rsidRPr="00A43988" w:rsidR="00A1735F">
        <w:rPr>
          <w:sz w:val="22"/>
          <w:szCs w:val="22"/>
        </w:rPr>
        <w:t xml:space="preserve"> </w:t>
      </w:r>
      <w:r w:rsidRPr="00A43988" w:rsidR="00A04862">
        <w:rPr>
          <w:sz w:val="22"/>
          <w:szCs w:val="22"/>
        </w:rPr>
        <w:t xml:space="preserve">протокола </w:t>
      </w:r>
      <w:r w:rsidRPr="00A43988" w:rsidR="006B2F46">
        <w:rPr>
          <w:sz w:val="22"/>
          <w:szCs w:val="22"/>
        </w:rPr>
        <w:t>судебного заседания</w:t>
      </w:r>
      <w:r w:rsidRPr="00A43988" w:rsidR="006B2F46">
        <w:rPr>
          <w:sz w:val="22"/>
          <w:szCs w:val="22"/>
        </w:rPr>
        <w:tab/>
        <w:t xml:space="preserve">    Паращенко Н.В., Синюченко А.А.</w:t>
      </w:r>
      <w:r w:rsidRPr="00A43988" w:rsidR="006F3B62">
        <w:rPr>
          <w:sz w:val="22"/>
          <w:szCs w:val="22"/>
        </w:rPr>
        <w:t>,</w:t>
      </w:r>
    </w:p>
    <w:p w:rsidR="00B11F13" w:rsidRPr="00A43988" w:rsidP="006F3B62">
      <w:pPr>
        <w:ind w:firstLine="709"/>
        <w:jc w:val="both"/>
        <w:rPr>
          <w:bCs/>
          <w:sz w:val="22"/>
          <w:szCs w:val="22"/>
        </w:rPr>
      </w:pPr>
      <w:r w:rsidRPr="00A43988">
        <w:rPr>
          <w:sz w:val="22"/>
          <w:szCs w:val="22"/>
        </w:rPr>
        <w:t xml:space="preserve">с участием государственного </w:t>
      </w:r>
      <w:r w:rsidRPr="00A43988">
        <w:rPr>
          <w:bCs/>
          <w:sz w:val="22"/>
          <w:szCs w:val="22"/>
        </w:rPr>
        <w:t>обвинителя</w:t>
      </w:r>
      <w:r w:rsidRPr="00A43988" w:rsidR="006F3B62">
        <w:rPr>
          <w:bCs/>
          <w:sz w:val="22"/>
          <w:szCs w:val="22"/>
        </w:rPr>
        <w:tab/>
      </w:r>
      <w:r w:rsidRPr="00A43988" w:rsidR="006F3B62">
        <w:rPr>
          <w:bCs/>
          <w:sz w:val="22"/>
          <w:szCs w:val="22"/>
        </w:rPr>
        <w:tab/>
      </w:r>
      <w:r w:rsidRPr="00A43988" w:rsidR="006F3B62">
        <w:rPr>
          <w:bCs/>
          <w:sz w:val="22"/>
          <w:szCs w:val="22"/>
        </w:rPr>
        <w:tab/>
      </w:r>
      <w:r w:rsidRPr="00A43988" w:rsidR="00BC5EAF">
        <w:rPr>
          <w:bCs/>
          <w:sz w:val="22"/>
          <w:szCs w:val="22"/>
        </w:rPr>
        <w:t>Р.С.Ю.</w:t>
      </w:r>
      <w:r w:rsidRPr="00A43988" w:rsidR="006F3B62">
        <w:rPr>
          <w:bCs/>
          <w:sz w:val="22"/>
          <w:szCs w:val="22"/>
        </w:rPr>
        <w:t>,</w:t>
      </w:r>
    </w:p>
    <w:p w:rsidR="0079157B" w:rsidRPr="00A43988" w:rsidP="006F3B62">
      <w:pPr>
        <w:ind w:firstLine="709"/>
        <w:jc w:val="both"/>
        <w:rPr>
          <w:b/>
          <w:bCs/>
          <w:sz w:val="22"/>
          <w:szCs w:val="22"/>
        </w:rPr>
      </w:pPr>
      <w:r w:rsidRPr="00A43988">
        <w:rPr>
          <w:bCs/>
          <w:sz w:val="22"/>
          <w:szCs w:val="22"/>
        </w:rPr>
        <w:t>потерпевших</w:t>
      </w:r>
      <w:r w:rsidRPr="00A43988">
        <w:rPr>
          <w:bCs/>
          <w:sz w:val="22"/>
          <w:szCs w:val="22"/>
        </w:rPr>
        <w:tab/>
      </w:r>
      <w:r w:rsidRPr="00A43988">
        <w:rPr>
          <w:bCs/>
          <w:sz w:val="22"/>
          <w:szCs w:val="22"/>
        </w:rPr>
        <w:tab/>
      </w:r>
      <w:r w:rsidRPr="00A43988">
        <w:rPr>
          <w:bCs/>
          <w:sz w:val="22"/>
          <w:szCs w:val="22"/>
        </w:rPr>
        <w:tab/>
      </w:r>
      <w:r w:rsidRPr="00A43988">
        <w:rPr>
          <w:bCs/>
          <w:sz w:val="22"/>
          <w:szCs w:val="22"/>
        </w:rPr>
        <w:tab/>
      </w:r>
      <w:r w:rsidRPr="00A43988">
        <w:rPr>
          <w:bCs/>
          <w:sz w:val="22"/>
          <w:szCs w:val="22"/>
        </w:rPr>
        <w:tab/>
        <w:t xml:space="preserve">   </w:t>
      </w:r>
      <w:r w:rsidR="00A43988">
        <w:rPr>
          <w:bCs/>
          <w:sz w:val="22"/>
          <w:szCs w:val="22"/>
        </w:rPr>
        <w:t xml:space="preserve">                 </w:t>
      </w:r>
      <w:r w:rsidRPr="00A43988">
        <w:rPr>
          <w:bCs/>
          <w:sz w:val="22"/>
          <w:szCs w:val="22"/>
        </w:rPr>
        <w:t xml:space="preserve">  </w:t>
      </w:r>
      <w:r w:rsidRPr="00A43988" w:rsidR="00BC5EAF">
        <w:rPr>
          <w:bCs/>
          <w:sz w:val="22"/>
          <w:szCs w:val="22"/>
        </w:rPr>
        <w:t xml:space="preserve">С.Е.Л. </w:t>
      </w:r>
      <w:r w:rsidRPr="00A43988">
        <w:rPr>
          <w:bCs/>
          <w:sz w:val="22"/>
          <w:szCs w:val="22"/>
        </w:rPr>
        <w:t xml:space="preserve">, </w:t>
      </w:r>
      <w:r w:rsidRPr="00A43988" w:rsidR="00BC5EAF">
        <w:rPr>
          <w:bCs/>
          <w:sz w:val="22"/>
          <w:szCs w:val="22"/>
        </w:rPr>
        <w:t xml:space="preserve">К.С.В. </w:t>
      </w:r>
      <w:r w:rsidRPr="00A43988">
        <w:rPr>
          <w:bCs/>
          <w:sz w:val="22"/>
          <w:szCs w:val="22"/>
        </w:rPr>
        <w:t>,</w:t>
      </w:r>
    </w:p>
    <w:p w:rsidR="00ED7F1F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>подсудимого</w:t>
      </w:r>
      <w:r w:rsidRPr="00A43988">
        <w:rPr>
          <w:sz w:val="22"/>
          <w:szCs w:val="22"/>
        </w:rPr>
        <w:tab/>
      </w:r>
      <w:r w:rsidRPr="00A43988">
        <w:rPr>
          <w:sz w:val="22"/>
          <w:szCs w:val="22"/>
        </w:rPr>
        <w:tab/>
      </w:r>
      <w:r w:rsidRPr="00A43988">
        <w:rPr>
          <w:sz w:val="22"/>
          <w:szCs w:val="22"/>
        </w:rPr>
        <w:tab/>
      </w:r>
      <w:r w:rsidRPr="00A43988">
        <w:rPr>
          <w:sz w:val="22"/>
          <w:szCs w:val="22"/>
        </w:rPr>
        <w:tab/>
      </w:r>
      <w:r w:rsidRPr="00A43988">
        <w:rPr>
          <w:sz w:val="22"/>
          <w:szCs w:val="22"/>
        </w:rPr>
        <w:tab/>
      </w:r>
      <w:r w:rsidRPr="00A43988">
        <w:rPr>
          <w:sz w:val="22"/>
          <w:szCs w:val="22"/>
        </w:rPr>
        <w:tab/>
      </w:r>
      <w:r w:rsidRPr="00A43988">
        <w:rPr>
          <w:sz w:val="22"/>
          <w:szCs w:val="22"/>
        </w:rPr>
        <w:tab/>
      </w:r>
      <w:r w:rsidRPr="00A43988" w:rsidR="006B2F46">
        <w:rPr>
          <w:sz w:val="22"/>
          <w:szCs w:val="22"/>
        </w:rPr>
        <w:t>Мемеджанова</w:t>
      </w:r>
      <w:r w:rsidRPr="00A43988" w:rsidR="006B2F46">
        <w:rPr>
          <w:sz w:val="22"/>
          <w:szCs w:val="22"/>
        </w:rPr>
        <w:t xml:space="preserve"> Н.Б.</w:t>
      </w:r>
      <w:r w:rsidRPr="00A43988" w:rsidR="006F3B62">
        <w:rPr>
          <w:sz w:val="22"/>
          <w:szCs w:val="22"/>
        </w:rPr>
        <w:t>,</w:t>
      </w:r>
    </w:p>
    <w:p w:rsidR="00561AB3" w:rsidRPr="00A43988" w:rsidP="006F3B62">
      <w:pPr>
        <w:ind w:firstLine="709"/>
        <w:jc w:val="both"/>
        <w:rPr>
          <w:bCs/>
          <w:sz w:val="22"/>
          <w:szCs w:val="22"/>
        </w:rPr>
      </w:pPr>
      <w:r w:rsidRPr="00A43988">
        <w:rPr>
          <w:sz w:val="22"/>
          <w:szCs w:val="22"/>
        </w:rPr>
        <w:t>его</w:t>
      </w:r>
      <w:r w:rsidRPr="00A43988">
        <w:rPr>
          <w:sz w:val="22"/>
          <w:szCs w:val="22"/>
        </w:rPr>
        <w:t xml:space="preserve"> защитника</w:t>
      </w:r>
      <w:r w:rsidRPr="00A43988" w:rsidR="004A5FBD">
        <w:rPr>
          <w:sz w:val="22"/>
          <w:szCs w:val="22"/>
        </w:rPr>
        <w:t xml:space="preserve"> </w:t>
      </w:r>
      <w:r w:rsidRPr="00A43988" w:rsidR="009C2106">
        <w:rPr>
          <w:sz w:val="22"/>
          <w:szCs w:val="22"/>
        </w:rPr>
        <w:tab/>
      </w:r>
      <w:r w:rsidRPr="00A43988" w:rsidR="009C2106">
        <w:rPr>
          <w:sz w:val="22"/>
          <w:szCs w:val="22"/>
        </w:rPr>
        <w:tab/>
      </w:r>
      <w:r w:rsidRPr="00A43988" w:rsidR="005A03C0">
        <w:rPr>
          <w:sz w:val="22"/>
          <w:szCs w:val="22"/>
        </w:rPr>
        <w:tab/>
      </w:r>
      <w:r w:rsidRPr="00A43988" w:rsidR="005A03C0">
        <w:rPr>
          <w:sz w:val="22"/>
          <w:szCs w:val="22"/>
        </w:rPr>
        <w:tab/>
      </w:r>
      <w:r w:rsidRPr="00A43988" w:rsidR="005A03C0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6F3B62">
        <w:rPr>
          <w:sz w:val="22"/>
          <w:szCs w:val="22"/>
        </w:rPr>
        <w:tab/>
      </w:r>
      <w:r w:rsidRPr="00A43988" w:rsidR="00BC5EAF">
        <w:rPr>
          <w:sz w:val="22"/>
          <w:szCs w:val="22"/>
        </w:rPr>
        <w:t>П.А.М.</w:t>
      </w:r>
      <w:r w:rsidRPr="00A43988" w:rsidR="00C26F29">
        <w:rPr>
          <w:sz w:val="22"/>
          <w:szCs w:val="22"/>
        </w:rPr>
        <w:t>,</w:t>
      </w:r>
    </w:p>
    <w:p w:rsidR="00ED7F1F" w:rsidRPr="00A43988" w:rsidP="006F3B62">
      <w:pPr>
        <w:jc w:val="both"/>
        <w:rPr>
          <w:sz w:val="22"/>
          <w:szCs w:val="22"/>
        </w:rPr>
      </w:pPr>
      <w:r w:rsidRPr="00A43988">
        <w:rPr>
          <w:sz w:val="22"/>
          <w:szCs w:val="22"/>
        </w:rPr>
        <w:t>рассмотрев</w:t>
      </w:r>
      <w:r w:rsidRPr="00A43988">
        <w:rPr>
          <w:sz w:val="22"/>
          <w:szCs w:val="22"/>
        </w:rPr>
        <w:t xml:space="preserve"> в открытом судебном заседании уголовное дело </w:t>
      </w:r>
      <w:r w:rsidRPr="00A43988">
        <w:rPr>
          <w:sz w:val="22"/>
          <w:szCs w:val="22"/>
        </w:rPr>
        <w:t>по обвинению</w:t>
      </w:r>
      <w:r w:rsidRPr="00A43988">
        <w:rPr>
          <w:sz w:val="22"/>
          <w:szCs w:val="22"/>
        </w:rPr>
        <w:t xml:space="preserve"> </w:t>
      </w:r>
    </w:p>
    <w:p w:rsidR="00A400A8" w:rsidRPr="00A43988" w:rsidP="007D5CBE">
      <w:pPr>
        <w:ind w:left="1416"/>
        <w:jc w:val="both"/>
        <w:rPr>
          <w:sz w:val="22"/>
          <w:szCs w:val="22"/>
        </w:rPr>
      </w:pPr>
      <w:r w:rsidRPr="00A43988">
        <w:rPr>
          <w:sz w:val="22"/>
          <w:szCs w:val="22"/>
        </w:rPr>
        <w:t>Мемеджанова</w:t>
      </w:r>
      <w:r w:rsidRPr="00A43988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>Нури</w:t>
      </w:r>
      <w:r w:rsidRPr="00A43988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>Б</w:t>
      </w:r>
      <w:r w:rsidRPr="00A43988" w:rsidR="0079157B">
        <w:rPr>
          <w:sz w:val="22"/>
          <w:szCs w:val="22"/>
        </w:rPr>
        <w:t>илял</w:t>
      </w:r>
      <w:r w:rsidRPr="00A43988">
        <w:rPr>
          <w:sz w:val="22"/>
          <w:szCs w:val="22"/>
        </w:rPr>
        <w:t>овича</w:t>
      </w:r>
      <w:r w:rsidRPr="00A43988" w:rsidR="00D23E65">
        <w:rPr>
          <w:sz w:val="22"/>
          <w:szCs w:val="22"/>
        </w:rPr>
        <w:t>,</w:t>
      </w:r>
      <w:r w:rsidRPr="00A43988" w:rsidR="00343D70">
        <w:rPr>
          <w:sz w:val="22"/>
          <w:szCs w:val="22"/>
        </w:rPr>
        <w:t xml:space="preserve"> </w:t>
      </w:r>
      <w:r w:rsidRPr="00A43988" w:rsidR="00BC5EAF">
        <w:rPr>
          <w:sz w:val="22"/>
          <w:szCs w:val="22"/>
        </w:rPr>
        <w:t>ПЕРСОНАЛЬНЫЕ ДАННЫЕ</w:t>
      </w:r>
    </w:p>
    <w:p w:rsidR="00A91BDC" w:rsidRPr="00A43988" w:rsidP="00DC328A">
      <w:pPr>
        <w:jc w:val="both"/>
        <w:rPr>
          <w:bCs/>
          <w:sz w:val="22"/>
          <w:szCs w:val="22"/>
        </w:rPr>
      </w:pPr>
      <w:r w:rsidRPr="00A43988">
        <w:rPr>
          <w:sz w:val="22"/>
          <w:szCs w:val="22"/>
        </w:rPr>
        <w:t xml:space="preserve">в </w:t>
      </w:r>
      <w:r w:rsidRPr="00A43988" w:rsidR="009E47E1">
        <w:rPr>
          <w:sz w:val="22"/>
          <w:szCs w:val="22"/>
        </w:rPr>
        <w:t>совершении преступлени</w:t>
      </w:r>
      <w:r w:rsidRPr="00A43988" w:rsidR="00110612">
        <w:rPr>
          <w:sz w:val="22"/>
          <w:szCs w:val="22"/>
        </w:rPr>
        <w:t>й</w:t>
      </w:r>
      <w:r w:rsidRPr="00A43988" w:rsidR="009E47E1">
        <w:rPr>
          <w:sz w:val="22"/>
          <w:szCs w:val="22"/>
        </w:rPr>
        <w:t>, предусмотренн</w:t>
      </w:r>
      <w:r w:rsidRPr="00A43988" w:rsidR="00110612">
        <w:rPr>
          <w:sz w:val="22"/>
          <w:szCs w:val="22"/>
        </w:rPr>
        <w:t>ых</w:t>
      </w:r>
      <w:r w:rsidRPr="00A43988" w:rsidR="00964AFD">
        <w:rPr>
          <w:sz w:val="22"/>
          <w:szCs w:val="22"/>
        </w:rPr>
        <w:t xml:space="preserve"> </w:t>
      </w:r>
      <w:r w:rsidRPr="00A43988" w:rsidR="00343D70">
        <w:rPr>
          <w:sz w:val="22"/>
          <w:szCs w:val="22"/>
        </w:rPr>
        <w:t>ч</w:t>
      </w:r>
      <w:r w:rsidRPr="00A43988" w:rsidR="00110612">
        <w:rPr>
          <w:sz w:val="22"/>
          <w:szCs w:val="22"/>
        </w:rPr>
        <w:t>астью</w:t>
      </w:r>
      <w:r w:rsidRPr="00A43988" w:rsidR="00343D70">
        <w:rPr>
          <w:sz w:val="22"/>
          <w:szCs w:val="22"/>
        </w:rPr>
        <w:t xml:space="preserve"> 1 ст</w:t>
      </w:r>
      <w:r w:rsidRPr="00A43988" w:rsidR="00110612">
        <w:rPr>
          <w:sz w:val="22"/>
          <w:szCs w:val="22"/>
        </w:rPr>
        <w:t>атьи</w:t>
      </w:r>
      <w:r w:rsidRPr="00A43988" w:rsidR="00343D70">
        <w:rPr>
          <w:sz w:val="22"/>
          <w:szCs w:val="22"/>
        </w:rPr>
        <w:t xml:space="preserve"> </w:t>
      </w:r>
      <w:r w:rsidRPr="00A43988" w:rsidR="00925A48">
        <w:rPr>
          <w:sz w:val="22"/>
          <w:szCs w:val="22"/>
        </w:rPr>
        <w:t>158</w:t>
      </w:r>
      <w:r w:rsidRPr="00A43988" w:rsidR="00110612">
        <w:rPr>
          <w:sz w:val="22"/>
          <w:szCs w:val="22"/>
        </w:rPr>
        <w:t>, статьёй 319</w:t>
      </w:r>
      <w:r w:rsidRPr="00A43988" w:rsidR="00925A48">
        <w:rPr>
          <w:sz w:val="22"/>
          <w:szCs w:val="22"/>
        </w:rPr>
        <w:t xml:space="preserve"> Уголовного</w:t>
      </w:r>
      <w:r w:rsidRPr="00A43988" w:rsidR="00A40847">
        <w:rPr>
          <w:sz w:val="22"/>
          <w:szCs w:val="22"/>
        </w:rPr>
        <w:t xml:space="preserve"> кодекса</w:t>
      </w:r>
      <w:r w:rsidRPr="00A43988" w:rsidR="00964AFD">
        <w:rPr>
          <w:sz w:val="22"/>
          <w:szCs w:val="22"/>
        </w:rPr>
        <w:t xml:space="preserve"> Р</w:t>
      </w:r>
      <w:r w:rsidRPr="00A43988" w:rsidR="00110612">
        <w:rPr>
          <w:sz w:val="22"/>
          <w:szCs w:val="22"/>
        </w:rPr>
        <w:t xml:space="preserve">оссийской </w:t>
      </w:r>
      <w:r w:rsidRPr="00A43988" w:rsidR="00964AFD">
        <w:rPr>
          <w:sz w:val="22"/>
          <w:szCs w:val="22"/>
        </w:rPr>
        <w:t>Ф</w:t>
      </w:r>
      <w:r w:rsidRPr="00A43988" w:rsidR="00110612">
        <w:rPr>
          <w:sz w:val="22"/>
          <w:szCs w:val="22"/>
        </w:rPr>
        <w:t>едерации</w:t>
      </w:r>
      <w:r w:rsidRPr="00A43988" w:rsidR="00964AFD">
        <w:rPr>
          <w:bCs/>
          <w:sz w:val="22"/>
          <w:szCs w:val="22"/>
        </w:rPr>
        <w:t>,</w:t>
      </w:r>
    </w:p>
    <w:p w:rsidR="00964AFD" w:rsidRPr="00A43988" w:rsidP="00791702">
      <w:pPr>
        <w:shd w:val="clear" w:color="auto" w:fill="FFFFFF"/>
        <w:jc w:val="center"/>
        <w:rPr>
          <w:b/>
          <w:bCs/>
          <w:sz w:val="22"/>
          <w:szCs w:val="22"/>
        </w:rPr>
      </w:pPr>
      <w:r w:rsidRPr="00A43988">
        <w:rPr>
          <w:b/>
          <w:bCs/>
          <w:sz w:val="22"/>
          <w:szCs w:val="22"/>
        </w:rPr>
        <w:t>у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с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т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а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н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о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в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и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л</w:t>
      </w:r>
      <w:r w:rsidRPr="00A43988" w:rsidR="00791702">
        <w:rPr>
          <w:b/>
          <w:bCs/>
          <w:sz w:val="22"/>
          <w:szCs w:val="22"/>
        </w:rPr>
        <w:t xml:space="preserve"> </w:t>
      </w:r>
      <w:r w:rsidRPr="00A43988">
        <w:rPr>
          <w:b/>
          <w:bCs/>
          <w:sz w:val="22"/>
          <w:szCs w:val="22"/>
        </w:rPr>
        <w:t>:</w:t>
      </w:r>
    </w:p>
    <w:p w:rsidR="00791702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>Мемеджанов</w:t>
      </w:r>
      <w:r w:rsidRPr="00A43988">
        <w:rPr>
          <w:sz w:val="22"/>
          <w:szCs w:val="22"/>
        </w:rPr>
        <w:t xml:space="preserve"> Н.Б.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совершил кражу, то есть тайное хищение чужого имущества, </w:t>
      </w:r>
      <w:r w:rsidRPr="00A43988" w:rsidR="0052532E">
        <w:rPr>
          <w:sz w:val="22"/>
          <w:szCs w:val="22"/>
        </w:rPr>
        <w:t xml:space="preserve">и </w:t>
      </w:r>
      <w:r w:rsidRPr="00A43988" w:rsidR="0052532E">
        <w:rPr>
          <w:color w:val="000000" w:themeColor="text1"/>
          <w:sz w:val="22"/>
          <w:szCs w:val="22"/>
        </w:rPr>
        <w:t>п</w:t>
      </w:r>
      <w:r w:rsidRPr="00A43988" w:rsidR="0052532E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представителя власти в связи с исполнением им своих должностных обязанностей</w:t>
      </w:r>
      <w:r w:rsidRPr="00A43988" w:rsidR="0052532E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>при следующих обстоятельствах.</w:t>
      </w:r>
    </w:p>
    <w:p w:rsidR="00472E23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ДАТА </w:t>
      </w:r>
      <w:r w:rsidRPr="00A43988" w:rsidR="00D15E56">
        <w:rPr>
          <w:sz w:val="22"/>
          <w:szCs w:val="22"/>
        </w:rPr>
        <w:t xml:space="preserve">в период времени с </w:t>
      </w:r>
      <w:r w:rsidRPr="00A43988">
        <w:rPr>
          <w:sz w:val="22"/>
          <w:szCs w:val="22"/>
        </w:rPr>
        <w:t>… ч</w:t>
      </w:r>
      <w:r w:rsidRPr="00A43988" w:rsidR="00D15E56">
        <w:rPr>
          <w:sz w:val="22"/>
          <w:szCs w:val="22"/>
        </w:rPr>
        <w:t xml:space="preserve">асов </w:t>
      </w:r>
      <w:r w:rsidRPr="00A43988">
        <w:rPr>
          <w:sz w:val="22"/>
          <w:szCs w:val="22"/>
        </w:rPr>
        <w:t xml:space="preserve">… </w:t>
      </w:r>
      <w:r w:rsidRPr="00A43988" w:rsidR="00D15E56">
        <w:rPr>
          <w:sz w:val="22"/>
          <w:szCs w:val="22"/>
        </w:rPr>
        <w:t xml:space="preserve">минут по </w:t>
      </w:r>
      <w:r w:rsidRPr="00A43988">
        <w:rPr>
          <w:sz w:val="22"/>
          <w:szCs w:val="22"/>
        </w:rPr>
        <w:t xml:space="preserve">… </w:t>
      </w:r>
      <w:r w:rsidRPr="00A43988" w:rsidR="00D15E56">
        <w:rPr>
          <w:sz w:val="22"/>
          <w:szCs w:val="22"/>
        </w:rPr>
        <w:t xml:space="preserve">час </w:t>
      </w:r>
      <w:r w:rsidRPr="00A43988">
        <w:rPr>
          <w:sz w:val="22"/>
          <w:szCs w:val="22"/>
        </w:rPr>
        <w:t xml:space="preserve">… </w:t>
      </w:r>
      <w:r w:rsidRPr="00A43988" w:rsidR="00F24359">
        <w:rPr>
          <w:sz w:val="22"/>
          <w:szCs w:val="22"/>
        </w:rPr>
        <w:t xml:space="preserve">минут </w:t>
      </w:r>
      <w:r w:rsidRPr="00A43988" w:rsidR="006B2F46">
        <w:rPr>
          <w:sz w:val="22"/>
          <w:szCs w:val="22"/>
        </w:rPr>
        <w:t>Мемеджанов</w:t>
      </w:r>
      <w:r w:rsidRPr="00A43988" w:rsidR="006B2F46">
        <w:rPr>
          <w:sz w:val="22"/>
          <w:szCs w:val="22"/>
        </w:rPr>
        <w:t xml:space="preserve"> Н.Б.</w:t>
      </w:r>
      <w:r w:rsidRPr="00A43988" w:rsidR="00A91BDC">
        <w:rPr>
          <w:sz w:val="22"/>
          <w:szCs w:val="22"/>
        </w:rPr>
        <w:t>,</w:t>
      </w:r>
      <w:r w:rsidRPr="00A43988" w:rsidR="00F24359">
        <w:rPr>
          <w:sz w:val="22"/>
          <w:szCs w:val="22"/>
        </w:rPr>
        <w:t xml:space="preserve"> находясь в </w:t>
      </w:r>
      <w:r w:rsidRPr="00A43988" w:rsidR="00D15E56">
        <w:rPr>
          <w:sz w:val="22"/>
          <w:szCs w:val="22"/>
        </w:rPr>
        <w:t>квартире</w:t>
      </w:r>
      <w:r w:rsidRPr="00A43988" w:rsidR="00F24359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С.Е.Л. </w:t>
      </w:r>
      <w:r w:rsidRPr="00A43988">
        <w:rPr>
          <w:sz w:val="22"/>
          <w:szCs w:val="22"/>
        </w:rPr>
        <w:t xml:space="preserve"> </w:t>
      </w:r>
      <w:r w:rsidRPr="00A43988" w:rsidR="00F24359">
        <w:rPr>
          <w:sz w:val="22"/>
          <w:szCs w:val="22"/>
        </w:rPr>
        <w:t xml:space="preserve">по адресу: </w:t>
      </w:r>
      <w:r w:rsidRPr="00A43988">
        <w:rPr>
          <w:sz w:val="22"/>
          <w:szCs w:val="22"/>
        </w:rPr>
        <w:t xml:space="preserve">АДРЕС </w:t>
      </w:r>
      <w:r w:rsidRPr="00A43988" w:rsidR="00F24359">
        <w:rPr>
          <w:sz w:val="22"/>
          <w:szCs w:val="22"/>
        </w:rPr>
        <w:t>увиде</w:t>
      </w:r>
      <w:r w:rsidRPr="00A43988" w:rsidR="005067FF">
        <w:rPr>
          <w:sz w:val="22"/>
          <w:szCs w:val="22"/>
        </w:rPr>
        <w:t>в</w:t>
      </w:r>
      <w:r w:rsidRPr="00A43988" w:rsidR="00F24359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пылесос, </w:t>
      </w:r>
      <w:r w:rsidRPr="00A43988" w:rsidR="005067FF">
        <w:rPr>
          <w:sz w:val="22"/>
          <w:szCs w:val="22"/>
        </w:rPr>
        <w:t xml:space="preserve">решил </w:t>
      </w:r>
      <w:r w:rsidRPr="00A43988">
        <w:rPr>
          <w:sz w:val="22"/>
          <w:szCs w:val="22"/>
        </w:rPr>
        <w:t>его</w:t>
      </w:r>
      <w:r w:rsidRPr="00A43988" w:rsidR="005067FF">
        <w:rPr>
          <w:sz w:val="22"/>
          <w:szCs w:val="22"/>
        </w:rPr>
        <w:t xml:space="preserve"> похитить. </w:t>
      </w:r>
      <w:r w:rsidRPr="00A43988">
        <w:rPr>
          <w:sz w:val="22"/>
          <w:szCs w:val="22"/>
        </w:rPr>
        <w:t xml:space="preserve">Во исполнение своего преступного умысла, осознавая общественную опасность своих противоправных действий, предвидя наступление общественно-опасных последствий в виде причинения имущественного вреда собственнику имущества, и желая их наступления, умышленно, из корыстных побуждений, тайно от других лиц, </w:t>
      </w:r>
      <w:r w:rsidRPr="00A43988">
        <w:rPr>
          <w:sz w:val="22"/>
          <w:szCs w:val="22"/>
        </w:rPr>
        <w:t>Мемеджанов</w:t>
      </w:r>
      <w:r w:rsidRPr="00A43988">
        <w:rPr>
          <w:sz w:val="22"/>
          <w:szCs w:val="22"/>
        </w:rPr>
        <w:t xml:space="preserve"> Н.Б. похитил принадлежащий </w:t>
      </w:r>
      <w:r w:rsidRPr="00A43988">
        <w:rPr>
          <w:sz w:val="22"/>
          <w:szCs w:val="22"/>
        </w:rPr>
        <w:t xml:space="preserve">С.Е.Л. </w:t>
      </w:r>
      <w:r w:rsidRPr="00A43988">
        <w:rPr>
          <w:sz w:val="22"/>
          <w:szCs w:val="22"/>
        </w:rPr>
        <w:t xml:space="preserve"> пылесос марки «Самсунг </w:t>
      </w:r>
      <w:r w:rsidRPr="00A43988">
        <w:rPr>
          <w:sz w:val="22"/>
          <w:szCs w:val="22"/>
          <w:lang w:val="en-US"/>
        </w:rPr>
        <w:t>SC</w:t>
      </w:r>
      <w:r w:rsidRPr="00A43988">
        <w:rPr>
          <w:sz w:val="22"/>
          <w:szCs w:val="22"/>
        </w:rPr>
        <w:t xml:space="preserve"> 4131» </w:t>
      </w:r>
      <w:r w:rsidRPr="00A43988" w:rsidR="005B7D3F">
        <w:rPr>
          <w:sz w:val="22"/>
          <w:szCs w:val="22"/>
        </w:rPr>
        <w:t>стоимостью</w:t>
      </w:r>
      <w:r w:rsidRPr="00A43988">
        <w:rPr>
          <w:sz w:val="22"/>
          <w:szCs w:val="22"/>
        </w:rPr>
        <w:t xml:space="preserve"> </w:t>
      </w:r>
      <w:r w:rsidRPr="00A43988" w:rsidR="005B7D3F">
        <w:rPr>
          <w:sz w:val="22"/>
          <w:szCs w:val="22"/>
        </w:rPr>
        <w:t>2</w:t>
      </w:r>
      <w:r w:rsidRPr="00A43988">
        <w:rPr>
          <w:sz w:val="22"/>
          <w:szCs w:val="22"/>
        </w:rPr>
        <w:t>8</w:t>
      </w:r>
      <w:r w:rsidRPr="00A43988" w:rsidR="005B7D3F">
        <w:rPr>
          <w:sz w:val="22"/>
          <w:szCs w:val="22"/>
        </w:rPr>
        <w:t>66</w:t>
      </w:r>
      <w:r w:rsidRPr="00A43988">
        <w:rPr>
          <w:sz w:val="22"/>
          <w:szCs w:val="22"/>
        </w:rPr>
        <w:t xml:space="preserve"> руб., чем причинил последнему материальный ущерб на вышеуказанную сумму, который для него </w:t>
      </w:r>
      <w:r w:rsidRPr="00A43988" w:rsidR="005B7D3F">
        <w:rPr>
          <w:sz w:val="22"/>
          <w:szCs w:val="22"/>
        </w:rPr>
        <w:t xml:space="preserve">является </w:t>
      </w:r>
      <w:r w:rsidRPr="00A43988">
        <w:rPr>
          <w:sz w:val="22"/>
          <w:szCs w:val="22"/>
        </w:rPr>
        <w:t>значительным. После чего скрылся с похищенным с места преступления, распорядившись таким образом похищенным по собственному усмотрению.</w:t>
      </w:r>
    </w:p>
    <w:p w:rsidR="00C95186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Кроме того,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 w:rsidR="007A7BE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приказом 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>д</w:t>
      </w:r>
      <w:r w:rsidRPr="00A43988" w:rsidR="007A7BEF">
        <w:rPr>
          <w:rFonts w:eastAsiaTheme="minorHAnsi"/>
          <w:color w:val="000000" w:themeColor="text1"/>
          <w:sz w:val="22"/>
          <w:szCs w:val="22"/>
          <w:lang w:eastAsia="en-US"/>
        </w:rPr>
        <w:t xml:space="preserve">иректора ФССП России №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 w:rsidR="007A7BEF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назначен на должность младшего судебного пристава по обеспечению установленного порядка </w:t>
      </w:r>
      <w:r w:rsidRPr="00A43988" w:rsidR="006753DD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деятельности </w:t>
      </w:r>
      <w:r w:rsidRPr="00A43988" w:rsidR="007A7BEF">
        <w:rPr>
          <w:rFonts w:eastAsiaTheme="minorHAnsi"/>
          <w:color w:val="000000" w:themeColor="text1"/>
          <w:sz w:val="22"/>
          <w:szCs w:val="22"/>
          <w:lang w:eastAsia="en-US"/>
        </w:rPr>
        <w:t>судов в отделении судебных приставов по г. Красноперекопску и Красноперекопскому району Управления Федеральной службы судебных приставов по Республике Крым</w:t>
      </w:r>
      <w:r w:rsidRPr="00A43988" w:rsidR="00856F45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856F45" w:rsidRPr="00A43988" w:rsidP="00856F45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A43988">
        <w:rPr>
          <w:rFonts w:eastAsiaTheme="minorHAnsi"/>
          <w:sz w:val="22"/>
          <w:szCs w:val="22"/>
          <w:lang w:eastAsia="en-US"/>
        </w:rPr>
        <w:t>В силу ч. 1 ст. 11 Федерального закона от 21.07.1997 № 118-ФЗ «Об органах принудительного исполнения Российской Федерации»</w:t>
      </w:r>
      <w:r w:rsidRPr="00A43988">
        <w:rPr>
          <w:color w:val="000000" w:themeColor="text1"/>
          <w:sz w:val="22"/>
          <w:szCs w:val="22"/>
        </w:rPr>
        <w:t xml:space="preserve"> судебный пристав по обеспечению установленного порядка деятельности судов обязан: поддерживать общественный порядок в здании, помещениях суда; осуществлять охрану здания, помещений суда; на основании постановления суда </w:t>
      </w:r>
      <w:hyperlink r:id="rId5" w:history="1">
        <w:r w:rsidRPr="00A43988">
          <w:rPr>
            <w:color w:val="000000" w:themeColor="text1"/>
            <w:sz w:val="22"/>
            <w:szCs w:val="22"/>
          </w:rPr>
          <w:t>осуществлять</w:t>
        </w:r>
      </w:hyperlink>
      <w:r w:rsidRPr="00A43988">
        <w:rPr>
          <w:color w:val="000000" w:themeColor="text1"/>
          <w:sz w:val="22"/>
          <w:szCs w:val="22"/>
        </w:rPr>
        <w:t xml:space="preserve"> привод лиц, уклоняющихся от явки по вызову суда.</w:t>
      </w:r>
    </w:p>
    <w:p w:rsidR="00856F45" w:rsidRPr="00A43988" w:rsidP="00856F45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Таким образом,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является должностным лицом государственного органа исполнительной власти, наделённый в установленном законом порядке </w:t>
      </w:r>
      <w:r w:rsidRPr="00A43988" w:rsidR="00D750C4">
        <w:rPr>
          <w:rFonts w:eastAsiaTheme="minorHAnsi"/>
          <w:color w:val="000000" w:themeColor="text1"/>
          <w:sz w:val="22"/>
          <w:szCs w:val="22"/>
          <w:lang w:eastAsia="en-US"/>
        </w:rPr>
        <w:t>властно-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распорядительными полномочиями в отношении лиц, не находящихся от него в служебной зависимости.</w:t>
      </w:r>
    </w:p>
    <w:p w:rsidR="00D8252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sz w:val="22"/>
          <w:szCs w:val="22"/>
        </w:rPr>
        <w:t>ДАТА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период времени с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… ч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>асов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…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минуты по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находясь </w:t>
      </w:r>
      <w:r w:rsidRPr="00A43988" w:rsidR="00461958">
        <w:rPr>
          <w:rFonts w:eastAsiaTheme="minorHAnsi"/>
          <w:color w:val="000000" w:themeColor="text1"/>
          <w:sz w:val="22"/>
          <w:szCs w:val="22"/>
          <w:lang w:eastAsia="en-US"/>
        </w:rPr>
        <w:t xml:space="preserve">у входа в </w:t>
      </w:r>
      <w:r w:rsidRPr="00A43988" w:rsidR="00BD0EAA">
        <w:rPr>
          <w:rFonts w:eastAsiaTheme="minorHAnsi"/>
          <w:color w:val="000000" w:themeColor="text1"/>
          <w:sz w:val="22"/>
          <w:szCs w:val="22"/>
          <w:lang w:eastAsia="en-US"/>
        </w:rPr>
        <w:t>помеще</w:t>
      </w:r>
      <w:r w:rsidRPr="00A43988" w:rsidR="00461958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ние отделения судебных приставов по г. Красноперекопску и Красноперекопскому району Управления Федеральной службы судебных приставов по Республике Крым </w:t>
      </w:r>
      <w:r w:rsidRPr="00A43988" w:rsidR="005B7D3F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адресу: </w:t>
      </w:r>
      <w:r w:rsidRPr="00A43988">
        <w:rPr>
          <w:sz w:val="22"/>
          <w:szCs w:val="22"/>
        </w:rPr>
        <w:t>АДРЕС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реализуя свой преступный умысел, осознавая общественную опасность и противоправный характер своих действий, достоверно зная, что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является представителем власти и должностным лицом при исполнении своих должностных обязанностей, предвидя неизбежность наступления общественно опасных последствий в виде публичного унижения чести и достоинства представителя власти, в присутствии посторонних лиц, в частности Б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И.О. и Л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С.Н., публично оскорбил судебного пристава по обеспечению установленного порядка деятельности судов отделения судебных приставов по г. Красноперекопску и Красноперекопскому району Управления Федеральной службы судебных приставов по Республике Крым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связи с исполнением им своих должностных обязанностей грубой нецензурной бранью, порочащей его честь и достоинство, подорвал его авторитет как представителя власти.</w:t>
      </w:r>
    </w:p>
    <w:p w:rsidR="006B55C5" w:rsidRPr="00A43988" w:rsidP="006B55C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судебном заседании подсудимый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свою вину в предъявленном ему обвинении признал полностью, в содеянном раскаялся.</w:t>
      </w:r>
    </w:p>
    <w:p w:rsidR="006B55C5" w:rsidRPr="00A43988" w:rsidP="006B55C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Исследовав материалы дела, оценив все собранные доказательства в совокупности, суд считает, что вина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совершении инкриминируемых ему преступлений полностью установлена и подтверждается следующими доказательствами.</w:t>
      </w:r>
    </w:p>
    <w:p w:rsidR="006B55C5" w:rsidRPr="00A43988" w:rsidP="006B55C5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эпизоду кражи пылесоса у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С.Е.Л. </w:t>
      </w:r>
    </w:p>
    <w:p w:rsidR="00472E23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Показаниями потерпевшего </w:t>
      </w:r>
      <w:r w:rsidRPr="00A43988" w:rsidR="00BC5EAF">
        <w:rPr>
          <w:sz w:val="22"/>
          <w:szCs w:val="22"/>
        </w:rPr>
        <w:t xml:space="preserve">С.Е.Л. </w:t>
      </w:r>
      <w:r w:rsidRPr="00A43988">
        <w:rPr>
          <w:sz w:val="22"/>
          <w:szCs w:val="22"/>
        </w:rPr>
        <w:t xml:space="preserve">, данными им в судебном заседании, согласно которым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он совместно с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распивали спиртные напитки у него в квартире п</w:t>
      </w:r>
      <w:r w:rsidRPr="00A43988">
        <w:rPr>
          <w:sz w:val="22"/>
          <w:szCs w:val="22"/>
        </w:rPr>
        <w:t xml:space="preserve">о адресу: </w:t>
      </w:r>
      <w:r w:rsidRPr="00A43988" w:rsidR="00BC5EAF">
        <w:rPr>
          <w:sz w:val="22"/>
          <w:szCs w:val="22"/>
        </w:rPr>
        <w:t>АДРЕС</w:t>
      </w:r>
      <w:r w:rsidRPr="00A43988">
        <w:rPr>
          <w:sz w:val="22"/>
          <w:szCs w:val="22"/>
        </w:rPr>
        <w:t xml:space="preserve"> Примерно в </w:t>
      </w:r>
      <w:r w:rsidRPr="00A43988" w:rsidR="00BC5EAF">
        <w:rPr>
          <w:sz w:val="22"/>
          <w:szCs w:val="22"/>
        </w:rPr>
        <w:t>…</w:t>
      </w:r>
      <w:r w:rsidRPr="00A43988">
        <w:rPr>
          <w:sz w:val="22"/>
          <w:szCs w:val="22"/>
        </w:rPr>
        <w:t xml:space="preserve"> часов он уснул. На следующий день, то есть </w:t>
      </w:r>
      <w:r w:rsidRPr="00A43988" w:rsidR="00BC5EAF">
        <w:rPr>
          <w:sz w:val="22"/>
          <w:szCs w:val="22"/>
        </w:rPr>
        <w:t>ДАТА</w:t>
      </w:r>
      <w:r w:rsidRPr="00A43988">
        <w:rPr>
          <w:sz w:val="22"/>
          <w:szCs w:val="22"/>
        </w:rPr>
        <w:t xml:space="preserve">, он обнаружил пропажу пылесоса </w:t>
      </w:r>
      <w:r w:rsidRPr="00A43988" w:rsidR="00F24BEB">
        <w:rPr>
          <w:sz w:val="22"/>
          <w:szCs w:val="22"/>
        </w:rPr>
        <w:t>марки «</w:t>
      </w:r>
      <w:r w:rsidRPr="00A43988">
        <w:rPr>
          <w:sz w:val="22"/>
          <w:szCs w:val="22"/>
        </w:rPr>
        <w:t xml:space="preserve">Самсунг </w:t>
      </w:r>
      <w:r w:rsidRPr="00A43988">
        <w:rPr>
          <w:sz w:val="22"/>
          <w:szCs w:val="22"/>
          <w:lang w:val="en-US"/>
        </w:rPr>
        <w:t>SC</w:t>
      </w:r>
      <w:r w:rsidRPr="00A43988">
        <w:rPr>
          <w:sz w:val="22"/>
          <w:szCs w:val="22"/>
        </w:rPr>
        <w:t xml:space="preserve"> 4131», который ранее находился в спальной комнате.</w:t>
      </w:r>
    </w:p>
    <w:p w:rsidR="006B55C5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>Показаниями свидетеля Х</w:t>
      </w:r>
      <w:r w:rsidRPr="00A43988" w:rsidR="00BC5EAF">
        <w:rPr>
          <w:sz w:val="22"/>
          <w:szCs w:val="22"/>
        </w:rPr>
        <w:t>.</w:t>
      </w:r>
      <w:r w:rsidRPr="00A43988">
        <w:rPr>
          <w:sz w:val="22"/>
          <w:szCs w:val="22"/>
        </w:rPr>
        <w:t xml:space="preserve">П.А., данными им в судебном заседании, согласно которым он ранее приобрел </w:t>
      </w:r>
      <w:r w:rsidRPr="00A43988" w:rsidR="004354DE">
        <w:rPr>
          <w:sz w:val="22"/>
          <w:szCs w:val="22"/>
        </w:rPr>
        <w:t xml:space="preserve">пылесос для </w:t>
      </w:r>
      <w:r w:rsidRPr="00A43988" w:rsidR="00BC5EAF">
        <w:rPr>
          <w:sz w:val="22"/>
          <w:szCs w:val="22"/>
        </w:rPr>
        <w:t xml:space="preserve">С.Е.Л. </w:t>
      </w:r>
      <w:r w:rsidRPr="00A43988" w:rsidR="004354DE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на деньги </w:t>
      </w:r>
      <w:r w:rsidRPr="00A43988" w:rsidR="004354DE">
        <w:rPr>
          <w:sz w:val="22"/>
          <w:szCs w:val="22"/>
        </w:rPr>
        <w:t xml:space="preserve">последнего.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 w:rsidR="004354DE">
        <w:rPr>
          <w:sz w:val="22"/>
          <w:szCs w:val="22"/>
        </w:rPr>
        <w:t xml:space="preserve">он, находясь в квартире </w:t>
      </w:r>
      <w:r w:rsidRPr="00A43988" w:rsidR="00BC5EAF">
        <w:rPr>
          <w:sz w:val="22"/>
          <w:szCs w:val="22"/>
        </w:rPr>
        <w:t xml:space="preserve">С.Е.Л. </w:t>
      </w:r>
      <w:r w:rsidRPr="00A43988" w:rsidR="004354DE">
        <w:rPr>
          <w:sz w:val="22"/>
          <w:szCs w:val="22"/>
        </w:rPr>
        <w:t xml:space="preserve">, обратил внимание на отсутствие пылесоса. На его вопрос о месте нахождения пылесоса, </w:t>
      </w:r>
      <w:r w:rsidRPr="00A43988" w:rsidR="00BC5EAF">
        <w:rPr>
          <w:sz w:val="22"/>
          <w:szCs w:val="22"/>
        </w:rPr>
        <w:t xml:space="preserve">С.Е.Л. </w:t>
      </w:r>
      <w:r w:rsidRPr="00A43988" w:rsidR="004354DE">
        <w:rPr>
          <w:sz w:val="22"/>
          <w:szCs w:val="22"/>
        </w:rPr>
        <w:t xml:space="preserve"> пояснил, что его украл </w:t>
      </w:r>
      <w:r w:rsidRPr="00A43988" w:rsidR="004354DE">
        <w:rPr>
          <w:sz w:val="22"/>
          <w:szCs w:val="22"/>
        </w:rPr>
        <w:t>Мемеджанов</w:t>
      </w:r>
      <w:r w:rsidRPr="00A43988" w:rsidR="004354DE">
        <w:rPr>
          <w:sz w:val="22"/>
          <w:szCs w:val="22"/>
        </w:rPr>
        <w:t xml:space="preserve"> Н.Б.</w:t>
      </w:r>
    </w:p>
    <w:p w:rsidR="004354DE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Заявлением </w:t>
      </w:r>
      <w:r w:rsidRPr="00A43988" w:rsidR="00BC5EAF">
        <w:rPr>
          <w:sz w:val="22"/>
          <w:szCs w:val="22"/>
        </w:rPr>
        <w:t xml:space="preserve">С.Е.Л. </w:t>
      </w:r>
      <w:r w:rsidRPr="00A43988">
        <w:rPr>
          <w:sz w:val="22"/>
          <w:szCs w:val="22"/>
        </w:rPr>
        <w:t xml:space="preserve">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 w:rsidR="00684A5D">
        <w:rPr>
          <w:sz w:val="22"/>
          <w:szCs w:val="22"/>
        </w:rPr>
        <w:t>на имя начальника МО МВД России «Красноперекопский»</w:t>
      </w:r>
      <w:r w:rsidRPr="00A43988">
        <w:rPr>
          <w:sz w:val="22"/>
          <w:szCs w:val="22"/>
        </w:rPr>
        <w:t>, согласно которому</w:t>
      </w:r>
      <w:r w:rsidRPr="00A43988" w:rsidR="00684A5D">
        <w:rPr>
          <w:sz w:val="22"/>
          <w:szCs w:val="22"/>
        </w:rPr>
        <w:t xml:space="preserve"> он просит принять меры к неизвестному лицу, который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 w:rsidR="00684A5D">
        <w:rPr>
          <w:sz w:val="22"/>
          <w:szCs w:val="22"/>
        </w:rPr>
        <w:t xml:space="preserve">в период времени с </w:t>
      </w:r>
      <w:r w:rsidRPr="00A43988" w:rsidR="00BC5EAF">
        <w:rPr>
          <w:sz w:val="22"/>
          <w:szCs w:val="22"/>
        </w:rPr>
        <w:t>…</w:t>
      </w:r>
      <w:r w:rsidRPr="00A43988" w:rsidR="00684A5D">
        <w:rPr>
          <w:sz w:val="22"/>
          <w:szCs w:val="22"/>
        </w:rPr>
        <w:t xml:space="preserve"> часов до </w:t>
      </w:r>
      <w:r w:rsidRPr="00A43988" w:rsidR="00BC5EAF">
        <w:rPr>
          <w:sz w:val="22"/>
          <w:szCs w:val="22"/>
        </w:rPr>
        <w:t>…</w:t>
      </w:r>
      <w:r w:rsidRPr="00A43988" w:rsidR="00684A5D">
        <w:rPr>
          <w:sz w:val="22"/>
          <w:szCs w:val="22"/>
        </w:rPr>
        <w:t xml:space="preserve"> часа путём свободного доступа, находясь по месту его жительства, совершил кражу пылесоса марки «Самсунг» (т. 1, </w:t>
      </w:r>
      <w:r w:rsidRPr="00A43988" w:rsidR="00684A5D">
        <w:rPr>
          <w:sz w:val="22"/>
          <w:szCs w:val="22"/>
        </w:rPr>
        <w:t>л.д</w:t>
      </w:r>
      <w:r w:rsidRPr="00A43988" w:rsidR="00684A5D">
        <w:rPr>
          <w:sz w:val="22"/>
          <w:szCs w:val="22"/>
        </w:rPr>
        <w:t>. 49).</w:t>
      </w:r>
    </w:p>
    <w:p w:rsidR="00684A5D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Заявлением </w:t>
      </w:r>
      <w:r w:rsidRPr="00A43988">
        <w:rPr>
          <w:sz w:val="22"/>
          <w:szCs w:val="22"/>
        </w:rPr>
        <w:t>Мемеджанова</w:t>
      </w:r>
      <w:r w:rsidRPr="00A43988">
        <w:rPr>
          <w:sz w:val="22"/>
          <w:szCs w:val="22"/>
        </w:rPr>
        <w:t xml:space="preserve"> Н.Б. о явке с повинной от </w:t>
      </w:r>
      <w:r w:rsidRPr="00A43988" w:rsidR="00BC5EAF">
        <w:rPr>
          <w:sz w:val="22"/>
          <w:szCs w:val="22"/>
        </w:rPr>
        <w:t>ДАТА</w:t>
      </w:r>
      <w:r w:rsidRPr="00A43988">
        <w:rPr>
          <w:sz w:val="22"/>
          <w:szCs w:val="22"/>
        </w:rPr>
        <w:t xml:space="preserve">, согласно которому он признался в краже пылесоса, принадлежащего </w:t>
      </w:r>
      <w:r w:rsidRPr="00A43988" w:rsidR="00BC5EAF">
        <w:rPr>
          <w:sz w:val="22"/>
          <w:szCs w:val="22"/>
        </w:rPr>
        <w:t xml:space="preserve">С.Е.Л. </w:t>
      </w:r>
      <w:r w:rsidRPr="00A43988">
        <w:rPr>
          <w:sz w:val="22"/>
          <w:szCs w:val="22"/>
        </w:rPr>
        <w:t xml:space="preserve">, по </w:t>
      </w:r>
      <w:r w:rsidRPr="00A43988" w:rsidR="00F24BEB">
        <w:rPr>
          <w:sz w:val="22"/>
          <w:szCs w:val="22"/>
        </w:rPr>
        <w:t xml:space="preserve">адресу: </w:t>
      </w:r>
      <w:r w:rsidRPr="00A43988" w:rsidR="00BC5EAF">
        <w:rPr>
          <w:sz w:val="22"/>
          <w:szCs w:val="22"/>
        </w:rPr>
        <w:t>АДРЕС</w:t>
      </w:r>
      <w:r w:rsidRPr="00A43988" w:rsidR="00F24BEB">
        <w:rPr>
          <w:sz w:val="22"/>
          <w:szCs w:val="22"/>
        </w:rPr>
        <w:t xml:space="preserve"> (т. 1 </w:t>
      </w:r>
      <w:r w:rsidRPr="00A43988" w:rsidR="00F24BEB">
        <w:rPr>
          <w:sz w:val="22"/>
          <w:szCs w:val="22"/>
        </w:rPr>
        <w:t>л.д</w:t>
      </w:r>
      <w:r w:rsidRPr="00A43988" w:rsidR="00F24BEB">
        <w:rPr>
          <w:sz w:val="22"/>
          <w:szCs w:val="22"/>
        </w:rPr>
        <w:t>. 51).</w:t>
      </w:r>
    </w:p>
    <w:p w:rsidR="00F24BEB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Протоколом осмотра места происшествия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и </w:t>
      </w:r>
      <w:r w:rsidRPr="00A43988">
        <w:rPr>
          <w:sz w:val="22"/>
          <w:szCs w:val="22"/>
        </w:rPr>
        <w:t>фототаблицей</w:t>
      </w:r>
      <w:r w:rsidRPr="00A43988">
        <w:rPr>
          <w:sz w:val="22"/>
          <w:szCs w:val="22"/>
        </w:rPr>
        <w:t xml:space="preserve"> к нему, согласно которому осмотрена квартира по адресу</w:t>
      </w:r>
      <w:r w:rsidRPr="00A43988" w:rsidR="00BC5EAF">
        <w:rPr>
          <w:sz w:val="22"/>
          <w:szCs w:val="22"/>
        </w:rPr>
        <w:t xml:space="preserve"> </w:t>
      </w:r>
      <w:r w:rsidRPr="00A43988" w:rsidR="00BC5EAF">
        <w:rPr>
          <w:sz w:val="22"/>
          <w:szCs w:val="22"/>
        </w:rPr>
        <w:t>АДРЕС</w:t>
      </w:r>
      <w:r w:rsidRPr="00A43988">
        <w:rPr>
          <w:sz w:val="22"/>
          <w:szCs w:val="22"/>
        </w:rPr>
        <w:t xml:space="preserve">, откуда был похищен пылесос марки «Самсунг» (т. 1 </w:t>
      </w:r>
      <w:r w:rsidRPr="00A43988">
        <w:rPr>
          <w:sz w:val="22"/>
          <w:szCs w:val="22"/>
        </w:rPr>
        <w:t>л.д</w:t>
      </w:r>
      <w:r w:rsidRPr="00A43988">
        <w:rPr>
          <w:sz w:val="22"/>
          <w:szCs w:val="22"/>
        </w:rPr>
        <w:t>. 100-103, 104-106).</w:t>
      </w:r>
    </w:p>
    <w:p w:rsidR="00F24BEB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Заключением эксперта № от </w:t>
      </w:r>
      <w:r w:rsidRPr="00A43988" w:rsidR="00BC5EAF">
        <w:rPr>
          <w:sz w:val="22"/>
          <w:szCs w:val="22"/>
        </w:rPr>
        <w:t>ДАТА</w:t>
      </w:r>
      <w:r w:rsidRPr="00A43988">
        <w:rPr>
          <w:sz w:val="22"/>
          <w:szCs w:val="22"/>
        </w:rPr>
        <w:t xml:space="preserve">, согласно которому установлен ущерб, причинённый </w:t>
      </w:r>
      <w:r w:rsidRPr="00A43988" w:rsidR="00BC5EAF">
        <w:rPr>
          <w:sz w:val="22"/>
          <w:szCs w:val="22"/>
        </w:rPr>
        <w:t xml:space="preserve">С.Е.Л. </w:t>
      </w:r>
      <w:r w:rsidRPr="00A43988">
        <w:rPr>
          <w:sz w:val="22"/>
          <w:szCs w:val="22"/>
        </w:rPr>
        <w:t xml:space="preserve">, а именно установлена остаточная (рыночная) стоимость похищенного пылесоса марки «Самсунг </w:t>
      </w:r>
      <w:r w:rsidRPr="00A43988">
        <w:rPr>
          <w:sz w:val="22"/>
          <w:szCs w:val="22"/>
          <w:lang w:val="en-US"/>
        </w:rPr>
        <w:t>SC</w:t>
      </w:r>
      <w:r w:rsidRPr="00A43988">
        <w:rPr>
          <w:sz w:val="22"/>
          <w:szCs w:val="22"/>
        </w:rPr>
        <w:t xml:space="preserve"> 4131» на июнь 2020 года в размере 2866 руб. (т. 2 </w:t>
      </w:r>
      <w:r w:rsidRPr="00A43988">
        <w:rPr>
          <w:sz w:val="22"/>
          <w:szCs w:val="22"/>
        </w:rPr>
        <w:t>л.д</w:t>
      </w:r>
      <w:r w:rsidRPr="00A43988">
        <w:rPr>
          <w:sz w:val="22"/>
          <w:szCs w:val="22"/>
        </w:rPr>
        <w:t>. 63-80).</w:t>
      </w:r>
    </w:p>
    <w:p w:rsidR="00F24BEB" w:rsidRPr="00A43988" w:rsidP="006F3B62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Протоколом проверки показаний на месте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и </w:t>
      </w:r>
      <w:r w:rsidRPr="00A43988">
        <w:rPr>
          <w:sz w:val="22"/>
          <w:szCs w:val="22"/>
        </w:rPr>
        <w:t>фототаблицей</w:t>
      </w:r>
      <w:r w:rsidRPr="00A43988">
        <w:rPr>
          <w:sz w:val="22"/>
          <w:szCs w:val="22"/>
        </w:rPr>
        <w:t xml:space="preserve"> к нему, согласно которому </w:t>
      </w:r>
      <w:r w:rsidRPr="00A43988">
        <w:rPr>
          <w:sz w:val="22"/>
          <w:szCs w:val="22"/>
        </w:rPr>
        <w:t>Мемеджанов</w:t>
      </w:r>
      <w:r w:rsidRPr="00A43988">
        <w:rPr>
          <w:sz w:val="22"/>
          <w:szCs w:val="22"/>
        </w:rPr>
        <w:t xml:space="preserve"> Н.Б. показал квартиру, из которой он похитил пылесос, а также место в квартире, где находился пылесос (т. 2 </w:t>
      </w:r>
      <w:r w:rsidRPr="00A43988">
        <w:rPr>
          <w:sz w:val="22"/>
          <w:szCs w:val="22"/>
        </w:rPr>
        <w:t>л.д</w:t>
      </w:r>
      <w:r w:rsidRPr="00A43988">
        <w:rPr>
          <w:sz w:val="22"/>
          <w:szCs w:val="22"/>
        </w:rPr>
        <w:t>. 117-122, 123-</w:t>
      </w:r>
      <w:r w:rsidRPr="00A43988" w:rsidR="005235A7">
        <w:rPr>
          <w:sz w:val="22"/>
          <w:szCs w:val="22"/>
        </w:rPr>
        <w:t>129).</w:t>
      </w:r>
    </w:p>
    <w:p w:rsidR="006B55C5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color w:val="000000" w:themeColor="text1"/>
          <w:sz w:val="22"/>
          <w:szCs w:val="22"/>
        </w:rPr>
        <w:t>По эпизоду п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убличного оскорбления представителя власти в связи с исполнением им своих должностных обязанностей.</w:t>
      </w:r>
    </w:p>
    <w:p w:rsidR="005235A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Показаниями потерпевшего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данными им в судебном заседании, согласно которым он ранее знаком с </w:t>
      </w:r>
      <w:r w:rsidRPr="00A43988">
        <w:rPr>
          <w:sz w:val="22"/>
          <w:szCs w:val="22"/>
        </w:rPr>
        <w:t>Мемеджановым</w:t>
      </w:r>
      <w:r w:rsidRPr="00A43988">
        <w:rPr>
          <w:sz w:val="22"/>
          <w:szCs w:val="22"/>
        </w:rPr>
        <w:t xml:space="preserve"> Н.Б., так они проживали в одном доме.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он осуществлял служебную деятельность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обеспечению установленного порядка деятельности суда в здании Красноперекопского районного суда Республики Крым. В тот же день примерно 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в суд на основании постановления о приводе был доставлен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для участия в судебном заседании, которое было назначено на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часов. 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находился в холле суда на первом этаже. Контроль за 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осуществлялся как им, так и другими судебными приставами по обеспечению установленного порядка деятельности суда. В период нахождения в суде 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 w:rsidR="00EC47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высказывал жалобы на плохое самочувствие и хотел покинуть здание суда, в чём ему было отказано.</w:t>
      </w:r>
    </w:p>
    <w:p w:rsidR="00931DD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С.В., данными им в судебном заседании, согласно которым он состоит в должности старшего смены на объекте - судебного пристава по обеспечению установленного порядка деятельности судов и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примерно 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</w:t>
      </w:r>
      <w:r w:rsidRPr="00A43988">
        <w:rPr>
          <w:rFonts w:eastAsiaTheme="minorHAnsi"/>
          <w:sz w:val="22"/>
          <w:szCs w:val="22"/>
          <w:lang w:eastAsia="en-US"/>
        </w:rPr>
        <w:t xml:space="preserve"> у входа в помещение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отделения судебных приставов по г. Красноперекопску и Красноперекопскому району Управления Федеральной службы судебных приставов по Республике Крым по адресу: </w:t>
      </w:r>
      <w:r w:rsidRPr="00A43988" w:rsidR="00BC5EAF">
        <w:rPr>
          <w:sz w:val="22"/>
          <w:szCs w:val="22"/>
        </w:rPr>
        <w:t>АДРЕС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он разговаривал с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который высказывал ему недовольство принудительным приводом в суд </w:t>
      </w:r>
      <w:r w:rsidRPr="00A43988" w:rsidR="00BC5EAF">
        <w:rPr>
          <w:sz w:val="22"/>
          <w:szCs w:val="22"/>
        </w:rPr>
        <w:t>ДАТА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При этом разговоре присутствовали Б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И.О., Л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С.Н. и С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В.А. В ходе разговора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стал оскорблять грубой нецензурной бранью сотрудника ФССП по имени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_____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как он понял в адрес судебного пристава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</w:p>
    <w:p w:rsidR="00BD0EAA" w:rsidRPr="00A43988" w:rsidP="00BD0EAA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 С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В.А., данными им в судебном заседании, согласно которым он состоит в должности судебного пристава по обеспечению установленного порядка деятельности судов и </w:t>
      </w:r>
      <w:r w:rsidRPr="00A43988" w:rsidR="00BC5EAF">
        <w:rPr>
          <w:sz w:val="22"/>
          <w:szCs w:val="22"/>
        </w:rPr>
        <w:t>АДРЕС</w:t>
      </w:r>
      <w:r w:rsidRPr="00A43988" w:rsidR="00BC5EAF">
        <w:rPr>
          <w:rFonts w:eastAsiaTheme="minorHAnsi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sz w:val="22"/>
          <w:szCs w:val="22"/>
          <w:lang w:eastAsia="en-US"/>
        </w:rPr>
        <w:t xml:space="preserve">осуществлял охрану помещения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отделения судебных приставов по г. Красноперекопску и Красноперекопскому району Управления Федеральной службы судебных приставов по Республике Крым по адресу: </w:t>
      </w:r>
      <w:r w:rsidRPr="00A43988" w:rsidR="00BC5EAF">
        <w:rPr>
          <w:sz w:val="22"/>
          <w:szCs w:val="22"/>
        </w:rPr>
        <w:t>АДРЕС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 Примерно в 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того же дня в отделение судебных приставов прибыл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пояснив, что хочет встретиться с приставом-исполнителем, а после – и с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пояснил, что хочет пожаловаться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на судебных приставов. Далее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находясь у входа в помещение отделения судебных приставов, при разговоре с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в присутствии посторонних лиц публично оскорбил грубой нецензурной бранью судебного пристава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</w:p>
    <w:p w:rsidR="00FF64C8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 Л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С.В., данными им в судебном заседании, согласно которым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примерно 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 ч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асов он совместно с Б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И.О. находился </w:t>
      </w:r>
      <w:r w:rsidRPr="00A43988">
        <w:rPr>
          <w:rFonts w:eastAsiaTheme="minorHAnsi"/>
          <w:sz w:val="22"/>
          <w:szCs w:val="22"/>
          <w:lang w:eastAsia="en-US"/>
        </w:rPr>
        <w:t xml:space="preserve">у входа в помещение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отделения судебных приставов по г. Красноперекопску и Красноперекопскому району Управления Федеральной службы судебных приставов по Республике Крым по адресу: </w:t>
      </w:r>
      <w:r w:rsidRPr="00A43988" w:rsidR="00BC5EAF">
        <w:rPr>
          <w:sz w:val="22"/>
          <w:szCs w:val="22"/>
        </w:rPr>
        <w:t>АДРЕС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когда он услышал как неизвестный ему мужчина в разговоре с судебным приставом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оскорбил грубой нецензурной бранью сотрудника ФССП по имени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_____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действиями которого он был недоволен.</w:t>
      </w:r>
    </w:p>
    <w:p w:rsidR="004320FA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Б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.И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>.О.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оглашенными в порядке 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 xml:space="preserve">п. 1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ч. 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>2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ст. 281 УПК РФ, согласно которым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примерно 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…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часов он совместно с 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>коллегой Л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находился </w:t>
      </w:r>
      <w:r w:rsidRPr="00A43988">
        <w:rPr>
          <w:rFonts w:eastAsiaTheme="minorHAnsi"/>
          <w:sz w:val="22"/>
          <w:szCs w:val="22"/>
          <w:lang w:eastAsia="en-US"/>
        </w:rPr>
        <w:t xml:space="preserve">у входа в помещение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отделения судебных приставов по г. Красноперекопску и Красноперекопскому району Управления Федеральной службы судебных приставов по Республике Крым по адресу: </w:t>
      </w:r>
      <w:r w:rsidRPr="00A43988" w:rsidR="00BC5EAF">
        <w:rPr>
          <w:sz w:val="22"/>
          <w:szCs w:val="22"/>
        </w:rPr>
        <w:t>АДРЕС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когда он услышал</w:t>
      </w:r>
      <w:r w:rsidRPr="00A43988" w:rsidR="00931DD7">
        <w:rPr>
          <w:rFonts w:eastAsiaTheme="minorHAnsi"/>
          <w:color w:val="000000" w:themeColor="text1"/>
          <w:sz w:val="22"/>
          <w:szCs w:val="22"/>
          <w:lang w:eastAsia="en-US"/>
        </w:rPr>
        <w:t>,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как неизвестный ему мужчина в р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азговоре с судебным приставом К.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оскорбил грубой нецензурной бранью сотрудника ФССП по имени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______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действиями которого он был недоволен.</w:t>
      </w:r>
    </w:p>
    <w:p w:rsidR="00931DD7" w:rsidRPr="00A43988" w:rsidP="00931DD7">
      <w:pPr>
        <w:ind w:firstLine="709"/>
        <w:jc w:val="both"/>
        <w:rPr>
          <w:sz w:val="22"/>
          <w:szCs w:val="22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 С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С.А., данными им в судебном заседании, согласно которым он состоит в должности младшего судебного пристава по обеспечению установленного порядка деятельности судов и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им совместно с судебным приставом Б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Н.В. на основании постановления суда был осуществлен принудительный привод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здание Красноперекопского районного суда Республики Крым.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был передан судебному приставу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который согласно графику нарядов осуществлял службу в суде.</w:t>
      </w:r>
    </w:p>
    <w:p w:rsidR="004320FA" w:rsidRPr="00A43988" w:rsidP="00931DD7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 Б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Н.В., данными им в судебном заседании, согласно которым он состоит в должности младшего судебного пристава по обеспечению установленного порядка деятельности судов и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им совместно с судебным приставом С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С.А. на основании постановления суда был осуществлен принудительный привод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здание Красноперекопского районного суда Республики Крым. С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холле здания суда находился судебный пристав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</w:p>
    <w:p w:rsidR="00931DD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Показаниями свидетеля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А.Н., данными им в судебном заседании, согласно которым ему со слов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стало известно, что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возле входа в здание отделения судебных приставов публично оскорбил грубой нецензурной бранью судебного пристава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связи с исполнением последним своих должностных обязанностей.</w:t>
      </w:r>
    </w:p>
    <w:p w:rsidR="009849DC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Протоколом осмотра места происшествия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 xml:space="preserve">и 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>фототаблицей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к нему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согласно которому 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осмотрен участок местности перед входом в </w:t>
      </w:r>
      <w:r w:rsidRPr="00A43988" w:rsidR="00A82663">
        <w:rPr>
          <w:rFonts w:eastAsiaTheme="minorHAnsi"/>
          <w:sz w:val="22"/>
          <w:szCs w:val="22"/>
          <w:lang w:eastAsia="en-US"/>
        </w:rPr>
        <w:t xml:space="preserve">помещение 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отделения судебных приставов по г. Красноперекопску и Красноперекопскому району Управления Федеральной службы судебных приставов по Республике Крым по адресу: </w:t>
      </w:r>
      <w:r w:rsidRPr="00A43988" w:rsidR="00BC5EAF">
        <w:rPr>
          <w:sz w:val="22"/>
          <w:szCs w:val="22"/>
        </w:rPr>
        <w:t>ДАТА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где 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публично высказал оскорбление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(т. 1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90</w:t>
      </w:r>
      <w:r w:rsidRPr="00A43988" w:rsidR="00A82663">
        <w:rPr>
          <w:rFonts w:eastAsiaTheme="minorHAnsi"/>
          <w:color w:val="000000" w:themeColor="text1"/>
          <w:sz w:val="22"/>
          <w:szCs w:val="22"/>
          <w:lang w:eastAsia="en-US"/>
        </w:rPr>
        <w:t>-93, 94-98).</w:t>
      </w:r>
    </w:p>
    <w:p w:rsidR="00A82663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Выпиской из приказа директора ФССП России №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 назначении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должность младшего судебного пристава по обеспечению установленного порядка </w:t>
      </w:r>
      <w:r w:rsidRPr="00A43988" w:rsidR="006753DD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деятельности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судов в отделении судебных приставов по г. Красноперекопску и Красноперекопскому району Управления Федеральной службы судебных приставов по Республике Крым (т. 1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127).</w:t>
      </w:r>
    </w:p>
    <w:p w:rsidR="00A82663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Копией должностной инструкции младшего судебного пристава по обеспечению установленного порядка </w:t>
      </w:r>
      <w:r w:rsidRPr="00A43988" w:rsidR="006753DD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деятельности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судов в отделении судебных приставов по г. Красноперекопску и Красноперекопскому району Управления Федеральной службы судебных приставов по Республике Крым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(т. 1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138-141).</w:t>
      </w:r>
    </w:p>
    <w:p w:rsidR="00A82663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Постановлением о производстве выемки от </w:t>
      </w:r>
      <w:r w:rsidRPr="00A43988" w:rsidR="00BC5EAF">
        <w:rPr>
          <w:sz w:val="22"/>
          <w:szCs w:val="22"/>
        </w:rPr>
        <w:t>ДАТА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согласно которому у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произведена выемка диска, содержащего аудиозапись оскорбления со стороны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(т. 2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40-41).</w:t>
      </w:r>
    </w:p>
    <w:p w:rsidR="00931DD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Протоколом выемки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 w:rsidR="00FA7A3B">
        <w:rPr>
          <w:rFonts w:eastAsiaTheme="minorHAnsi"/>
          <w:color w:val="000000" w:themeColor="text1"/>
          <w:sz w:val="22"/>
          <w:szCs w:val="22"/>
          <w:lang w:eastAsia="en-US"/>
        </w:rPr>
        <w:t xml:space="preserve">и </w:t>
      </w:r>
      <w:r w:rsidRPr="00A43988" w:rsidR="00FA7A3B">
        <w:rPr>
          <w:rFonts w:eastAsiaTheme="minorHAnsi"/>
          <w:color w:val="000000" w:themeColor="text1"/>
          <w:sz w:val="22"/>
          <w:szCs w:val="22"/>
          <w:lang w:eastAsia="en-US"/>
        </w:rPr>
        <w:t>фототаблицей</w:t>
      </w:r>
      <w:r w:rsidRPr="00A43988" w:rsidR="00FA7A3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к нему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согласно которому у К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С.В. произведена выемка диска, содержащего аудиозапись оскорбления со стороны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(т. 2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4</w:t>
      </w:r>
      <w:r w:rsidRPr="00A43988" w:rsidR="00FA7A3B">
        <w:rPr>
          <w:rFonts w:eastAsiaTheme="minorHAnsi"/>
          <w:color w:val="000000" w:themeColor="text1"/>
          <w:sz w:val="22"/>
          <w:szCs w:val="22"/>
          <w:lang w:eastAsia="en-US"/>
        </w:rPr>
        <w:t>2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-4</w:t>
      </w:r>
      <w:r w:rsidRPr="00A43988" w:rsidR="00FA7A3B">
        <w:rPr>
          <w:rFonts w:eastAsiaTheme="minorHAnsi"/>
          <w:color w:val="000000" w:themeColor="text1"/>
          <w:sz w:val="22"/>
          <w:szCs w:val="22"/>
          <w:lang w:eastAsia="en-US"/>
        </w:rPr>
        <w:t>5, 46-47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).</w:t>
      </w:r>
    </w:p>
    <w:p w:rsidR="00931DD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Протоколом осмотра предметов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и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фототаблицей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к нему, согласно которому осмотрен компакт-диск, содержащий аудиозапись оскорбления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судебного пристава по ОУПДС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(т. 2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48-50, 51-52).</w:t>
      </w:r>
    </w:p>
    <w:p w:rsidR="00931DD7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Аудиозаписью оскорбления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судебного пристава по ОУПДС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(компакт-диск, т. 2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53).</w:t>
      </w:r>
    </w:p>
    <w:p w:rsidR="00FA7A3B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Постановлением о признании и приобщении к материалам уголовного дела вещественных доказательств от </w:t>
      </w:r>
      <w:r w:rsidRPr="00A43988" w:rsidR="00BC5EAF">
        <w:rPr>
          <w:sz w:val="22"/>
          <w:szCs w:val="22"/>
        </w:rPr>
        <w:t>ДАТА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которому признан и приобщён к уголовному делу в качестве вещественного доказательства компакт-диск, содержащий аудиозапись оскорбления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судебного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пристава по ОУПДС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(т. 2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54-56).</w:t>
      </w:r>
    </w:p>
    <w:p w:rsidR="00FA7A3B" w:rsidRPr="00A43988" w:rsidP="006F3B6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Копией постановления Красноперекопского районного суда Республики Крым от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 делу №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 приводе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судебное заседание, назначенное на </w:t>
      </w:r>
      <w:r w:rsidRPr="00A43988" w:rsidR="00BC5EAF">
        <w:rPr>
          <w:sz w:val="22"/>
          <w:szCs w:val="22"/>
        </w:rPr>
        <w:t>ДАТА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…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(т. 1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л.д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 44).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Анализ исследованных в судебном заседании доказательств, представленных в подтверждение виновности подсудимого в инкриминируемых преступлениях, в своей совокупности свидетельствуют о том, что они последовательны и взаимосвязаны, дополняют друг друга и полностью соотносятся между собой по времени, месту и другим фактическим обстоятельствам, детально и объективно раскрывают событие противоправных деяний, совершенных подсудимым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а поэтому полностью признаются достоверными.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Заявление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судебном заседании о признании им своей вины в совершении преступлений объективно подтверждается показаниями потерпевших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С.Е.Л.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указанных свидетелей, протоколами осмотра места происшествия, осмотра предметов, аудиозаписью, а также другими письменными материалами дела, исследованными в судебном заседании.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Правдивость показаний потерпевших и свидетелей обвинения, достоверность, правильность и объективность протоколов следственных действий у суда не вызывает сомнений, так как они соответствуют требованиям УПК РФ, последовательны и подробны, сочетаются между собой.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Оценка вышеуказанных доказательств в их совокупности, приводит суд к убеждению о доказанности вины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в совершении инкриминируемых ему преступлений. Суд не установил фактов оговора подсудимого со стороны потерпевших и свидетелей, а также причин для этого.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согласно приказу директора ФССП России № от </w:t>
      </w:r>
      <w:r w:rsidRPr="00A43988">
        <w:rPr>
          <w:sz w:val="22"/>
          <w:szCs w:val="22"/>
        </w:rPr>
        <w:t>ДАТА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является младшим судебным приставом по обеспечению установленного порядка судов в отделении судебных приставов по г. Красноперекопску и Красноперекопскому району Управления Федеральной службы судебных приставов по Республике Крым и </w:t>
      </w:r>
      <w:r w:rsidRPr="00A43988">
        <w:rPr>
          <w:sz w:val="22"/>
          <w:szCs w:val="22"/>
        </w:rPr>
        <w:t>ДАТА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находился на службе в Красноперекопском районном суде Республики Крым, то есть являлся представителем власти при исполнении своих должностных обязанностей.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Установленные судом обстоятельства в своей совокупности свидетельствуют о прямом умысле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на </w:t>
      </w:r>
      <w:r w:rsidRPr="00A43988">
        <w:rPr>
          <w:color w:val="000000" w:themeColor="text1"/>
          <w:sz w:val="22"/>
          <w:szCs w:val="22"/>
        </w:rPr>
        <w:t>п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убличное оскорбление представителя власти в связи с исполнением им своих должностных обязанностей, так как он осознавал общественную опасность своих противоправных действий, предвидел неизбежность наступления общественно опасных последствий в виде публичного унижения чести и достоинства представителя власти и желал их наступления. Подсудимый осознавал, что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является работником правоохранительных органов и представителем власти, находящимся при исполнении своих должностных обязанностей, поскольку в тот момент потерпевший находился в форменной одежде и обеспечивал его участие в судебном заседании.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Недовольство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относительно исполнения судебным приставом по ОУПДС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своих должностных обязанностей по обеспечению участия последнего в судебном заседании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послужило для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мотивом для </w:t>
      </w:r>
      <w:r w:rsidRPr="00A43988">
        <w:rPr>
          <w:color w:val="000000" w:themeColor="text1"/>
          <w:sz w:val="22"/>
          <w:szCs w:val="22"/>
        </w:rPr>
        <w:t>п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убличного оскорбления судебного пристава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Высказанная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грубая нецензурная брань в адрес судебного пристава по ОУПДС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К.С.В.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судом признается </w:t>
      </w:r>
      <w:r w:rsidRPr="00A43988">
        <w:rPr>
          <w:color w:val="000000" w:themeColor="text1"/>
          <w:sz w:val="22"/>
          <w:szCs w:val="22"/>
        </w:rPr>
        <w:t>п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убличным оскорблением представителя власти в связи с исполнением им своих должностных обязанностей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852E2A" w:rsidRPr="00A43988" w:rsidP="00852E2A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Судом установлены фактические обстоятельства, которые в своей совокупности свидетельствуют о прямом умысле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на совершение кражи, так как он осознавал общественную опасность своих противоправных действий, предвидел неизбежность наступления общественно опасных последствий в виде причинения ущерба потерпевшему и желал их наступления.</w:t>
      </w:r>
    </w:p>
    <w:p w:rsidR="00852E2A" w:rsidRPr="00A43988" w:rsidP="00852E2A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Действия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выразившиеся в безвозмездном завладении чужим имуществом без разрешения потерпевшего, обращение имущества в свою собственность, свидетельствуют о корыстном мотиве совершённого преступления и преследования цели собственного обогащения за счёт других лиц. Учитывая, что кражу подсудимый совершил без разрешения потерпевшего и в тот момент, когда последний уснул, который мог воспрепятствовать преступлению или изобличить его, суд считает, что преступление совершено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тайно от других лиц.</w:t>
      </w:r>
    </w:p>
    <w:p w:rsidR="00D64CF3" w:rsidRPr="00A43988" w:rsidP="00E726E9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Оценивая поведение и состояние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до и после совершенных им деяний, а также то, что он не состоит на учете у врача-психиатра,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учитывая заключение амбулаторной комплексной психолого-психиатрической судебной экспертизы № от </w:t>
      </w:r>
      <w:r w:rsidRPr="00A43988" w:rsidR="00A43988">
        <w:rPr>
          <w:sz w:val="22"/>
          <w:szCs w:val="22"/>
        </w:rPr>
        <w:t>ДАТА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суд считает его вменяемым и, соответственно, подлежащим уголовной ответственности за содеянное. Подсудимый в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момент совершения преступлений мог осознавать фактический характер и общественную опасность своих действий и руководить ими.</w:t>
      </w:r>
    </w:p>
    <w:p w:rsidR="00D64CF3" w:rsidRPr="00A43988" w:rsidP="00E726E9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Действия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(по эпизоду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кражи пылесоса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) содержат состав преступления и подлежат правовой квалификации по ч. 1 ст. 1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5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8 УК РФ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–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 xml:space="preserve">кража, то есть </w:t>
      </w:r>
      <w:hyperlink r:id="rId6" w:history="1">
        <w:r w:rsidRPr="00A43988" w:rsidR="00E726E9">
          <w:rPr>
            <w:rFonts w:eastAsiaTheme="minorHAnsi"/>
            <w:color w:val="000000" w:themeColor="text1"/>
            <w:sz w:val="22"/>
            <w:szCs w:val="22"/>
            <w:lang w:eastAsia="en-US"/>
          </w:rPr>
          <w:t>тайное хищение</w:t>
        </w:r>
      </w:hyperlink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чужого имущества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64CF3" w:rsidRPr="00A43988" w:rsidP="00E726E9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Действия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(по эпизоду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оскорбления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) содержат состав преступления и подлежат правовой квалификации по ст.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3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УК РФ 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–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 w:rsidR="00E726E9">
        <w:rPr>
          <w:color w:val="000000" w:themeColor="text1"/>
          <w:sz w:val="22"/>
          <w:szCs w:val="22"/>
        </w:rPr>
        <w:t>п</w:t>
      </w:r>
      <w:r w:rsidRPr="00A43988" w:rsidR="00E726E9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представителя власти в связи с исполнением им своих должностных обязанностей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Разрешая вопрос о виде и мере наказания подсудимому, суд учитывает характер и степень общественной опасности совершенных им преступлений, личность виновного, обстоятельства, смягчающие и отягчающие наказание, влияние назначенного наказания на его исправление и на условия жизни его семьи.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соответствии со ст. 15 УК РФ деяния, совершенные подсудимым </w:t>
      </w:r>
      <w:r w:rsidRPr="00A43988" w:rsidR="00570348">
        <w:rPr>
          <w:rFonts w:eastAsiaTheme="minorHAnsi"/>
          <w:color w:val="000000" w:themeColor="text1"/>
          <w:sz w:val="22"/>
          <w:szCs w:val="22"/>
          <w:lang w:eastAsia="en-US"/>
        </w:rPr>
        <w:t>Мемеджановым</w:t>
      </w:r>
      <w:r w:rsidRPr="00A43988" w:rsidR="0057034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относятся к категории </w:t>
      </w:r>
      <w:r w:rsidRPr="00A43988" w:rsidR="00570348">
        <w:rPr>
          <w:rFonts w:eastAsiaTheme="minorHAnsi"/>
          <w:color w:val="000000" w:themeColor="text1"/>
          <w:sz w:val="22"/>
          <w:szCs w:val="22"/>
          <w:lang w:eastAsia="en-US"/>
        </w:rPr>
        <w:t>преступлений небольшой тяжести, в связи с чем, суд не обсуждает вопрос об изменении категории преступления на менее тяжкую категорию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A43988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установлено, что </w:t>
      </w:r>
      <w:r w:rsidRPr="00A43988">
        <w:rPr>
          <w:sz w:val="22"/>
          <w:szCs w:val="22"/>
        </w:rPr>
        <w:t>ПЕРСОНАЛЬНЫЕ ДАННЫЕ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FF07AC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ранее судим</w:t>
      </w:r>
      <w:r w:rsidRPr="00A43988">
        <w:rPr>
          <w:sz w:val="22"/>
          <w:szCs w:val="22"/>
        </w:rPr>
        <w:t xml:space="preserve"> приговором Красноперекопского районного суда Республики Крым от </w:t>
      </w:r>
      <w:r w:rsidRPr="00A43988" w:rsidR="00A43988">
        <w:rPr>
          <w:sz w:val="22"/>
          <w:szCs w:val="22"/>
        </w:rPr>
        <w:t>ДАТА</w:t>
      </w:r>
      <w:r w:rsidRPr="00A43988" w:rsidR="00A43988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 xml:space="preserve">по ч. 2 ст. 159, ч. 2 ст. 159, ч. 2 ст. 159, ч. 2 ст. 159, ч. 2 ст. 159 УК РФ к 2 годам 6 месяцам лишения свободы с испытательным сроком 3 года. Постановлением Красноперекопского районного суда Республики Крым от </w:t>
      </w:r>
      <w:r w:rsidRPr="00A43988" w:rsidR="00A43988">
        <w:rPr>
          <w:sz w:val="22"/>
          <w:szCs w:val="22"/>
        </w:rPr>
        <w:t>ДАТА</w:t>
      </w:r>
      <w:r w:rsidRPr="00A43988" w:rsidR="00A43988">
        <w:rPr>
          <w:sz w:val="22"/>
          <w:szCs w:val="22"/>
        </w:rPr>
        <w:t xml:space="preserve"> </w:t>
      </w:r>
      <w:r w:rsidRPr="00A43988">
        <w:rPr>
          <w:sz w:val="22"/>
          <w:szCs w:val="22"/>
        </w:rPr>
        <w:t>Мемеджанову</w:t>
      </w:r>
      <w:r w:rsidRPr="00A43988">
        <w:rPr>
          <w:sz w:val="22"/>
          <w:szCs w:val="22"/>
        </w:rPr>
        <w:t xml:space="preserve"> Н.Б. продлён испытательный срок до 3 лет 15 дней</w:t>
      </w:r>
      <w:r w:rsidRPr="00A43988" w:rsidR="00483B50">
        <w:rPr>
          <w:sz w:val="22"/>
          <w:szCs w:val="22"/>
        </w:rPr>
        <w:t>. Испытательный срок истекает 06.06.2022.</w:t>
      </w:r>
    </w:p>
    <w:p w:rsidR="00483B50" w:rsidRPr="00A43988" w:rsidP="00483B50">
      <w:pPr>
        <w:ind w:firstLine="709"/>
        <w:jc w:val="both"/>
        <w:rPr>
          <w:sz w:val="22"/>
          <w:szCs w:val="22"/>
        </w:rPr>
      </w:pPr>
      <w:r w:rsidRPr="00A43988">
        <w:rPr>
          <w:sz w:val="22"/>
          <w:szCs w:val="22"/>
        </w:rPr>
        <w:t xml:space="preserve">Согласно п. «в» ч. 4 ст. 18 УК РФ при признании рецидива преступлений не учитываются судимости за преступления, осуждение за которые </w:t>
      </w:r>
      <w:hyperlink r:id="rId7" w:history="1">
        <w:r w:rsidRPr="00A43988">
          <w:rPr>
            <w:sz w:val="22"/>
            <w:szCs w:val="22"/>
          </w:rPr>
          <w:t>признавалось</w:t>
        </w:r>
      </w:hyperlink>
      <w:r w:rsidRPr="00A43988">
        <w:rPr>
          <w:sz w:val="22"/>
          <w:szCs w:val="22"/>
        </w:rPr>
        <w:t xml:space="preserve"> условным.</w:t>
      </w:r>
    </w:p>
    <w:p w:rsidR="00FF07AC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color w:val="000000" w:themeColor="text1"/>
          <w:sz w:val="22"/>
          <w:szCs w:val="22"/>
        </w:rPr>
        <w:t>Обстоятельствами, смягчающими наказание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по совершенным преступлениям, предусмотренным ч. 1 ст. 158, ст. 319 УК РФ</w:t>
      </w:r>
      <w:r w:rsidRPr="00A43988">
        <w:rPr>
          <w:color w:val="000000" w:themeColor="text1"/>
          <w:sz w:val="22"/>
          <w:szCs w:val="22"/>
        </w:rPr>
        <w:t xml:space="preserve">, суд в силу п. «и» ч. 1 и ч. 2 ст. 61 УК РФ признает </w:t>
      </w:r>
      <w:r w:rsidRPr="00A43988">
        <w:rPr>
          <w:rFonts w:eastAsiaTheme="minorHAnsi"/>
          <w:sz w:val="22"/>
          <w:szCs w:val="22"/>
          <w:lang w:eastAsia="en-US"/>
        </w:rPr>
        <w:t>явку с повинной</w:t>
      </w:r>
      <w:r w:rsidRPr="00A43988">
        <w:rPr>
          <w:color w:val="000000" w:themeColor="text1"/>
          <w:sz w:val="22"/>
          <w:szCs w:val="22"/>
        </w:rPr>
        <w:t>, активное способствование раскрытию и расследованию преступлений, признание подсудимым своей вины полностью и раскаяние в содеянном</w:t>
      </w:r>
      <w:r w:rsidRPr="00A43988" w:rsidR="00F312D9">
        <w:rPr>
          <w:color w:val="000000" w:themeColor="text1"/>
          <w:sz w:val="22"/>
          <w:szCs w:val="22"/>
        </w:rPr>
        <w:t>, наличие несовершеннолетнего ребёнка у виновного</w:t>
      </w:r>
      <w:r w:rsidRPr="00A43988">
        <w:rPr>
          <w:color w:val="000000" w:themeColor="text1"/>
          <w:sz w:val="22"/>
          <w:szCs w:val="22"/>
        </w:rPr>
        <w:t>.</w:t>
      </w:r>
    </w:p>
    <w:p w:rsidR="00FF07AC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color w:val="000000" w:themeColor="text1"/>
          <w:sz w:val="22"/>
          <w:szCs w:val="22"/>
        </w:rPr>
        <w:t>Обстоятельств, отягчающих наказание, судом не установлено.</w:t>
      </w:r>
    </w:p>
    <w:p w:rsidR="00F312D9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color w:val="000000" w:themeColor="text1"/>
          <w:sz w:val="22"/>
          <w:szCs w:val="22"/>
        </w:rPr>
        <w:t>Каких-либо исключительных обстоятельств, связанных с целями и мотивами преступлений, других обстоятельств, существенно уменьшающих степень общественной опасности совершенных деяний, что в свою очередь могло бы свидетельствовать о необходимости назначения подсудимому наказания с учетом положений ст. 64 УК РФ судом не установлено.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По смыслу ст</w:t>
      </w:r>
      <w:r w:rsidRPr="00A43988" w:rsidR="00F312D9">
        <w:rPr>
          <w:rFonts w:eastAsiaTheme="minorHAnsi"/>
          <w:color w:val="000000" w:themeColor="text1"/>
          <w:sz w:val="22"/>
          <w:szCs w:val="22"/>
          <w:lang w:eastAsia="en-US"/>
        </w:rPr>
        <w:t>атей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2, 6, 7 и 60 УК РФ суд, применяя меры уголовного наказания к лицам, виновным в совершении преступлений, должен исходить из того, что наказание является не карой за совершенное преступление, но и имеет целью перевоспитание осужденного.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Согласно ст. 43 УК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6179DA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F312D9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Принимая во внимание характер, степень общественной опасности и обстоятельства совершенных преступлений, сведения о личности подсудимого, учитывая его поведение после совершения преступлений, наличие у него совокупности смягчающих наказание обстоятельств, </w:t>
      </w:r>
      <w:r w:rsidRPr="00A43988" w:rsidR="004403B8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отсутствие обстоятельств, отягчающих наказание,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влияние назначенного наказания на условия жизни его семьи, суд</w:t>
      </w:r>
      <w:r w:rsidRPr="00A43988" w:rsidR="006179DA">
        <w:rPr>
          <w:color w:val="000000" w:themeColor="text1"/>
          <w:sz w:val="22"/>
          <w:szCs w:val="22"/>
        </w:rPr>
        <w:t>, руководствуясь общими принципами назначения наказания, а также правилами ч. 1 ст. 62 УК РФ, приходит к выводу, что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исправление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 может быть достигнуто без изоляции его от общества, посредством назначения ему наказания в виде </w:t>
      </w:r>
      <w:r w:rsidRPr="00A43988" w:rsidR="004403B8">
        <w:rPr>
          <w:rFonts w:eastAsiaTheme="minorHAnsi"/>
          <w:color w:val="000000" w:themeColor="text1"/>
          <w:sz w:val="22"/>
          <w:szCs w:val="22"/>
          <w:lang w:eastAsia="en-US"/>
        </w:rPr>
        <w:t>обязательных работ.</w:t>
      </w:r>
    </w:p>
    <w:p w:rsidR="004403B8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sz w:val="22"/>
          <w:szCs w:val="22"/>
        </w:rPr>
        <w:t>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 определении конкретного срока наказания подсудимому суд учитывает 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положения ч. 1 ст. 62 УК РФ,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тяжесть совершенных им преступлений, социальное, семейное и имущественное положение, наличие совокупности указанных смягчающих обстоятельств, а также состояние здоровья.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Суд считает необходимым назначить наказание подсудимому </w:t>
      </w:r>
      <w:r w:rsidRPr="00A43988" w:rsidR="004403B8">
        <w:rPr>
          <w:rFonts w:eastAsiaTheme="minorHAnsi"/>
          <w:color w:val="000000" w:themeColor="text1"/>
          <w:sz w:val="22"/>
          <w:szCs w:val="22"/>
          <w:lang w:eastAsia="en-US"/>
        </w:rPr>
        <w:t>Мемеджанову</w:t>
      </w:r>
      <w:r w:rsidRPr="00A43988" w:rsidR="004403B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 правилам, предусмотренным ч. 2 ст. 69 УК РФ, то есть по совокупности преступлений путем частичного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сложения наказаний.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Обстоятельств, дающих основание для постановления приговора без назначения наказания, освобождения от наказания, применения отсрочки отбывания наказания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подсудимому 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>Мемеджанову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суд по делу не находит.</w:t>
      </w:r>
    </w:p>
    <w:p w:rsidR="00237671" w:rsidRPr="00A43988" w:rsidP="00237671">
      <w:pPr>
        <w:widowControl/>
        <w:ind w:firstLine="708"/>
        <w:jc w:val="both"/>
        <w:rPr>
          <w:sz w:val="22"/>
          <w:szCs w:val="22"/>
        </w:rPr>
      </w:pPr>
      <w:r w:rsidRPr="00A43988">
        <w:rPr>
          <w:sz w:val="22"/>
          <w:szCs w:val="22"/>
        </w:rPr>
        <w:t>Мемеджанов</w:t>
      </w:r>
      <w:r w:rsidRPr="00A43988">
        <w:rPr>
          <w:sz w:val="22"/>
          <w:szCs w:val="22"/>
        </w:rPr>
        <w:t xml:space="preserve"> Н.Б. совершил преступления небольшой тяжести по настоящему делу в период испытательного срока по приговору Красноперекопского районного суда Республики Крым от </w:t>
      </w:r>
      <w:r w:rsidRPr="00A43988" w:rsidR="00A43988">
        <w:rPr>
          <w:sz w:val="22"/>
          <w:szCs w:val="22"/>
        </w:rPr>
        <w:t>ДАТА</w:t>
      </w:r>
      <w:r w:rsidRPr="00A43988">
        <w:rPr>
          <w:sz w:val="22"/>
          <w:szCs w:val="22"/>
        </w:rPr>
        <w:t xml:space="preserve">. </w:t>
      </w:r>
    </w:p>
    <w:p w:rsidR="00237671" w:rsidRPr="00A43988" w:rsidP="00237671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sz w:val="22"/>
          <w:szCs w:val="22"/>
        </w:rPr>
        <w:t>Учитывая характер и степень общественной опасности совершенных преступлений, а также данные о личности осужденного и его поведении во время испытательного срока, положения ч. 4 ст. 74 УК РФ, суд приходит к выводу о сохранении условного осуждения и самостоятельном исполнении указанного приговора.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связи с назначением подсудимому </w:t>
      </w:r>
      <w:r w:rsidRPr="00A43988" w:rsidR="004403B8">
        <w:rPr>
          <w:rFonts w:eastAsiaTheme="minorHAnsi"/>
          <w:color w:val="000000" w:themeColor="text1"/>
          <w:sz w:val="22"/>
          <w:szCs w:val="22"/>
          <w:lang w:eastAsia="en-US"/>
        </w:rPr>
        <w:t>Мемеджанову</w:t>
      </w:r>
      <w:r w:rsidRPr="00A43988" w:rsidR="004403B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наказания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A43988" w:rsidR="006179DA">
        <w:rPr>
          <w:color w:val="000000" w:themeColor="text1"/>
          <w:sz w:val="22"/>
          <w:szCs w:val="22"/>
        </w:rPr>
        <w:t>не связанного с изоляцией от общества,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до вступления приговора в законную силу, избранная в отношении него мера пресечения в виде подписки о невыезде и надлежащем поведении, изменению не подлежит.</w:t>
      </w:r>
    </w:p>
    <w:p w:rsidR="006179DA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Разрешая вопрос о процессуальных издержках, суд приходит к следующему.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Суммы, выплачиваемые адвокату, за оказание им юридической помощи в случае участия в уголовном судопроизводстве по назначению, согласно п. 5 ч. 2 ст. 131 УПК РФ относятся к процессуальным издержкам и в силу ч. 2 ст. 132 УПК РФ взыскиваются с осужденного.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Подсудимый 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>Мемеджанов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страдает заболевани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>ем печени и алкогольной зависимостью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имеет на иждивении 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>несовершенн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олетн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>его ребёнка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не работает, какого-либо заработка или иного дохода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он не получа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т.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С учетом имущественной несостоятельности подсудимого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Мемеджанова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Н.Б., суд, руководствуясь ч.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6 ст.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 xml:space="preserve">132 УПК РФ, считает возможным освободить его от уплаты в доход государства указанных процессуальных издержек, связанных с оплатой труда адвоката </w:t>
      </w:r>
      <w:r w:rsidRPr="00A43988" w:rsidR="00BC5EAF">
        <w:rPr>
          <w:rFonts w:eastAsiaTheme="minorHAnsi"/>
          <w:color w:val="000000" w:themeColor="text1"/>
          <w:sz w:val="22"/>
          <w:szCs w:val="22"/>
          <w:lang w:eastAsia="en-US"/>
        </w:rPr>
        <w:t>П.А.М.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, возместив их за счет средств федерального бюджета.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Гражданский иск по уголовному делу не заявлен.</w:t>
      </w:r>
    </w:p>
    <w:p w:rsidR="00D64CF3" w:rsidRPr="00A43988" w:rsidP="00D64CF3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Судьбу вещественных доказательств по делу суд считает необходимым разрешить в соответствии с ч.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3 ст.</w:t>
      </w:r>
      <w:r w:rsidRPr="00A43988" w:rsidR="006179D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43988">
        <w:rPr>
          <w:rFonts w:eastAsiaTheme="minorHAnsi"/>
          <w:color w:val="000000" w:themeColor="text1"/>
          <w:sz w:val="22"/>
          <w:szCs w:val="22"/>
          <w:lang w:eastAsia="en-US"/>
        </w:rPr>
        <w:t>81 УПК РФ.</w:t>
      </w:r>
    </w:p>
    <w:p w:rsidR="00792A1F" w:rsidRPr="00A43988" w:rsidP="00792A1F">
      <w:pPr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sz w:val="22"/>
          <w:szCs w:val="22"/>
        </w:rPr>
        <w:t>На основании изложенного, руководствуясь статьями 302-304, 307-309 Уголовно-процессуального кодекса РФ, суд</w:t>
      </w:r>
    </w:p>
    <w:p w:rsidR="00792A1F" w:rsidRPr="00A43988" w:rsidP="00E843F8">
      <w:pPr>
        <w:jc w:val="center"/>
        <w:rPr>
          <w:b/>
          <w:color w:val="000000" w:themeColor="text1"/>
          <w:sz w:val="22"/>
          <w:szCs w:val="22"/>
        </w:rPr>
      </w:pPr>
      <w:r w:rsidRPr="00A43988">
        <w:rPr>
          <w:b/>
          <w:color w:val="000000" w:themeColor="text1"/>
          <w:sz w:val="22"/>
          <w:szCs w:val="22"/>
        </w:rPr>
        <w:t>п р и г о в о р и л :</w:t>
      </w:r>
    </w:p>
    <w:p w:rsidR="00E935AA" w:rsidRPr="00A43988" w:rsidP="00E935AA">
      <w:pPr>
        <w:spacing w:before="120"/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>Мемеджанова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color w:val="000000" w:themeColor="text1"/>
          <w:sz w:val="22"/>
          <w:szCs w:val="22"/>
        </w:rPr>
        <w:t>Нури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color w:val="000000" w:themeColor="text1"/>
          <w:sz w:val="22"/>
          <w:szCs w:val="22"/>
        </w:rPr>
        <w:t>Биляловича</w:t>
      </w:r>
      <w:r w:rsidRPr="00A43988">
        <w:rPr>
          <w:color w:val="000000" w:themeColor="text1"/>
          <w:sz w:val="22"/>
          <w:szCs w:val="22"/>
        </w:rPr>
        <w:t xml:space="preserve"> признать виновным в совершении преступлений, предусмотренных ч. 1 ст. 158 и ст. 319 Уголовного кодекса РФ, и назначить ему наказание:</w:t>
      </w:r>
    </w:p>
    <w:p w:rsidR="00E935AA" w:rsidRPr="00A43988" w:rsidP="00E935AA">
      <w:pPr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>- по ч. 1 ст. 158 УК РФ в виде обязательных работ на срок 140 (сто сорок) часов;</w:t>
      </w:r>
    </w:p>
    <w:p w:rsidR="00E935AA" w:rsidRPr="00A43988" w:rsidP="00E935AA">
      <w:pPr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 xml:space="preserve">- по ст. 319 УК РФ в виде обязательных работ на срок 140 (сто сорок) часов. </w:t>
      </w:r>
    </w:p>
    <w:p w:rsidR="00E935AA" w:rsidRPr="00A43988" w:rsidP="00E935AA">
      <w:pPr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 xml:space="preserve">На основании ч. 2 ст. 69 УК РФ по совокупности преступлений путём частичного сложения наказаний окончательно назначить </w:t>
      </w:r>
      <w:r w:rsidRPr="00A43988">
        <w:rPr>
          <w:color w:val="000000" w:themeColor="text1"/>
          <w:sz w:val="22"/>
          <w:szCs w:val="22"/>
        </w:rPr>
        <w:t>Мемеджанову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color w:val="000000" w:themeColor="text1"/>
          <w:sz w:val="22"/>
          <w:szCs w:val="22"/>
        </w:rPr>
        <w:t>Нури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color w:val="000000" w:themeColor="text1"/>
          <w:sz w:val="22"/>
          <w:szCs w:val="22"/>
        </w:rPr>
        <w:t>Биляловичу</w:t>
      </w:r>
      <w:r w:rsidRPr="00A43988">
        <w:rPr>
          <w:color w:val="000000" w:themeColor="text1"/>
          <w:sz w:val="22"/>
          <w:szCs w:val="22"/>
        </w:rPr>
        <w:t xml:space="preserve"> наказание в виде обязательных работ на срок 240 (двести сорок) часов.</w:t>
      </w:r>
    </w:p>
    <w:p w:rsidR="003E4CCF" w:rsidRPr="00A43988" w:rsidP="003E4CCF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 w:cs="Times New Roman"/>
        </w:rPr>
      </w:pPr>
      <w:r w:rsidRPr="00A43988">
        <w:rPr>
          <w:rFonts w:ascii="Times New Roman" w:eastAsia="Times New Roman" w:hAnsi="Times New Roman" w:cs="Times New Roman"/>
          <w:color w:val="000000" w:themeColor="text1"/>
        </w:rPr>
        <w:t xml:space="preserve">Назначенное </w:t>
      </w:r>
      <w:r w:rsidRPr="00A43988">
        <w:rPr>
          <w:rFonts w:ascii="Times New Roman" w:eastAsia="Times New Roman" w:hAnsi="Times New Roman" w:cs="Times New Roman"/>
          <w:color w:val="000000" w:themeColor="text1"/>
        </w:rPr>
        <w:t>Мемеджанову</w:t>
      </w:r>
      <w:r w:rsidRPr="00A439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43988">
        <w:rPr>
          <w:rFonts w:ascii="Times New Roman" w:eastAsia="Times New Roman" w:hAnsi="Times New Roman" w:cs="Times New Roman"/>
          <w:color w:val="000000" w:themeColor="text1"/>
        </w:rPr>
        <w:t>Нури</w:t>
      </w:r>
      <w:r w:rsidRPr="00A439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43988">
        <w:rPr>
          <w:rFonts w:ascii="Times New Roman" w:eastAsia="Times New Roman" w:hAnsi="Times New Roman" w:cs="Times New Roman"/>
          <w:color w:val="000000" w:themeColor="text1"/>
        </w:rPr>
        <w:t>Биляловичу</w:t>
      </w:r>
      <w:r w:rsidRPr="00A43988">
        <w:rPr>
          <w:rFonts w:ascii="Times New Roman" w:eastAsia="Times New Roman" w:hAnsi="Times New Roman" w:cs="Times New Roman"/>
          <w:color w:val="000000" w:themeColor="text1"/>
        </w:rPr>
        <w:t xml:space="preserve"> наказание</w:t>
      </w:r>
      <w:r w:rsidRPr="00A43988">
        <w:rPr>
          <w:rFonts w:ascii="Times New Roman" w:hAnsi="Times New Roman" w:cs="Times New Roman"/>
        </w:rPr>
        <w:t xml:space="preserve"> по приговору Красноперекопского районного суда Республики Крым от 22 мая 2019 г. исполнять самостоятельно.</w:t>
      </w:r>
    </w:p>
    <w:p w:rsidR="003E4CCF" w:rsidRPr="00A43988" w:rsidP="003E4CCF">
      <w:pPr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sz w:val="22"/>
          <w:szCs w:val="22"/>
        </w:rPr>
        <w:t xml:space="preserve">Меру пресечения </w:t>
      </w:r>
      <w:r w:rsidRPr="00A43988">
        <w:rPr>
          <w:color w:val="000000" w:themeColor="text1"/>
          <w:sz w:val="22"/>
          <w:szCs w:val="22"/>
        </w:rPr>
        <w:t>Мемеджанову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color w:val="000000" w:themeColor="text1"/>
          <w:sz w:val="22"/>
          <w:szCs w:val="22"/>
        </w:rPr>
        <w:t>Нури</w:t>
      </w:r>
      <w:r w:rsidRPr="00A43988">
        <w:rPr>
          <w:color w:val="000000" w:themeColor="text1"/>
          <w:sz w:val="22"/>
          <w:szCs w:val="22"/>
        </w:rPr>
        <w:t xml:space="preserve"> </w:t>
      </w:r>
      <w:r w:rsidRPr="00A43988">
        <w:rPr>
          <w:color w:val="000000" w:themeColor="text1"/>
          <w:sz w:val="22"/>
          <w:szCs w:val="22"/>
        </w:rPr>
        <w:t>Биляловичу</w:t>
      </w:r>
      <w:r w:rsidRPr="00A43988">
        <w:rPr>
          <w:sz w:val="22"/>
          <w:szCs w:val="22"/>
        </w:rP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792A1F" w:rsidRPr="00A43988" w:rsidP="00763842">
      <w:pPr>
        <w:ind w:firstLine="709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 xml:space="preserve">По вступлении приговора в законную силу вещественные доказательства по делу: </w:t>
      </w:r>
      <w:r w:rsidRPr="00A43988" w:rsidR="003E4CCF">
        <w:rPr>
          <w:sz w:val="22"/>
          <w:szCs w:val="22"/>
        </w:rPr>
        <w:t>компакт-диск с аудиозаписью</w:t>
      </w:r>
      <w:r w:rsidRPr="00A43988" w:rsidR="00701C97">
        <w:rPr>
          <w:sz w:val="22"/>
          <w:szCs w:val="22"/>
        </w:rPr>
        <w:t xml:space="preserve"> оскорбления</w:t>
      </w:r>
      <w:r w:rsidRPr="00A43988" w:rsidR="001A6372">
        <w:rPr>
          <w:sz w:val="22"/>
          <w:szCs w:val="22"/>
        </w:rPr>
        <w:t xml:space="preserve"> – хранить в материалах настоящего уголовного дела в течение всего срока хранения последнего.</w:t>
      </w:r>
    </w:p>
    <w:p w:rsidR="00792A1F" w:rsidRPr="00A43988" w:rsidP="00792A1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A43988" w:rsidR="00BC5EAF">
        <w:rPr>
          <w:color w:val="000000" w:themeColor="text1"/>
          <w:sz w:val="22"/>
          <w:szCs w:val="22"/>
        </w:rPr>
        <w:t>П.А.М.</w:t>
      </w:r>
      <w:r w:rsidRPr="00A43988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792A1F" w:rsidRPr="00A43988" w:rsidP="00792A1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A43988">
        <w:rPr>
          <w:sz w:val="22"/>
          <w:szCs w:val="22"/>
        </w:rPr>
        <w:t>Приговор может быть обжалован в апелляционном порядке в Красноперекопский районный суд Республики Крым через мирового судью судебного участка № 59 Красноперекопского судебного района Республики Крым в течение 10 суток со дня его провозглашения.</w:t>
      </w:r>
    </w:p>
    <w:p w:rsidR="00792A1F" w:rsidRPr="00A43988" w:rsidP="00792A1F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A43988">
        <w:rPr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792A1F" w:rsidRPr="00A43988" w:rsidP="00792A1F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792A1F" w:rsidRPr="00A43988" w:rsidP="00792A1F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A43988">
        <w:rPr>
          <w:color w:val="000000" w:themeColor="text1"/>
          <w:sz w:val="22"/>
          <w:szCs w:val="22"/>
        </w:rPr>
        <w:t>Председательствующий</w:t>
      </w:r>
      <w:r w:rsidRPr="00A43988">
        <w:rPr>
          <w:color w:val="000000" w:themeColor="text1"/>
          <w:sz w:val="22"/>
          <w:szCs w:val="22"/>
        </w:rPr>
        <w:tab/>
      </w:r>
      <w:r w:rsidRPr="00A43988">
        <w:rPr>
          <w:color w:val="000000" w:themeColor="text1"/>
          <w:sz w:val="22"/>
          <w:szCs w:val="22"/>
        </w:rPr>
        <w:tab/>
      </w:r>
      <w:r w:rsidRPr="00A43988">
        <w:rPr>
          <w:color w:val="000000" w:themeColor="text1"/>
          <w:sz w:val="22"/>
          <w:szCs w:val="22"/>
        </w:rPr>
        <w:tab/>
        <w:t>(подпись)</w:t>
      </w:r>
      <w:r w:rsidRPr="00A43988">
        <w:rPr>
          <w:color w:val="000000" w:themeColor="text1"/>
          <w:sz w:val="22"/>
          <w:szCs w:val="22"/>
        </w:rPr>
        <w:tab/>
      </w:r>
      <w:r w:rsidRPr="00A43988">
        <w:rPr>
          <w:color w:val="000000" w:themeColor="text1"/>
          <w:sz w:val="22"/>
          <w:szCs w:val="22"/>
        </w:rPr>
        <w:tab/>
      </w:r>
      <w:r w:rsidRPr="00A43988">
        <w:rPr>
          <w:color w:val="000000" w:themeColor="text1"/>
          <w:sz w:val="22"/>
          <w:szCs w:val="22"/>
        </w:rPr>
        <w:tab/>
        <w:t xml:space="preserve">   Д.Б. Сангаджи-Горяев</w:t>
      </w:r>
    </w:p>
    <w:sectPr w:rsidSect="006F3B62">
      <w:headerReference w:type="default" r:id="rId8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FF64C8" w:rsidP="005703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98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D75ED"/>
    <w:rsid w:val="000E2CAF"/>
    <w:rsid w:val="000F0269"/>
    <w:rsid w:val="000F3AE7"/>
    <w:rsid w:val="000F7946"/>
    <w:rsid w:val="00110612"/>
    <w:rsid w:val="0011317F"/>
    <w:rsid w:val="001169EC"/>
    <w:rsid w:val="00120C41"/>
    <w:rsid w:val="0012250C"/>
    <w:rsid w:val="00125EBE"/>
    <w:rsid w:val="00145900"/>
    <w:rsid w:val="00152872"/>
    <w:rsid w:val="001531C8"/>
    <w:rsid w:val="001A6372"/>
    <w:rsid w:val="001B1344"/>
    <w:rsid w:val="001E28A9"/>
    <w:rsid w:val="001E42A5"/>
    <w:rsid w:val="001F793D"/>
    <w:rsid w:val="00205226"/>
    <w:rsid w:val="00223333"/>
    <w:rsid w:val="00233C7F"/>
    <w:rsid w:val="00237671"/>
    <w:rsid w:val="00247122"/>
    <w:rsid w:val="002511E1"/>
    <w:rsid w:val="002679B6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35855"/>
    <w:rsid w:val="00340CDD"/>
    <w:rsid w:val="00340D83"/>
    <w:rsid w:val="00341FBE"/>
    <w:rsid w:val="00343D70"/>
    <w:rsid w:val="003516C1"/>
    <w:rsid w:val="00365AFD"/>
    <w:rsid w:val="003720EA"/>
    <w:rsid w:val="00374592"/>
    <w:rsid w:val="0038388E"/>
    <w:rsid w:val="00387E6C"/>
    <w:rsid w:val="00391112"/>
    <w:rsid w:val="003B3BC5"/>
    <w:rsid w:val="003B4B7F"/>
    <w:rsid w:val="003D4D5C"/>
    <w:rsid w:val="003E4CCF"/>
    <w:rsid w:val="003E6DC5"/>
    <w:rsid w:val="003F3FE1"/>
    <w:rsid w:val="004031A7"/>
    <w:rsid w:val="0043112A"/>
    <w:rsid w:val="004320FA"/>
    <w:rsid w:val="004354DE"/>
    <w:rsid w:val="004374EC"/>
    <w:rsid w:val="004403B8"/>
    <w:rsid w:val="00455CC1"/>
    <w:rsid w:val="00461958"/>
    <w:rsid w:val="00461C2F"/>
    <w:rsid w:val="00466808"/>
    <w:rsid w:val="00471256"/>
    <w:rsid w:val="00472E23"/>
    <w:rsid w:val="0047776C"/>
    <w:rsid w:val="00483B50"/>
    <w:rsid w:val="00484818"/>
    <w:rsid w:val="00486BAA"/>
    <w:rsid w:val="004935BE"/>
    <w:rsid w:val="00493E1F"/>
    <w:rsid w:val="00497C82"/>
    <w:rsid w:val="004A05F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235A7"/>
    <w:rsid w:val="0052532E"/>
    <w:rsid w:val="0053524A"/>
    <w:rsid w:val="00561AB3"/>
    <w:rsid w:val="005669FC"/>
    <w:rsid w:val="00570348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B7D3F"/>
    <w:rsid w:val="005C280D"/>
    <w:rsid w:val="005C70E6"/>
    <w:rsid w:val="005D09E2"/>
    <w:rsid w:val="005D0F7F"/>
    <w:rsid w:val="005D6FA2"/>
    <w:rsid w:val="005D7AB3"/>
    <w:rsid w:val="005E17ED"/>
    <w:rsid w:val="005E1D16"/>
    <w:rsid w:val="005F7779"/>
    <w:rsid w:val="00601B15"/>
    <w:rsid w:val="00602265"/>
    <w:rsid w:val="00602D54"/>
    <w:rsid w:val="00607CE5"/>
    <w:rsid w:val="006171A5"/>
    <w:rsid w:val="006179DA"/>
    <w:rsid w:val="00620B77"/>
    <w:rsid w:val="00630D22"/>
    <w:rsid w:val="00654E01"/>
    <w:rsid w:val="0065706F"/>
    <w:rsid w:val="00657A7E"/>
    <w:rsid w:val="00662459"/>
    <w:rsid w:val="0066362A"/>
    <w:rsid w:val="0067098E"/>
    <w:rsid w:val="006753DD"/>
    <w:rsid w:val="00680B5B"/>
    <w:rsid w:val="00683BBF"/>
    <w:rsid w:val="00684A5D"/>
    <w:rsid w:val="00685F11"/>
    <w:rsid w:val="006969BE"/>
    <w:rsid w:val="006A61DB"/>
    <w:rsid w:val="006B06A1"/>
    <w:rsid w:val="006B2F46"/>
    <w:rsid w:val="006B55C5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1C97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57B"/>
    <w:rsid w:val="00791702"/>
    <w:rsid w:val="00792A1F"/>
    <w:rsid w:val="0079310B"/>
    <w:rsid w:val="007A7BEF"/>
    <w:rsid w:val="007B1BC5"/>
    <w:rsid w:val="007B6E06"/>
    <w:rsid w:val="007C6006"/>
    <w:rsid w:val="007D2E96"/>
    <w:rsid w:val="007D3AC9"/>
    <w:rsid w:val="007D5CBE"/>
    <w:rsid w:val="007E2BF6"/>
    <w:rsid w:val="007E4FAE"/>
    <w:rsid w:val="007F1115"/>
    <w:rsid w:val="008077D6"/>
    <w:rsid w:val="00840AF5"/>
    <w:rsid w:val="00841267"/>
    <w:rsid w:val="008447CF"/>
    <w:rsid w:val="008503BB"/>
    <w:rsid w:val="00852E2A"/>
    <w:rsid w:val="00856F45"/>
    <w:rsid w:val="008573E5"/>
    <w:rsid w:val="00857B87"/>
    <w:rsid w:val="00857E18"/>
    <w:rsid w:val="00860BD3"/>
    <w:rsid w:val="008766DB"/>
    <w:rsid w:val="008776F3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139BB"/>
    <w:rsid w:val="00914B7F"/>
    <w:rsid w:val="00925A48"/>
    <w:rsid w:val="00931DD7"/>
    <w:rsid w:val="00964AFD"/>
    <w:rsid w:val="00965448"/>
    <w:rsid w:val="00967629"/>
    <w:rsid w:val="009676EF"/>
    <w:rsid w:val="009707FB"/>
    <w:rsid w:val="00980314"/>
    <w:rsid w:val="0098106B"/>
    <w:rsid w:val="009849DC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3988"/>
    <w:rsid w:val="00A44979"/>
    <w:rsid w:val="00A5368F"/>
    <w:rsid w:val="00A57C7A"/>
    <w:rsid w:val="00A600F8"/>
    <w:rsid w:val="00A677E6"/>
    <w:rsid w:val="00A73B7F"/>
    <w:rsid w:val="00A808AC"/>
    <w:rsid w:val="00A82663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07F7E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90A67"/>
    <w:rsid w:val="00B90AE0"/>
    <w:rsid w:val="00B90E86"/>
    <w:rsid w:val="00B94D81"/>
    <w:rsid w:val="00BA6ABC"/>
    <w:rsid w:val="00BA6F28"/>
    <w:rsid w:val="00BC5EAF"/>
    <w:rsid w:val="00BD0EAA"/>
    <w:rsid w:val="00BD36DC"/>
    <w:rsid w:val="00BE3356"/>
    <w:rsid w:val="00BE4006"/>
    <w:rsid w:val="00BE4392"/>
    <w:rsid w:val="00BF47DA"/>
    <w:rsid w:val="00BF6C29"/>
    <w:rsid w:val="00C00A2F"/>
    <w:rsid w:val="00C26A2F"/>
    <w:rsid w:val="00C26F29"/>
    <w:rsid w:val="00C35EF6"/>
    <w:rsid w:val="00C51A5A"/>
    <w:rsid w:val="00C8685D"/>
    <w:rsid w:val="00C95186"/>
    <w:rsid w:val="00CC758A"/>
    <w:rsid w:val="00CE077E"/>
    <w:rsid w:val="00D02248"/>
    <w:rsid w:val="00D15E56"/>
    <w:rsid w:val="00D17BCD"/>
    <w:rsid w:val="00D23E65"/>
    <w:rsid w:val="00D37969"/>
    <w:rsid w:val="00D400B1"/>
    <w:rsid w:val="00D52823"/>
    <w:rsid w:val="00D64CF3"/>
    <w:rsid w:val="00D64E54"/>
    <w:rsid w:val="00D67C83"/>
    <w:rsid w:val="00D67E38"/>
    <w:rsid w:val="00D750C4"/>
    <w:rsid w:val="00D767EE"/>
    <w:rsid w:val="00D76D21"/>
    <w:rsid w:val="00D81D37"/>
    <w:rsid w:val="00D8252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03F66"/>
    <w:rsid w:val="00E242CE"/>
    <w:rsid w:val="00E4376E"/>
    <w:rsid w:val="00E50C98"/>
    <w:rsid w:val="00E630DB"/>
    <w:rsid w:val="00E66628"/>
    <w:rsid w:val="00E726E9"/>
    <w:rsid w:val="00E800E9"/>
    <w:rsid w:val="00E843F8"/>
    <w:rsid w:val="00E935AA"/>
    <w:rsid w:val="00EB2B32"/>
    <w:rsid w:val="00EC47ED"/>
    <w:rsid w:val="00ED3327"/>
    <w:rsid w:val="00ED7F1F"/>
    <w:rsid w:val="00EE74B7"/>
    <w:rsid w:val="00F01AEE"/>
    <w:rsid w:val="00F11AB7"/>
    <w:rsid w:val="00F1395F"/>
    <w:rsid w:val="00F24359"/>
    <w:rsid w:val="00F24BEB"/>
    <w:rsid w:val="00F26B2B"/>
    <w:rsid w:val="00F274BD"/>
    <w:rsid w:val="00F30286"/>
    <w:rsid w:val="00F312D9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7A3B"/>
    <w:rsid w:val="00FC1AC5"/>
    <w:rsid w:val="00FC4CE0"/>
    <w:rsid w:val="00FC6603"/>
    <w:rsid w:val="00FF07AC"/>
    <w:rsid w:val="00FF62B0"/>
    <w:rsid w:val="00FF64C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locked/>
    <w:rsid w:val="00047C3A"/>
    <w:rPr>
      <w:lang w:eastAsia="ru-RU"/>
    </w:rPr>
  </w:style>
  <w:style w:type="paragraph" w:styleId="Footer">
    <w:name w:val="footer"/>
    <w:basedOn w:val="Normal"/>
    <w:link w:val="a1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7D5CBE"/>
    <w:pPr>
      <w:ind w:left="720"/>
      <w:contextualSpacing/>
    </w:pPr>
  </w:style>
  <w:style w:type="character" w:customStyle="1" w:styleId="others27">
    <w:name w:val="others27"/>
    <w:basedOn w:val="DefaultParagraphFont"/>
    <w:rsid w:val="00D64CF3"/>
  </w:style>
  <w:style w:type="character" w:customStyle="1" w:styleId="others28">
    <w:name w:val="others28"/>
    <w:basedOn w:val="DefaultParagraphFont"/>
    <w:rsid w:val="00D64CF3"/>
  </w:style>
  <w:style w:type="character" w:customStyle="1" w:styleId="fio64">
    <w:name w:val="fio64"/>
    <w:basedOn w:val="DefaultParagraphFont"/>
    <w:rsid w:val="00D6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4D108DCEA6992AD98BEB99CD9BCD129A1ED6587A9B5B6932A4F75ECC0835628A20CE92EB40EDEB0DB8654AC7D730A74958E2EF2BC27598AYEdCP" TargetMode="External" /><Relationship Id="rId6" Type="http://schemas.openxmlformats.org/officeDocument/2006/relationships/hyperlink" Target="consultantplus://offline/ref=BB9091843F4E1A676F212B203572B47B23492D3DAD282F8A9C69D3AF8D35DD727DB9DE09DA784979424E7A2494C29DA5F0AD3EB832E42AA7FB44S" TargetMode="External" /><Relationship Id="rId7" Type="http://schemas.openxmlformats.org/officeDocument/2006/relationships/hyperlink" Target="consultantplus://offline/ref=88B5F66D5725AD5AA9EBAD9983C55DDCFFA80210996B248BF5DB20979B1024C41123114A361DFFDCB6N8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2E0F-5B5F-4CB8-8CC5-C20617E6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