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2C9A" w:rsidRPr="006E2CED" w:rsidP="00952C9A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Дело № 1-59-</w:t>
      </w:r>
      <w:r w:rsidRPr="006E2CED" w:rsidR="005B60A0">
        <w:rPr>
          <w:color w:val="000000" w:themeColor="text1"/>
          <w:sz w:val="26"/>
          <w:szCs w:val="26"/>
        </w:rPr>
        <w:t>4</w:t>
      </w:r>
      <w:r w:rsidRPr="006E2CED" w:rsidR="005B71D4">
        <w:rPr>
          <w:color w:val="000000" w:themeColor="text1"/>
          <w:sz w:val="26"/>
          <w:szCs w:val="26"/>
        </w:rPr>
        <w:t>6</w:t>
      </w:r>
      <w:r w:rsidRPr="006E2CED">
        <w:rPr>
          <w:color w:val="000000" w:themeColor="text1"/>
          <w:sz w:val="26"/>
          <w:szCs w:val="26"/>
        </w:rPr>
        <w:t>/2017</w:t>
      </w:r>
    </w:p>
    <w:p w:rsidR="00952C9A" w:rsidRPr="006E2CED" w:rsidP="0094077E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6E2CED">
        <w:rPr>
          <w:b/>
          <w:bCs/>
          <w:color w:val="000000" w:themeColor="text1"/>
          <w:sz w:val="26"/>
          <w:szCs w:val="26"/>
        </w:rPr>
        <w:t>П</w:t>
      </w:r>
      <w:r w:rsidRPr="006E2CED">
        <w:rPr>
          <w:b/>
          <w:bCs/>
          <w:color w:val="000000" w:themeColor="text1"/>
          <w:sz w:val="26"/>
          <w:szCs w:val="26"/>
        </w:rPr>
        <w:t xml:space="preserve"> Р И Г О В О Р</w:t>
      </w:r>
    </w:p>
    <w:p w:rsidR="00952C9A" w:rsidRPr="006E2CED" w:rsidP="00952C9A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 w:rsidRPr="006E2CED">
        <w:rPr>
          <w:b/>
          <w:bCs/>
          <w:color w:val="000000" w:themeColor="text1"/>
          <w:sz w:val="26"/>
          <w:szCs w:val="26"/>
        </w:rPr>
        <w:t xml:space="preserve">и м е н е м   Р о с </w:t>
      </w:r>
      <w:r w:rsidRPr="006E2CED">
        <w:rPr>
          <w:b/>
          <w:bCs/>
          <w:color w:val="000000" w:themeColor="text1"/>
          <w:sz w:val="26"/>
          <w:szCs w:val="26"/>
        </w:rPr>
        <w:t>с</w:t>
      </w:r>
      <w:r w:rsidRPr="006E2CED">
        <w:rPr>
          <w:b/>
          <w:bCs/>
          <w:color w:val="000000" w:themeColor="text1"/>
          <w:sz w:val="26"/>
          <w:szCs w:val="26"/>
        </w:rPr>
        <w:t xml:space="preserve"> и й с к о й   Ф е д е р а ц и </w:t>
      </w:r>
      <w:r w:rsidRPr="006E2CED">
        <w:rPr>
          <w:b/>
          <w:bCs/>
          <w:color w:val="000000" w:themeColor="text1"/>
          <w:sz w:val="26"/>
          <w:szCs w:val="26"/>
        </w:rPr>
        <w:t>и</w:t>
      </w:r>
    </w:p>
    <w:p w:rsidR="00952C9A" w:rsidRPr="006E2CED" w:rsidP="009C74B5">
      <w:pPr>
        <w:shd w:val="clear" w:color="auto" w:fill="FFFFFF"/>
        <w:spacing w:before="120" w:after="120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г. Красноперекопск</w:t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 w:rsidR="00A05820">
        <w:rPr>
          <w:color w:val="000000" w:themeColor="text1"/>
          <w:sz w:val="26"/>
          <w:szCs w:val="26"/>
        </w:rPr>
        <w:tab/>
      </w:r>
      <w:r w:rsidR="0094077E">
        <w:rPr>
          <w:color w:val="000000" w:themeColor="text1"/>
          <w:sz w:val="26"/>
          <w:szCs w:val="26"/>
        </w:rPr>
        <w:t xml:space="preserve"> </w:t>
      </w:r>
      <w:r w:rsidRPr="006E2CED" w:rsidR="00E354A4">
        <w:rPr>
          <w:color w:val="000000" w:themeColor="text1"/>
          <w:sz w:val="26"/>
          <w:szCs w:val="26"/>
        </w:rPr>
        <w:t>3</w:t>
      </w:r>
      <w:r w:rsidRPr="006E2CED" w:rsidR="0070346C">
        <w:rPr>
          <w:color w:val="000000" w:themeColor="text1"/>
          <w:sz w:val="26"/>
          <w:szCs w:val="26"/>
        </w:rPr>
        <w:t>0</w:t>
      </w:r>
      <w:r w:rsidRPr="006E2CED" w:rsidR="00116D68">
        <w:rPr>
          <w:color w:val="000000" w:themeColor="text1"/>
          <w:sz w:val="26"/>
          <w:szCs w:val="26"/>
        </w:rPr>
        <w:t xml:space="preserve"> </w:t>
      </w:r>
      <w:r w:rsidRPr="006E2CED" w:rsidR="00E354A4">
        <w:rPr>
          <w:color w:val="000000" w:themeColor="text1"/>
          <w:sz w:val="26"/>
          <w:szCs w:val="26"/>
        </w:rPr>
        <w:t>но</w:t>
      </w:r>
      <w:r w:rsidRPr="006E2CED" w:rsidR="00116D68">
        <w:rPr>
          <w:color w:val="000000" w:themeColor="text1"/>
          <w:sz w:val="26"/>
          <w:szCs w:val="26"/>
        </w:rPr>
        <w:t>ябр</w:t>
      </w:r>
      <w:r w:rsidRPr="006E2CED" w:rsidR="00CE2BCC">
        <w:rPr>
          <w:color w:val="000000" w:themeColor="text1"/>
          <w:sz w:val="26"/>
          <w:szCs w:val="26"/>
        </w:rPr>
        <w:t>я</w:t>
      </w:r>
      <w:r w:rsidRPr="006E2CED">
        <w:rPr>
          <w:color w:val="000000" w:themeColor="text1"/>
          <w:sz w:val="26"/>
          <w:szCs w:val="26"/>
        </w:rPr>
        <w:t xml:space="preserve"> 2017 г.</w:t>
      </w:r>
    </w:p>
    <w:p w:rsidR="00952C9A" w:rsidRPr="006E2CED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Суд в составе: председательствующего – м</w:t>
      </w:r>
      <w:r w:rsidRPr="006E2CED">
        <w:rPr>
          <w:color w:val="000000" w:themeColor="text1"/>
          <w:sz w:val="26"/>
          <w:szCs w:val="26"/>
        </w:rPr>
        <w:t>ирово</w:t>
      </w:r>
      <w:r w:rsidRPr="006E2CED">
        <w:rPr>
          <w:color w:val="000000" w:themeColor="text1"/>
          <w:sz w:val="26"/>
          <w:szCs w:val="26"/>
        </w:rPr>
        <w:t>го</w:t>
      </w:r>
      <w:r w:rsidRPr="006E2CED">
        <w:rPr>
          <w:color w:val="000000" w:themeColor="text1"/>
          <w:sz w:val="26"/>
          <w:szCs w:val="26"/>
        </w:rPr>
        <w:t xml:space="preserve"> судь</w:t>
      </w:r>
      <w:r w:rsidRPr="006E2CED">
        <w:rPr>
          <w:color w:val="000000" w:themeColor="text1"/>
          <w:sz w:val="26"/>
          <w:szCs w:val="26"/>
        </w:rPr>
        <w:t>и</w:t>
      </w:r>
      <w:r w:rsidRPr="006E2CED">
        <w:rPr>
          <w:color w:val="000000" w:themeColor="text1"/>
          <w:sz w:val="26"/>
          <w:szCs w:val="26"/>
        </w:rPr>
        <w:t xml:space="preserve"> судебного участка № 59 Красноперекопского судебного района Республики Крым</w:t>
      </w:r>
      <w:r w:rsidRPr="006E2CED" w:rsidR="00855B92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>Сангаджи-Горяев</w:t>
      </w:r>
      <w:r w:rsidRPr="006E2CED">
        <w:rPr>
          <w:color w:val="000000" w:themeColor="text1"/>
          <w:sz w:val="26"/>
          <w:szCs w:val="26"/>
        </w:rPr>
        <w:t>а</w:t>
      </w:r>
      <w:r w:rsidRPr="006E2CED">
        <w:rPr>
          <w:color w:val="000000" w:themeColor="text1"/>
          <w:sz w:val="26"/>
          <w:szCs w:val="26"/>
        </w:rPr>
        <w:t xml:space="preserve"> Д.Б.,</w:t>
      </w:r>
    </w:p>
    <w:p w:rsidR="00952C9A" w:rsidRPr="006E2CED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при секретаре судебного заседания</w:t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="0094077E">
        <w:rPr>
          <w:color w:val="000000" w:themeColor="text1"/>
          <w:sz w:val="26"/>
          <w:szCs w:val="26"/>
        </w:rPr>
        <w:tab/>
      </w:r>
      <w:r w:rsidRPr="006E2CED" w:rsidR="0070346C">
        <w:rPr>
          <w:color w:val="000000" w:themeColor="text1"/>
          <w:sz w:val="26"/>
          <w:szCs w:val="26"/>
        </w:rPr>
        <w:t>Синюченко А.А.</w:t>
      </w:r>
      <w:r w:rsidRPr="006E2CED">
        <w:rPr>
          <w:color w:val="000000" w:themeColor="text1"/>
          <w:sz w:val="26"/>
          <w:szCs w:val="26"/>
        </w:rPr>
        <w:t>,</w:t>
      </w:r>
    </w:p>
    <w:p w:rsidR="00952C9A" w:rsidRPr="006E2CED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с участием государственного обвинителя</w:t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="0094077E">
        <w:rPr>
          <w:color w:val="000000" w:themeColor="text1"/>
          <w:sz w:val="26"/>
          <w:szCs w:val="26"/>
        </w:rPr>
        <w:tab/>
      </w:r>
      <w:r w:rsidRPr="006E2CED" w:rsidR="004B090C">
        <w:rPr>
          <w:color w:val="000000" w:themeColor="text1"/>
          <w:sz w:val="26"/>
          <w:szCs w:val="26"/>
        </w:rPr>
        <w:t>Ерух Т.В.</w:t>
      </w:r>
      <w:r w:rsidRPr="006E2CED">
        <w:rPr>
          <w:color w:val="000000" w:themeColor="text1"/>
          <w:sz w:val="26"/>
          <w:szCs w:val="26"/>
        </w:rPr>
        <w:t>,</w:t>
      </w:r>
    </w:p>
    <w:p w:rsidR="00952C9A" w:rsidRPr="006E2CED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подсудимой</w:t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 w:rsidR="006F55B7">
        <w:rPr>
          <w:color w:val="000000" w:themeColor="text1"/>
          <w:sz w:val="26"/>
          <w:szCs w:val="26"/>
        </w:rPr>
        <w:tab/>
      </w:r>
      <w:r w:rsidR="0094077E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>Коржук</w:t>
      </w:r>
      <w:r w:rsidRPr="006E2CED">
        <w:rPr>
          <w:color w:val="000000" w:themeColor="text1"/>
          <w:sz w:val="26"/>
          <w:szCs w:val="26"/>
        </w:rPr>
        <w:t xml:space="preserve"> Л.А.</w:t>
      </w:r>
      <w:r w:rsidRPr="006E2CED">
        <w:rPr>
          <w:color w:val="000000" w:themeColor="text1"/>
          <w:sz w:val="26"/>
          <w:szCs w:val="26"/>
        </w:rPr>
        <w:t>,</w:t>
      </w:r>
    </w:p>
    <w:p w:rsidR="00952C9A" w:rsidRPr="006E2CED" w:rsidP="00952C9A">
      <w:pPr>
        <w:shd w:val="clear" w:color="auto" w:fill="FFFFFF"/>
        <w:ind w:firstLine="699"/>
        <w:rPr>
          <w:color w:val="000000" w:themeColor="text1"/>
          <w:spacing w:val="1"/>
          <w:w w:val="94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е</w:t>
      </w:r>
      <w:r w:rsidRPr="006E2CED" w:rsidR="0070346C">
        <w:rPr>
          <w:color w:val="000000" w:themeColor="text1"/>
          <w:sz w:val="26"/>
          <w:szCs w:val="26"/>
        </w:rPr>
        <w:t>ё</w:t>
      </w:r>
      <w:r w:rsidRPr="006E2CED">
        <w:rPr>
          <w:color w:val="000000" w:themeColor="text1"/>
          <w:sz w:val="26"/>
          <w:szCs w:val="26"/>
        </w:rPr>
        <w:t xml:space="preserve"> защитника в лице адвоката</w:t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="0094077E">
        <w:rPr>
          <w:color w:val="000000" w:themeColor="text1"/>
          <w:sz w:val="26"/>
          <w:szCs w:val="26"/>
        </w:rPr>
        <w:tab/>
      </w:r>
      <w:r w:rsidRPr="006E2CED" w:rsidR="00116D68">
        <w:rPr>
          <w:color w:val="000000" w:themeColor="text1"/>
          <w:sz w:val="26"/>
          <w:szCs w:val="26"/>
        </w:rPr>
        <w:t>Варламовой Ж.А.</w:t>
      </w:r>
      <w:r w:rsidRPr="006E2CED">
        <w:rPr>
          <w:color w:val="000000" w:themeColor="text1"/>
          <w:sz w:val="26"/>
          <w:szCs w:val="26"/>
        </w:rPr>
        <w:t>,</w:t>
      </w:r>
    </w:p>
    <w:p w:rsidR="00952C9A" w:rsidRPr="006E2CED" w:rsidP="00952C9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8F1426" w:rsidRPr="006E2CED" w:rsidP="00A477E7">
      <w:pPr>
        <w:shd w:val="clear" w:color="auto" w:fill="FFFFFF"/>
        <w:ind w:left="1416"/>
        <w:jc w:val="both"/>
        <w:rPr>
          <w:color w:val="000000" w:themeColor="text1"/>
          <w:sz w:val="26"/>
          <w:szCs w:val="26"/>
        </w:rPr>
      </w:pPr>
      <w:r w:rsidRPr="006E2CED">
        <w:rPr>
          <w:bCs/>
          <w:color w:val="000000" w:themeColor="text1"/>
          <w:sz w:val="26"/>
          <w:szCs w:val="26"/>
        </w:rPr>
        <w:t>Коржук</w:t>
      </w:r>
      <w:r w:rsidRPr="006E2CED">
        <w:rPr>
          <w:bCs/>
          <w:color w:val="000000" w:themeColor="text1"/>
          <w:sz w:val="26"/>
          <w:szCs w:val="26"/>
        </w:rPr>
        <w:t xml:space="preserve"> Людмилы Андреевны</w:t>
      </w:r>
      <w:r w:rsidRPr="006E2CED" w:rsidR="00952C9A">
        <w:rPr>
          <w:bCs/>
          <w:color w:val="000000" w:themeColor="text1"/>
          <w:sz w:val="26"/>
          <w:szCs w:val="26"/>
        </w:rPr>
        <w:t xml:space="preserve">, </w:t>
      </w:r>
      <w:r w:rsidRPr="00C819F2" w:rsidR="00C819F2">
        <w:rPr>
          <w:bCs/>
          <w:iCs/>
          <w:color w:val="000000" w:themeColor="text1"/>
          <w:sz w:val="26"/>
          <w:szCs w:val="26"/>
        </w:rPr>
        <w:t>/персональные данные/</w:t>
      </w:r>
      <w:r w:rsidRPr="006E2CED" w:rsidR="004B090C">
        <w:rPr>
          <w:color w:val="000000" w:themeColor="text1"/>
          <w:sz w:val="26"/>
          <w:szCs w:val="26"/>
        </w:rPr>
        <w:t xml:space="preserve">, </w:t>
      </w:r>
      <w:r w:rsidRPr="006E2CED">
        <w:rPr>
          <w:color w:val="000000" w:themeColor="text1"/>
          <w:sz w:val="26"/>
          <w:szCs w:val="26"/>
        </w:rPr>
        <w:t xml:space="preserve">ранее </w:t>
      </w:r>
      <w:r w:rsidRPr="006E2CED" w:rsidR="00116D68">
        <w:rPr>
          <w:color w:val="000000" w:themeColor="text1"/>
          <w:sz w:val="26"/>
          <w:szCs w:val="26"/>
        </w:rPr>
        <w:t>не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952C9A">
        <w:rPr>
          <w:color w:val="000000" w:themeColor="text1"/>
          <w:sz w:val="26"/>
          <w:szCs w:val="26"/>
        </w:rPr>
        <w:t>судимо</w:t>
      </w:r>
      <w:r w:rsidRPr="006E2CED">
        <w:rPr>
          <w:color w:val="000000" w:themeColor="text1"/>
          <w:sz w:val="26"/>
          <w:szCs w:val="26"/>
        </w:rPr>
        <w:t>й</w:t>
      </w:r>
      <w:r w:rsidRPr="006E2CED" w:rsidR="00B00D77">
        <w:rPr>
          <w:color w:val="000000" w:themeColor="text1"/>
          <w:sz w:val="26"/>
          <w:szCs w:val="26"/>
        </w:rPr>
        <w:t>,</w:t>
      </w:r>
    </w:p>
    <w:p w:rsidR="00952C9A" w:rsidRPr="006E2CED" w:rsidP="00952C9A">
      <w:pPr>
        <w:widowControl/>
        <w:spacing w:after="120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в совершении преступлени</w:t>
      </w:r>
      <w:r w:rsidRPr="006E2CED" w:rsidR="006F55B7">
        <w:rPr>
          <w:color w:val="000000" w:themeColor="text1"/>
          <w:sz w:val="26"/>
          <w:szCs w:val="26"/>
        </w:rPr>
        <w:t>я</w:t>
      </w:r>
      <w:r w:rsidRPr="006E2CED">
        <w:rPr>
          <w:color w:val="000000" w:themeColor="text1"/>
          <w:sz w:val="26"/>
          <w:szCs w:val="26"/>
        </w:rPr>
        <w:t>, предусмотренн</w:t>
      </w:r>
      <w:r w:rsidRPr="006E2CED" w:rsidR="006F55B7">
        <w:rPr>
          <w:color w:val="000000" w:themeColor="text1"/>
          <w:sz w:val="26"/>
          <w:szCs w:val="26"/>
        </w:rPr>
        <w:t>ого</w:t>
      </w:r>
      <w:r w:rsidRPr="006E2CED">
        <w:rPr>
          <w:color w:val="000000" w:themeColor="text1"/>
          <w:sz w:val="26"/>
          <w:szCs w:val="26"/>
        </w:rPr>
        <w:t xml:space="preserve"> ст. 319 Уголовного кодекса РФ</w:t>
      </w:r>
      <w:r w:rsidRPr="006E2CED">
        <w:rPr>
          <w:bCs/>
          <w:color w:val="000000" w:themeColor="text1"/>
          <w:sz w:val="26"/>
          <w:szCs w:val="26"/>
        </w:rPr>
        <w:t>,</w:t>
      </w:r>
    </w:p>
    <w:p w:rsidR="00952C9A" w:rsidRPr="006E2CED" w:rsidP="008E409A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6"/>
          <w:szCs w:val="26"/>
        </w:rPr>
      </w:pPr>
      <w:r w:rsidRPr="006E2CED">
        <w:rPr>
          <w:b/>
          <w:bCs/>
          <w:color w:val="000000" w:themeColor="text1"/>
          <w:sz w:val="26"/>
          <w:szCs w:val="26"/>
        </w:rPr>
        <w:t>у с т а н о в и л</w:t>
      </w:r>
      <w:r w:rsidRPr="006E2CED">
        <w:rPr>
          <w:b/>
          <w:bCs/>
          <w:color w:val="000000" w:themeColor="text1"/>
          <w:sz w:val="26"/>
          <w:szCs w:val="26"/>
        </w:rPr>
        <w:t xml:space="preserve"> :</w:t>
      </w:r>
    </w:p>
    <w:p w:rsidR="00952C9A" w:rsidRPr="006E2CED" w:rsidP="00952C9A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Коржук</w:t>
      </w:r>
      <w:r w:rsidRPr="006E2CED">
        <w:rPr>
          <w:color w:val="000000" w:themeColor="text1"/>
          <w:sz w:val="26"/>
          <w:szCs w:val="26"/>
        </w:rPr>
        <w:t xml:space="preserve"> Л.А.</w:t>
      </w:r>
      <w:r w:rsidRPr="006E2CED">
        <w:rPr>
          <w:color w:val="000000" w:themeColor="text1"/>
          <w:sz w:val="26"/>
          <w:szCs w:val="26"/>
        </w:rPr>
        <w:t xml:space="preserve"> совершил</w:t>
      </w:r>
      <w:r w:rsidRPr="006E2CED" w:rsidR="00C53387">
        <w:rPr>
          <w:color w:val="000000" w:themeColor="text1"/>
          <w:sz w:val="26"/>
          <w:szCs w:val="26"/>
        </w:rPr>
        <w:t>а</w:t>
      </w:r>
      <w:r w:rsidRPr="006E2CED">
        <w:rPr>
          <w:color w:val="000000" w:themeColor="text1"/>
          <w:sz w:val="26"/>
          <w:szCs w:val="26"/>
        </w:rPr>
        <w:t xml:space="preserve"> п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>убличное оскорбление представител</w:t>
      </w:r>
      <w:r w:rsidRPr="006E2CED" w:rsidR="00C53387">
        <w:rPr>
          <w:rFonts w:eastAsiaTheme="minorHAnsi"/>
          <w:color w:val="000000" w:themeColor="text1"/>
          <w:sz w:val="26"/>
          <w:szCs w:val="26"/>
          <w:lang w:eastAsia="en-US"/>
        </w:rPr>
        <w:t>я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власти при исполнении им своих должностных обязанностей</w:t>
      </w:r>
      <w:r w:rsidRPr="006E2CED" w:rsidR="006F55B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6E2CED">
        <w:rPr>
          <w:color w:val="000000" w:themeColor="text1"/>
          <w:sz w:val="26"/>
          <w:szCs w:val="26"/>
        </w:rPr>
        <w:t>при следующих обстоятельствах.</w:t>
      </w:r>
    </w:p>
    <w:p w:rsidR="00C53387" w:rsidRPr="006E2CED" w:rsidP="00952C9A">
      <w:pPr>
        <w:widowControl/>
        <w:ind w:firstLine="706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П</w:t>
      </w:r>
      <w:r w:rsidRPr="006E2CED" w:rsidR="00952C9A">
        <w:rPr>
          <w:color w:val="000000" w:themeColor="text1"/>
          <w:sz w:val="26"/>
          <w:szCs w:val="26"/>
        </w:rPr>
        <w:t>риказ</w:t>
      </w:r>
      <w:r w:rsidRPr="006E2CED">
        <w:rPr>
          <w:color w:val="000000" w:themeColor="text1"/>
          <w:sz w:val="26"/>
          <w:szCs w:val="26"/>
        </w:rPr>
        <w:t>ом</w:t>
      </w:r>
      <w:r w:rsidRPr="006E2CED" w:rsidR="00952C9A">
        <w:rPr>
          <w:color w:val="000000" w:themeColor="text1"/>
          <w:sz w:val="26"/>
          <w:szCs w:val="26"/>
        </w:rPr>
        <w:t xml:space="preserve"> начальника </w:t>
      </w:r>
      <w:r w:rsidRPr="006E2CED">
        <w:rPr>
          <w:color w:val="000000" w:themeColor="text1"/>
          <w:sz w:val="26"/>
          <w:szCs w:val="26"/>
        </w:rPr>
        <w:t xml:space="preserve">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№ </w:t>
      </w:r>
      <w:r w:rsidRPr="00837C2E" w:rsidR="00837C2E">
        <w:rPr>
          <w:bCs/>
          <w:iCs/>
          <w:color w:val="000000" w:themeColor="text1"/>
          <w:sz w:val="26"/>
          <w:szCs w:val="26"/>
        </w:rPr>
        <w:t>&lt;…&gt;</w:t>
      </w:r>
      <w:r w:rsidR="00837C2E">
        <w:rPr>
          <w:bCs/>
          <w:iCs/>
          <w:color w:val="000000" w:themeColor="text1"/>
          <w:sz w:val="26"/>
          <w:szCs w:val="26"/>
        </w:rPr>
        <w:t xml:space="preserve"> 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C42CED" w:rsidR="00C42CED">
        <w:rPr>
          <w:color w:val="000000" w:themeColor="text1"/>
          <w:sz w:val="26"/>
          <w:szCs w:val="26"/>
        </w:rPr>
        <w:t>Л.М.Н.</w:t>
      </w:r>
      <w:r w:rsidRPr="006E2CED" w:rsidR="00952C9A">
        <w:rPr>
          <w:color w:val="000000" w:themeColor="text1"/>
          <w:sz w:val="26"/>
          <w:szCs w:val="26"/>
        </w:rPr>
        <w:t xml:space="preserve"> назначен на должност</w:t>
      </w:r>
      <w:r w:rsidRPr="006E2CED">
        <w:rPr>
          <w:color w:val="000000" w:themeColor="text1"/>
          <w:sz w:val="26"/>
          <w:szCs w:val="26"/>
        </w:rPr>
        <w:t>ь</w:t>
      </w:r>
      <w:r w:rsidRPr="006E2CED" w:rsidR="00952C9A">
        <w:rPr>
          <w:color w:val="000000" w:themeColor="text1"/>
          <w:sz w:val="26"/>
          <w:szCs w:val="26"/>
        </w:rPr>
        <w:t xml:space="preserve"> </w:t>
      </w:r>
      <w:r w:rsidRPr="006E2CED">
        <w:rPr>
          <w:color w:val="000000" w:themeColor="text1"/>
          <w:sz w:val="26"/>
          <w:szCs w:val="26"/>
        </w:rPr>
        <w:t xml:space="preserve">старшего полицейского взвода № 2 роты полиции </w:t>
      </w:r>
      <w:r w:rsidRPr="006E2CED">
        <w:rPr>
          <w:color w:val="000000" w:themeColor="text1"/>
          <w:sz w:val="26"/>
          <w:szCs w:val="26"/>
        </w:rPr>
        <w:t>Джанкойского</w:t>
      </w:r>
      <w:r w:rsidRPr="006E2CED">
        <w:rPr>
          <w:color w:val="000000" w:themeColor="text1"/>
          <w:sz w:val="26"/>
          <w:szCs w:val="26"/>
        </w:rPr>
        <w:t xml:space="preserve"> межрайонного отдела вневедомственной охраны – филиала ФГКУ УВО ФСВНГ России по Республике Крым.</w:t>
      </w:r>
    </w:p>
    <w:p w:rsidR="00C53387" w:rsidRPr="006E2CED" w:rsidP="00952C9A">
      <w:pPr>
        <w:widowControl/>
        <w:ind w:firstLine="706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Согласно п. 13.3 ч. </w:t>
      </w:r>
      <w:r w:rsidRPr="006E2CED">
        <w:rPr>
          <w:color w:val="000000" w:themeColor="text1"/>
          <w:sz w:val="26"/>
          <w:szCs w:val="26"/>
          <w:lang w:val="en-US"/>
        </w:rPr>
        <w:t>III</w:t>
      </w:r>
      <w:r w:rsidRPr="006E2CED">
        <w:rPr>
          <w:color w:val="000000" w:themeColor="text1"/>
          <w:sz w:val="26"/>
          <w:szCs w:val="26"/>
        </w:rPr>
        <w:t xml:space="preserve"> должностного регламента старший полицейский </w:t>
      </w:r>
      <w:r w:rsidRPr="00C42CED" w:rsidR="00C42CED">
        <w:rPr>
          <w:color w:val="000000" w:themeColor="text1"/>
          <w:sz w:val="26"/>
          <w:szCs w:val="26"/>
        </w:rPr>
        <w:t>Л.М.Н.</w:t>
      </w:r>
      <w:r w:rsidRPr="006E2CED">
        <w:rPr>
          <w:color w:val="000000" w:themeColor="text1"/>
          <w:sz w:val="26"/>
          <w:szCs w:val="26"/>
        </w:rPr>
        <w:t xml:space="preserve"> обязан выявлять, предотвращать и пресекать преступления и административные правонарушения на охраняемых объектах, маршруте патрулирования (в зоне обслуживания), в том числе с доставлением в дежурную часть территориального органа МВД России в порядке, определенном КоАП РФ, задерживать лиц в случаях</w:t>
      </w:r>
      <w:r w:rsidRPr="006E2CED" w:rsidR="009E1CFC">
        <w:rPr>
          <w:color w:val="000000" w:themeColor="text1"/>
          <w:sz w:val="26"/>
          <w:szCs w:val="26"/>
        </w:rPr>
        <w:t>, предусмотренных ФЗ «О войсках национальной гвардии».</w:t>
      </w:r>
    </w:p>
    <w:p w:rsidR="000B13F9" w:rsidRPr="006E2CED" w:rsidP="000B13F9">
      <w:pPr>
        <w:widowControl/>
        <w:ind w:firstLine="706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В соответствии с ч. 2 ст. 26</w:t>
      </w:r>
      <w:r w:rsidRPr="006E2CED">
        <w:rPr>
          <w:color w:val="000000" w:themeColor="text1"/>
          <w:sz w:val="26"/>
          <w:szCs w:val="26"/>
        </w:rPr>
        <w:t xml:space="preserve"> Федерального закона от 03.07.2016 № 226-ФЗ «О войсках национальной гвардии Российской Федерации» военнослужащие (сотрудники) войск национальной гвардии при несении боевой службы, выполнении служебно-боевых (оперативно-служебных, служебных, боевых) задач являются представителями власти и находятся под защитой государства в соответствии с законодательством Российской Федерации. Никто, за исключением государственных органов и должностных лиц, уполномоченных на то федеральными законами, не вправе вмешиваться в их служебную деятельность.</w:t>
      </w:r>
    </w:p>
    <w:p w:rsidR="00952C9A" w:rsidRPr="006E2CED" w:rsidP="00952C9A">
      <w:pPr>
        <w:widowControl/>
        <w:ind w:firstLine="706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Таким образом, </w:t>
      </w:r>
      <w:r w:rsidRPr="00C42CED" w:rsidR="00C42CED">
        <w:rPr>
          <w:color w:val="000000" w:themeColor="text1"/>
          <w:sz w:val="26"/>
          <w:szCs w:val="26"/>
        </w:rPr>
        <w:t>Л.М.Н.</w:t>
      </w:r>
      <w:r w:rsidRPr="006E2CED">
        <w:rPr>
          <w:color w:val="000000" w:themeColor="text1"/>
          <w:sz w:val="26"/>
          <w:szCs w:val="26"/>
        </w:rPr>
        <w:t xml:space="preserve"> постоянно осуществля</w:t>
      </w:r>
      <w:r w:rsidRPr="006E2CED" w:rsidR="000B13F9">
        <w:rPr>
          <w:color w:val="000000" w:themeColor="text1"/>
          <w:sz w:val="26"/>
          <w:szCs w:val="26"/>
        </w:rPr>
        <w:t>е</w:t>
      </w:r>
      <w:r w:rsidRPr="006E2CED">
        <w:rPr>
          <w:color w:val="000000" w:themeColor="text1"/>
          <w:sz w:val="26"/>
          <w:szCs w:val="26"/>
        </w:rPr>
        <w:t>т функции представителя госуда</w:t>
      </w:r>
      <w:r w:rsidRPr="006E2CED" w:rsidR="00B449AF">
        <w:rPr>
          <w:color w:val="000000" w:themeColor="text1"/>
          <w:sz w:val="26"/>
          <w:szCs w:val="26"/>
        </w:rPr>
        <w:t xml:space="preserve">рственной исполнительной власти, </w:t>
      </w:r>
      <w:r w:rsidRPr="006E2CED">
        <w:rPr>
          <w:color w:val="000000" w:themeColor="text1"/>
          <w:sz w:val="26"/>
          <w:szCs w:val="26"/>
        </w:rPr>
        <w:t>явля</w:t>
      </w:r>
      <w:r w:rsidR="00BB4476">
        <w:rPr>
          <w:color w:val="000000" w:themeColor="text1"/>
          <w:sz w:val="26"/>
          <w:szCs w:val="26"/>
        </w:rPr>
        <w:t>е</w:t>
      </w:r>
      <w:r w:rsidRPr="006E2CED">
        <w:rPr>
          <w:color w:val="000000" w:themeColor="text1"/>
          <w:sz w:val="26"/>
          <w:szCs w:val="26"/>
        </w:rPr>
        <w:t>тся должностным лиц</w:t>
      </w:r>
      <w:r w:rsidRPr="006E2CED" w:rsidR="000B13F9">
        <w:rPr>
          <w:color w:val="000000" w:themeColor="text1"/>
          <w:sz w:val="26"/>
          <w:szCs w:val="26"/>
        </w:rPr>
        <w:t>о</w:t>
      </w:r>
      <w:r w:rsidRPr="006E2CED">
        <w:rPr>
          <w:color w:val="000000" w:themeColor="text1"/>
          <w:sz w:val="26"/>
          <w:szCs w:val="26"/>
        </w:rPr>
        <w:t>м правоохранительн</w:t>
      </w:r>
      <w:r w:rsidR="00BB4476">
        <w:rPr>
          <w:color w:val="000000" w:themeColor="text1"/>
          <w:sz w:val="26"/>
          <w:szCs w:val="26"/>
        </w:rPr>
        <w:t>ого</w:t>
      </w:r>
      <w:r w:rsidRPr="006E2CED">
        <w:rPr>
          <w:color w:val="000000" w:themeColor="text1"/>
          <w:sz w:val="26"/>
          <w:szCs w:val="26"/>
        </w:rPr>
        <w:t xml:space="preserve"> орган</w:t>
      </w:r>
      <w:r w:rsidR="00BB4476">
        <w:rPr>
          <w:color w:val="000000" w:themeColor="text1"/>
          <w:sz w:val="26"/>
          <w:szCs w:val="26"/>
        </w:rPr>
        <w:t>а</w:t>
      </w:r>
      <w:r w:rsidRPr="006E2CED">
        <w:rPr>
          <w:color w:val="000000" w:themeColor="text1"/>
          <w:sz w:val="26"/>
          <w:szCs w:val="26"/>
        </w:rPr>
        <w:t>, наделённым в установленном законом порядке распорядительными полномочиями в отношении лиц, не находящихся от них в служебной зависимости.</w:t>
      </w:r>
    </w:p>
    <w:p w:rsidR="00952C9A" w:rsidRPr="006E2CED" w:rsidP="00C619DD">
      <w:pPr>
        <w:widowControl/>
        <w:autoSpaceDE/>
        <w:autoSpaceDN/>
        <w:adjustRightInd/>
        <w:spacing w:line="305" w:lineRule="atLeast"/>
        <w:ind w:firstLine="696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09 марта</w:t>
      </w:r>
      <w:r w:rsidRPr="006E2CED" w:rsidR="00406089">
        <w:rPr>
          <w:color w:val="000000" w:themeColor="text1"/>
          <w:sz w:val="26"/>
          <w:szCs w:val="26"/>
        </w:rPr>
        <w:t xml:space="preserve"> 2017</w:t>
      </w:r>
      <w:r w:rsidRPr="006E2CED">
        <w:rPr>
          <w:color w:val="000000" w:themeColor="text1"/>
          <w:sz w:val="26"/>
          <w:szCs w:val="26"/>
        </w:rPr>
        <w:t xml:space="preserve"> г</w:t>
      </w:r>
      <w:r w:rsidRPr="006E2CED" w:rsidR="00255CBD">
        <w:rPr>
          <w:color w:val="000000" w:themeColor="text1"/>
          <w:sz w:val="26"/>
          <w:szCs w:val="26"/>
        </w:rPr>
        <w:t>.</w:t>
      </w:r>
      <w:r w:rsidRPr="006E2CED">
        <w:rPr>
          <w:color w:val="000000" w:themeColor="text1"/>
          <w:sz w:val="26"/>
          <w:szCs w:val="26"/>
        </w:rPr>
        <w:t xml:space="preserve"> примерно в </w:t>
      </w:r>
      <w:r w:rsidRPr="006E2CED" w:rsidR="00406089">
        <w:rPr>
          <w:color w:val="000000" w:themeColor="text1"/>
          <w:sz w:val="26"/>
          <w:szCs w:val="26"/>
        </w:rPr>
        <w:t>1</w:t>
      </w:r>
      <w:r w:rsidRPr="006E2CED">
        <w:rPr>
          <w:color w:val="000000" w:themeColor="text1"/>
          <w:sz w:val="26"/>
          <w:szCs w:val="26"/>
        </w:rPr>
        <w:t>4</w:t>
      </w:r>
      <w:r w:rsidRPr="006E2CED">
        <w:rPr>
          <w:color w:val="000000" w:themeColor="text1"/>
          <w:sz w:val="26"/>
          <w:szCs w:val="26"/>
        </w:rPr>
        <w:t xml:space="preserve"> час</w:t>
      </w:r>
      <w:r w:rsidRPr="006E2CED" w:rsidR="00255CBD">
        <w:rPr>
          <w:color w:val="000000" w:themeColor="text1"/>
          <w:sz w:val="26"/>
          <w:szCs w:val="26"/>
        </w:rPr>
        <w:t>.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>
        <w:rPr>
          <w:color w:val="000000" w:themeColor="text1"/>
          <w:sz w:val="26"/>
          <w:szCs w:val="26"/>
        </w:rPr>
        <w:t>5</w:t>
      </w:r>
      <w:r w:rsidRPr="006E2CED" w:rsidR="00C619DD">
        <w:rPr>
          <w:color w:val="000000" w:themeColor="text1"/>
          <w:sz w:val="26"/>
          <w:szCs w:val="26"/>
        </w:rPr>
        <w:t>0</w:t>
      </w:r>
      <w:r w:rsidRPr="006E2CED">
        <w:rPr>
          <w:color w:val="000000" w:themeColor="text1"/>
          <w:sz w:val="26"/>
          <w:szCs w:val="26"/>
        </w:rPr>
        <w:t xml:space="preserve"> мин</w:t>
      </w:r>
      <w:r w:rsidRPr="006E2CED" w:rsidR="00255CBD">
        <w:rPr>
          <w:color w:val="000000" w:themeColor="text1"/>
          <w:sz w:val="26"/>
          <w:szCs w:val="26"/>
        </w:rPr>
        <w:t>.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70346C">
        <w:rPr>
          <w:color w:val="000000" w:themeColor="text1"/>
          <w:sz w:val="26"/>
          <w:szCs w:val="26"/>
        </w:rPr>
        <w:t>Коржук</w:t>
      </w:r>
      <w:r w:rsidRPr="006E2CED" w:rsidR="0070346C">
        <w:rPr>
          <w:color w:val="000000" w:themeColor="text1"/>
          <w:sz w:val="26"/>
          <w:szCs w:val="26"/>
        </w:rPr>
        <w:t xml:space="preserve"> Л.А.</w:t>
      </w:r>
      <w:r w:rsidRPr="006E2CED">
        <w:rPr>
          <w:color w:val="000000" w:themeColor="text1"/>
          <w:sz w:val="26"/>
          <w:szCs w:val="26"/>
        </w:rPr>
        <w:t xml:space="preserve">, находясь </w:t>
      </w:r>
      <w:r w:rsidRPr="006E2CED" w:rsidR="00C619DD">
        <w:rPr>
          <w:color w:val="000000" w:themeColor="text1"/>
          <w:sz w:val="26"/>
          <w:szCs w:val="26"/>
        </w:rPr>
        <w:t xml:space="preserve">у </w:t>
      </w:r>
      <w:r w:rsidRPr="006E2CED">
        <w:rPr>
          <w:color w:val="000000" w:themeColor="text1"/>
          <w:sz w:val="26"/>
          <w:szCs w:val="26"/>
        </w:rPr>
        <w:t>входа в помещение филиала по Красноперекопскому району ФКУ «Уголовно-исполнительная инспекция УФСИН России по Республике Крым и г. Севастополю»</w:t>
      </w:r>
      <w:r w:rsidRPr="006E2CED" w:rsidR="00C619DD">
        <w:rPr>
          <w:color w:val="000000" w:themeColor="text1"/>
          <w:sz w:val="26"/>
          <w:szCs w:val="26"/>
        </w:rPr>
        <w:t xml:space="preserve"> </w:t>
      </w:r>
      <w:r w:rsidRPr="006E2CED">
        <w:rPr>
          <w:color w:val="000000" w:themeColor="text1"/>
          <w:sz w:val="26"/>
          <w:szCs w:val="26"/>
        </w:rPr>
        <w:t xml:space="preserve">по адресу: </w:t>
      </w:r>
      <w:r w:rsidRPr="006E2CED">
        <w:rPr>
          <w:color w:val="000000" w:themeColor="text1"/>
          <w:sz w:val="26"/>
          <w:szCs w:val="26"/>
        </w:rPr>
        <w:t xml:space="preserve">Республика Крым, </w:t>
      </w:r>
      <w:r w:rsidRPr="006E2CED">
        <w:rPr>
          <w:color w:val="000000" w:themeColor="text1"/>
          <w:sz w:val="26"/>
          <w:szCs w:val="26"/>
        </w:rPr>
        <w:t xml:space="preserve">г. </w:t>
      </w:r>
      <w:r w:rsidRPr="006E2CED">
        <w:rPr>
          <w:color w:val="000000" w:themeColor="text1"/>
          <w:sz w:val="26"/>
          <w:szCs w:val="26"/>
        </w:rPr>
        <w:t>Красноперекопск</w:t>
      </w:r>
      <w:r w:rsidRPr="006E2CED">
        <w:rPr>
          <w:color w:val="000000" w:themeColor="text1"/>
          <w:sz w:val="26"/>
          <w:szCs w:val="26"/>
        </w:rPr>
        <w:t xml:space="preserve">, ул. </w:t>
      </w:r>
      <w:r w:rsidRPr="006E2CED">
        <w:rPr>
          <w:color w:val="000000" w:themeColor="text1"/>
          <w:sz w:val="26"/>
          <w:szCs w:val="26"/>
        </w:rPr>
        <w:t>Гекало</w:t>
      </w:r>
      <w:r w:rsidRPr="006E2CED">
        <w:rPr>
          <w:color w:val="000000" w:themeColor="text1"/>
          <w:sz w:val="26"/>
          <w:szCs w:val="26"/>
        </w:rPr>
        <w:t xml:space="preserve">, </w:t>
      </w:r>
      <w:r w:rsidRPr="006E2CED" w:rsidR="003F0F53">
        <w:rPr>
          <w:color w:val="000000" w:themeColor="text1"/>
          <w:sz w:val="26"/>
          <w:szCs w:val="26"/>
        </w:rPr>
        <w:t xml:space="preserve">д. </w:t>
      </w:r>
      <w:r w:rsidRPr="006E2CED">
        <w:rPr>
          <w:color w:val="000000" w:themeColor="text1"/>
          <w:sz w:val="26"/>
          <w:szCs w:val="26"/>
        </w:rPr>
        <w:t>6</w:t>
      </w:r>
      <w:r w:rsidRPr="006E2CED">
        <w:rPr>
          <w:color w:val="000000" w:themeColor="text1"/>
          <w:sz w:val="26"/>
          <w:szCs w:val="26"/>
        </w:rPr>
        <w:t>, реализуя свой преступный умысел, осознавая общественную опасность и противоправный характер своих действий,</w:t>
      </w:r>
      <w:r w:rsidRPr="006E2CED" w:rsidR="00B449AF">
        <w:rPr>
          <w:color w:val="000000" w:themeColor="text1"/>
          <w:sz w:val="26"/>
          <w:szCs w:val="26"/>
        </w:rPr>
        <w:t xml:space="preserve"> достоверно зная, что перед н</w:t>
      </w:r>
      <w:r w:rsidRPr="006E2CED">
        <w:rPr>
          <w:color w:val="000000" w:themeColor="text1"/>
          <w:sz w:val="26"/>
          <w:szCs w:val="26"/>
        </w:rPr>
        <w:t>ей</w:t>
      </w:r>
      <w:r w:rsidRPr="006E2CED" w:rsidR="00B449AF">
        <w:rPr>
          <w:color w:val="000000" w:themeColor="text1"/>
          <w:sz w:val="26"/>
          <w:szCs w:val="26"/>
        </w:rPr>
        <w:t xml:space="preserve"> наход</w:t>
      </w:r>
      <w:r w:rsidRPr="006E2CED" w:rsidR="00312611">
        <w:rPr>
          <w:color w:val="000000" w:themeColor="text1"/>
          <w:sz w:val="26"/>
          <w:szCs w:val="26"/>
        </w:rPr>
        <w:t xml:space="preserve">ится полицейский </w:t>
      </w:r>
      <w:r w:rsidRPr="006E2CED" w:rsidR="002E6378">
        <w:rPr>
          <w:color w:val="000000" w:themeColor="text1"/>
          <w:sz w:val="26"/>
          <w:szCs w:val="26"/>
        </w:rPr>
        <w:t xml:space="preserve">при исполнении </w:t>
      </w:r>
      <w:r w:rsidRPr="006E2CED" w:rsidR="002E6378">
        <w:rPr>
          <w:color w:val="000000" w:themeColor="text1"/>
          <w:sz w:val="26"/>
          <w:szCs w:val="26"/>
        </w:rPr>
        <w:t>своих должностных обязанностей, являющи</w:t>
      </w:r>
      <w:r w:rsidRPr="006E2CED">
        <w:rPr>
          <w:color w:val="000000" w:themeColor="text1"/>
          <w:sz w:val="26"/>
          <w:szCs w:val="26"/>
        </w:rPr>
        <w:t>й</w:t>
      </w:r>
      <w:r w:rsidRPr="006E2CED" w:rsidR="002E6378">
        <w:rPr>
          <w:color w:val="000000" w:themeColor="text1"/>
          <w:sz w:val="26"/>
          <w:szCs w:val="26"/>
        </w:rPr>
        <w:t>ся представител</w:t>
      </w:r>
      <w:r w:rsidRPr="006E2CED">
        <w:rPr>
          <w:color w:val="000000" w:themeColor="text1"/>
          <w:sz w:val="26"/>
          <w:szCs w:val="26"/>
        </w:rPr>
        <w:t>ем</w:t>
      </w:r>
      <w:r w:rsidRPr="006E2CED" w:rsidR="002E6378">
        <w:rPr>
          <w:color w:val="000000" w:themeColor="text1"/>
          <w:sz w:val="26"/>
          <w:szCs w:val="26"/>
        </w:rPr>
        <w:t xml:space="preserve"> власти и должностным лиц</w:t>
      </w:r>
      <w:r w:rsidRPr="006E2CED">
        <w:rPr>
          <w:color w:val="000000" w:themeColor="text1"/>
          <w:sz w:val="26"/>
          <w:szCs w:val="26"/>
        </w:rPr>
        <w:t>о</w:t>
      </w:r>
      <w:r w:rsidRPr="006E2CED" w:rsidR="002E6378">
        <w:rPr>
          <w:color w:val="000000" w:themeColor="text1"/>
          <w:sz w:val="26"/>
          <w:szCs w:val="26"/>
        </w:rPr>
        <w:t xml:space="preserve">м правоохранительного органа, </w:t>
      </w:r>
      <w:r w:rsidRPr="006E2CED" w:rsidR="001E4BC6">
        <w:rPr>
          <w:color w:val="000000" w:themeColor="text1"/>
          <w:sz w:val="26"/>
          <w:szCs w:val="26"/>
        </w:rPr>
        <w:t xml:space="preserve">предвидя неизбежность наступления общественно опасных последствий в виде публичного унижения чести и достоинства представителя власти, в присутствии </w:t>
      </w:r>
      <w:r w:rsidRPr="006E2CED" w:rsidR="002E6378">
        <w:rPr>
          <w:color w:val="000000" w:themeColor="text1"/>
          <w:sz w:val="26"/>
          <w:szCs w:val="26"/>
        </w:rPr>
        <w:t xml:space="preserve">посторонних лиц </w:t>
      </w:r>
      <w:r w:rsidRPr="006E2CED">
        <w:rPr>
          <w:color w:val="000000" w:themeColor="text1"/>
          <w:sz w:val="26"/>
          <w:szCs w:val="26"/>
        </w:rPr>
        <w:t>Л</w:t>
      </w:r>
      <w:r w:rsidR="00C819F2">
        <w:rPr>
          <w:color w:val="000000" w:themeColor="text1"/>
          <w:sz w:val="26"/>
          <w:szCs w:val="26"/>
        </w:rPr>
        <w:t>.</w:t>
      </w:r>
      <w:r w:rsidRPr="006E2CED">
        <w:rPr>
          <w:color w:val="000000" w:themeColor="text1"/>
          <w:sz w:val="26"/>
          <w:szCs w:val="26"/>
        </w:rPr>
        <w:t>О.А</w:t>
      </w:r>
      <w:r w:rsidRPr="006E2CED" w:rsidR="00C619DD">
        <w:rPr>
          <w:color w:val="000000" w:themeColor="text1"/>
          <w:sz w:val="26"/>
          <w:szCs w:val="26"/>
        </w:rPr>
        <w:t xml:space="preserve">. и </w:t>
      </w:r>
      <w:r w:rsidRPr="006E2CED">
        <w:rPr>
          <w:color w:val="000000" w:themeColor="text1"/>
          <w:sz w:val="26"/>
          <w:szCs w:val="26"/>
        </w:rPr>
        <w:t>Ф</w:t>
      </w:r>
      <w:r w:rsidR="00C819F2">
        <w:rPr>
          <w:color w:val="000000" w:themeColor="text1"/>
          <w:sz w:val="26"/>
          <w:szCs w:val="26"/>
        </w:rPr>
        <w:t>.</w:t>
      </w:r>
      <w:r w:rsidRPr="006E2CED">
        <w:rPr>
          <w:color w:val="000000" w:themeColor="text1"/>
          <w:sz w:val="26"/>
          <w:szCs w:val="26"/>
        </w:rPr>
        <w:t>А.В.</w:t>
      </w:r>
      <w:r w:rsidRPr="006E2CED" w:rsidR="00C619DD">
        <w:rPr>
          <w:color w:val="000000" w:themeColor="text1"/>
          <w:sz w:val="26"/>
          <w:szCs w:val="26"/>
        </w:rPr>
        <w:t>,</w:t>
      </w:r>
      <w:r w:rsidRPr="006E2CED" w:rsidR="001E4BC6">
        <w:rPr>
          <w:color w:val="000000" w:themeColor="text1"/>
          <w:sz w:val="26"/>
          <w:szCs w:val="26"/>
        </w:rPr>
        <w:t xml:space="preserve"> стал</w:t>
      </w:r>
      <w:r w:rsidRPr="006E2CED">
        <w:rPr>
          <w:color w:val="000000" w:themeColor="text1"/>
          <w:sz w:val="26"/>
          <w:szCs w:val="26"/>
        </w:rPr>
        <w:t>а</w:t>
      </w:r>
      <w:r w:rsidRPr="006E2CED" w:rsidR="001E4BC6">
        <w:rPr>
          <w:color w:val="000000" w:themeColor="text1"/>
          <w:sz w:val="26"/>
          <w:szCs w:val="26"/>
        </w:rPr>
        <w:t xml:space="preserve"> публично оскорблять </w:t>
      </w:r>
      <w:r w:rsidRPr="006E2CED">
        <w:rPr>
          <w:color w:val="000000" w:themeColor="text1"/>
          <w:sz w:val="26"/>
          <w:szCs w:val="26"/>
        </w:rPr>
        <w:t xml:space="preserve">старшего полицейского взвода № 2 роты полиции ДМОВО ФГКУ УВО ВНГ по Республике Крым </w:t>
      </w:r>
      <w:r w:rsidRPr="006E2CED" w:rsidR="00C53387">
        <w:rPr>
          <w:color w:val="000000" w:themeColor="text1"/>
          <w:sz w:val="26"/>
          <w:szCs w:val="26"/>
        </w:rPr>
        <w:t>Л</w:t>
      </w:r>
      <w:r w:rsidR="00C42CED">
        <w:rPr>
          <w:color w:val="000000" w:themeColor="text1"/>
          <w:sz w:val="26"/>
          <w:szCs w:val="26"/>
        </w:rPr>
        <w:t>.</w:t>
      </w:r>
      <w:r w:rsidRPr="006E2CED">
        <w:rPr>
          <w:color w:val="000000" w:themeColor="text1"/>
          <w:sz w:val="26"/>
          <w:szCs w:val="26"/>
        </w:rPr>
        <w:t>М.Н</w:t>
      </w:r>
      <w:r w:rsidRPr="006E2CED" w:rsidR="00C619DD">
        <w:rPr>
          <w:color w:val="000000" w:themeColor="text1"/>
          <w:sz w:val="26"/>
          <w:szCs w:val="26"/>
        </w:rPr>
        <w:t>.</w:t>
      </w:r>
      <w:r w:rsidRPr="006E2CED" w:rsidR="001E4BC6">
        <w:rPr>
          <w:color w:val="000000" w:themeColor="text1"/>
          <w:sz w:val="26"/>
          <w:szCs w:val="26"/>
        </w:rPr>
        <w:t>, являющ</w:t>
      </w:r>
      <w:r w:rsidRPr="006E2CED">
        <w:rPr>
          <w:color w:val="000000" w:themeColor="text1"/>
          <w:sz w:val="26"/>
          <w:szCs w:val="26"/>
        </w:rPr>
        <w:t>его</w:t>
      </w:r>
      <w:r w:rsidRPr="006E2CED" w:rsidR="001E4BC6">
        <w:rPr>
          <w:color w:val="000000" w:themeColor="text1"/>
          <w:sz w:val="26"/>
          <w:szCs w:val="26"/>
        </w:rPr>
        <w:t>ся представител</w:t>
      </w:r>
      <w:r w:rsidRPr="006E2CED">
        <w:rPr>
          <w:color w:val="000000" w:themeColor="text1"/>
          <w:sz w:val="26"/>
          <w:szCs w:val="26"/>
        </w:rPr>
        <w:t>ем</w:t>
      </w:r>
      <w:r w:rsidRPr="006E2CED" w:rsidR="00BB019A">
        <w:rPr>
          <w:color w:val="000000" w:themeColor="text1"/>
          <w:sz w:val="26"/>
          <w:szCs w:val="26"/>
        </w:rPr>
        <w:t xml:space="preserve"> власти, находящ</w:t>
      </w:r>
      <w:r w:rsidRPr="006E2CED">
        <w:rPr>
          <w:color w:val="000000" w:themeColor="text1"/>
          <w:sz w:val="26"/>
          <w:szCs w:val="26"/>
        </w:rPr>
        <w:t>его</w:t>
      </w:r>
      <w:r w:rsidRPr="006E2CED" w:rsidR="001E4BC6">
        <w:rPr>
          <w:color w:val="000000" w:themeColor="text1"/>
          <w:sz w:val="26"/>
          <w:szCs w:val="26"/>
        </w:rPr>
        <w:t xml:space="preserve">ся при исполнении своих должностных обязанностей, грубой нецензурной бранью, порочащей </w:t>
      </w:r>
      <w:r w:rsidRPr="006E2CED">
        <w:rPr>
          <w:color w:val="000000" w:themeColor="text1"/>
          <w:sz w:val="26"/>
          <w:szCs w:val="26"/>
        </w:rPr>
        <w:t>его</w:t>
      </w:r>
      <w:r w:rsidRPr="006E2CED" w:rsidR="001E4BC6">
        <w:rPr>
          <w:color w:val="000000" w:themeColor="text1"/>
          <w:sz w:val="26"/>
          <w:szCs w:val="26"/>
        </w:rPr>
        <w:t xml:space="preserve"> честь и достоинство, подорвал</w:t>
      </w:r>
      <w:r w:rsidRPr="006E2CED">
        <w:rPr>
          <w:color w:val="000000" w:themeColor="text1"/>
          <w:sz w:val="26"/>
          <w:szCs w:val="26"/>
        </w:rPr>
        <w:t>а</w:t>
      </w:r>
      <w:r w:rsidRPr="006E2CED" w:rsidR="001E4BC6">
        <w:rPr>
          <w:color w:val="000000" w:themeColor="text1"/>
          <w:sz w:val="26"/>
          <w:szCs w:val="26"/>
        </w:rPr>
        <w:t xml:space="preserve"> </w:t>
      </w:r>
      <w:r w:rsidRPr="006E2CED">
        <w:rPr>
          <w:color w:val="000000" w:themeColor="text1"/>
          <w:sz w:val="26"/>
          <w:szCs w:val="26"/>
        </w:rPr>
        <w:t>его</w:t>
      </w:r>
      <w:r w:rsidRPr="006E2CED" w:rsidR="001E4BC6">
        <w:rPr>
          <w:color w:val="000000" w:themeColor="text1"/>
          <w:sz w:val="26"/>
          <w:szCs w:val="26"/>
        </w:rPr>
        <w:t xml:space="preserve"> авт</w:t>
      </w:r>
      <w:r w:rsidRPr="006E2CED" w:rsidR="00C619DD">
        <w:rPr>
          <w:color w:val="000000" w:themeColor="text1"/>
          <w:sz w:val="26"/>
          <w:szCs w:val="26"/>
        </w:rPr>
        <w:t>оритет как представител</w:t>
      </w:r>
      <w:r w:rsidRPr="006E2CED">
        <w:rPr>
          <w:color w:val="000000" w:themeColor="text1"/>
          <w:sz w:val="26"/>
          <w:szCs w:val="26"/>
        </w:rPr>
        <w:t>я</w:t>
      </w:r>
      <w:r w:rsidRPr="006E2CED" w:rsidR="00C619DD">
        <w:rPr>
          <w:color w:val="000000" w:themeColor="text1"/>
          <w:sz w:val="26"/>
          <w:szCs w:val="26"/>
        </w:rPr>
        <w:t xml:space="preserve"> власти</w:t>
      </w:r>
      <w:r w:rsidRPr="006E2CED">
        <w:rPr>
          <w:color w:val="000000" w:themeColor="text1"/>
          <w:sz w:val="26"/>
          <w:szCs w:val="26"/>
        </w:rPr>
        <w:t>.</w:t>
      </w:r>
    </w:p>
    <w:p w:rsidR="00332263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bCs/>
          <w:color w:val="000000" w:themeColor="text1"/>
          <w:sz w:val="26"/>
          <w:szCs w:val="26"/>
        </w:rPr>
        <w:t xml:space="preserve">В судебном </w:t>
      </w:r>
      <w:r w:rsidRPr="006E2CED">
        <w:rPr>
          <w:color w:val="000000" w:themeColor="text1"/>
          <w:sz w:val="26"/>
          <w:szCs w:val="26"/>
        </w:rPr>
        <w:t xml:space="preserve">заседании </w:t>
      </w:r>
      <w:r w:rsidRPr="006E2CED">
        <w:rPr>
          <w:color w:val="000000" w:themeColor="text1"/>
          <w:sz w:val="26"/>
          <w:szCs w:val="26"/>
        </w:rPr>
        <w:t xml:space="preserve">после изложения государственным обвинителем предъявленного обвинения </w:t>
      </w:r>
      <w:r w:rsidRPr="006E2CED" w:rsidR="001E3C93">
        <w:rPr>
          <w:color w:val="000000" w:themeColor="text1"/>
          <w:sz w:val="26"/>
          <w:szCs w:val="26"/>
        </w:rPr>
        <w:t>подсудимая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70346C">
        <w:rPr>
          <w:color w:val="000000" w:themeColor="text1"/>
          <w:sz w:val="26"/>
          <w:szCs w:val="26"/>
        </w:rPr>
        <w:t>Коржук</w:t>
      </w:r>
      <w:r w:rsidRPr="006E2CED" w:rsidR="0070346C">
        <w:rPr>
          <w:color w:val="000000" w:themeColor="text1"/>
          <w:sz w:val="26"/>
          <w:szCs w:val="26"/>
        </w:rPr>
        <w:t xml:space="preserve"> Л.А.</w:t>
      </w:r>
      <w:r w:rsidRPr="006E2CED">
        <w:rPr>
          <w:color w:val="000000" w:themeColor="text1"/>
          <w:sz w:val="26"/>
          <w:szCs w:val="26"/>
        </w:rPr>
        <w:t xml:space="preserve"> пояснил</w:t>
      </w:r>
      <w:r w:rsidRPr="006E2CED" w:rsidR="001E3C93">
        <w:rPr>
          <w:color w:val="000000" w:themeColor="text1"/>
          <w:sz w:val="26"/>
          <w:szCs w:val="26"/>
        </w:rPr>
        <w:t>а</w:t>
      </w:r>
      <w:r w:rsidRPr="006E2CED">
        <w:rPr>
          <w:color w:val="000000" w:themeColor="text1"/>
          <w:sz w:val="26"/>
          <w:szCs w:val="26"/>
        </w:rPr>
        <w:t>, что понимает существо предъявленного е</w:t>
      </w:r>
      <w:r w:rsidRPr="006E2CED" w:rsidR="001E3C93">
        <w:rPr>
          <w:color w:val="000000" w:themeColor="text1"/>
          <w:sz w:val="26"/>
          <w:szCs w:val="26"/>
        </w:rPr>
        <w:t>й</w:t>
      </w:r>
      <w:r w:rsidRPr="006E2CED">
        <w:rPr>
          <w:color w:val="000000" w:themeColor="text1"/>
          <w:sz w:val="26"/>
          <w:szCs w:val="26"/>
        </w:rPr>
        <w:t xml:space="preserve"> обвинения, виновн</w:t>
      </w:r>
      <w:r w:rsidRPr="006E2CED" w:rsidR="001E3C93">
        <w:rPr>
          <w:color w:val="000000" w:themeColor="text1"/>
          <w:sz w:val="26"/>
          <w:szCs w:val="26"/>
        </w:rPr>
        <w:t>ой</w:t>
      </w:r>
      <w:r w:rsidRPr="006E2CED">
        <w:rPr>
          <w:color w:val="000000" w:themeColor="text1"/>
          <w:sz w:val="26"/>
          <w:szCs w:val="26"/>
        </w:rPr>
        <w:t xml:space="preserve"> себя в </w:t>
      </w:r>
      <w:r w:rsidRPr="006E2CED" w:rsidR="003B5CA0">
        <w:rPr>
          <w:color w:val="000000" w:themeColor="text1"/>
          <w:sz w:val="26"/>
          <w:szCs w:val="26"/>
        </w:rPr>
        <w:t>совершении преступления</w:t>
      </w:r>
      <w:r w:rsidRPr="006E2CED">
        <w:rPr>
          <w:color w:val="000000" w:themeColor="text1"/>
          <w:sz w:val="26"/>
          <w:szCs w:val="26"/>
        </w:rPr>
        <w:t xml:space="preserve"> по ст. 319 Уголовного кодекса РФ признал</w:t>
      </w:r>
      <w:r w:rsidRPr="006E2CED" w:rsidR="001E3C93">
        <w:rPr>
          <w:color w:val="000000" w:themeColor="text1"/>
          <w:sz w:val="26"/>
          <w:szCs w:val="26"/>
        </w:rPr>
        <w:t>а</w:t>
      </w:r>
      <w:r w:rsidRPr="006E2CED">
        <w:rPr>
          <w:color w:val="000000" w:themeColor="text1"/>
          <w:sz w:val="26"/>
          <w:szCs w:val="26"/>
        </w:rPr>
        <w:t xml:space="preserve"> полностью. Просил</w:t>
      </w:r>
      <w:r w:rsidRPr="006E2CED" w:rsidR="001E3C93">
        <w:rPr>
          <w:color w:val="000000" w:themeColor="text1"/>
          <w:sz w:val="26"/>
          <w:szCs w:val="26"/>
        </w:rPr>
        <w:t>а</w:t>
      </w:r>
      <w:r w:rsidRPr="006E2CED">
        <w:rPr>
          <w:color w:val="000000" w:themeColor="text1"/>
          <w:sz w:val="26"/>
          <w:szCs w:val="26"/>
        </w:rPr>
        <w:t xml:space="preserve">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согласн</w:t>
      </w:r>
      <w:r w:rsidRPr="006E2CED" w:rsidR="001E3C93">
        <w:rPr>
          <w:color w:val="000000" w:themeColor="text1"/>
          <w:sz w:val="26"/>
          <w:szCs w:val="26"/>
        </w:rPr>
        <w:t>а</w:t>
      </w:r>
      <w:r w:rsidRPr="006E2CED">
        <w:rPr>
          <w:color w:val="000000" w:themeColor="text1"/>
          <w:sz w:val="26"/>
          <w:szCs w:val="26"/>
        </w:rPr>
        <w:t xml:space="preserve"> полностью, характер, последствия и пределы обжалования постановления такого приговора осознаёт и согласн</w:t>
      </w:r>
      <w:r w:rsidRPr="006E2CED" w:rsidR="001E3C93">
        <w:rPr>
          <w:color w:val="000000" w:themeColor="text1"/>
          <w:sz w:val="26"/>
          <w:szCs w:val="26"/>
        </w:rPr>
        <w:t>а</w:t>
      </w:r>
      <w:r w:rsidRPr="006E2CED">
        <w:rPr>
          <w:color w:val="000000" w:themeColor="text1"/>
          <w:sz w:val="26"/>
          <w:szCs w:val="26"/>
        </w:rPr>
        <w:t>.</w:t>
      </w:r>
    </w:p>
    <w:p w:rsidR="00952C9A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Защитник </w:t>
      </w:r>
      <w:r w:rsidRPr="006E2CED" w:rsidR="00116D68">
        <w:rPr>
          <w:color w:val="000000" w:themeColor="text1"/>
          <w:sz w:val="26"/>
          <w:szCs w:val="26"/>
        </w:rPr>
        <w:t>Варламова Ж.А.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271536">
        <w:rPr>
          <w:color w:val="000000" w:themeColor="text1"/>
          <w:sz w:val="26"/>
          <w:szCs w:val="26"/>
        </w:rPr>
        <w:t>поддер</w:t>
      </w:r>
      <w:r w:rsidRPr="006E2CED" w:rsidR="00C851C9">
        <w:rPr>
          <w:color w:val="000000" w:themeColor="text1"/>
          <w:sz w:val="26"/>
          <w:szCs w:val="26"/>
        </w:rPr>
        <w:t xml:space="preserve">жала </w:t>
      </w:r>
      <w:r w:rsidRPr="006E2CED" w:rsidR="00271536">
        <w:rPr>
          <w:color w:val="000000" w:themeColor="text1"/>
          <w:sz w:val="26"/>
          <w:szCs w:val="26"/>
        </w:rPr>
        <w:t xml:space="preserve">ходатайство </w:t>
      </w:r>
      <w:r w:rsidRPr="006E2CED" w:rsidR="0070346C">
        <w:rPr>
          <w:color w:val="000000" w:themeColor="text1"/>
          <w:sz w:val="26"/>
          <w:szCs w:val="26"/>
        </w:rPr>
        <w:t>подсудимой</w:t>
      </w:r>
      <w:r w:rsidRPr="006E2CED" w:rsidR="00271536">
        <w:rPr>
          <w:color w:val="000000" w:themeColor="text1"/>
          <w:sz w:val="26"/>
          <w:szCs w:val="26"/>
        </w:rPr>
        <w:t xml:space="preserve"> о </w:t>
      </w:r>
      <w:r w:rsidRPr="006E2CED" w:rsidR="00C851C9">
        <w:rPr>
          <w:color w:val="000000" w:themeColor="text1"/>
          <w:sz w:val="26"/>
          <w:szCs w:val="26"/>
        </w:rPr>
        <w:t>постановлени</w:t>
      </w:r>
      <w:r w:rsidRPr="006E2CED" w:rsidR="00271536">
        <w:rPr>
          <w:color w:val="000000" w:themeColor="text1"/>
          <w:sz w:val="26"/>
          <w:szCs w:val="26"/>
        </w:rPr>
        <w:t>и</w:t>
      </w:r>
      <w:r w:rsidRPr="006E2CED" w:rsidR="00C851C9">
        <w:rPr>
          <w:color w:val="000000" w:themeColor="text1"/>
          <w:sz w:val="26"/>
          <w:szCs w:val="26"/>
        </w:rPr>
        <w:t xml:space="preserve"> приговора без проведения судебного разбирательства, </w:t>
      </w:r>
      <w:r w:rsidRPr="006E2CED">
        <w:rPr>
          <w:color w:val="000000" w:themeColor="text1"/>
          <w:sz w:val="26"/>
          <w:szCs w:val="26"/>
        </w:rPr>
        <w:t>поясни</w:t>
      </w:r>
      <w:r w:rsidRPr="006E2CED" w:rsidR="00271536">
        <w:rPr>
          <w:color w:val="000000" w:themeColor="text1"/>
          <w:sz w:val="26"/>
          <w:szCs w:val="26"/>
        </w:rPr>
        <w:t>в</w:t>
      </w:r>
      <w:r w:rsidRPr="006E2CED" w:rsidR="00716275">
        <w:rPr>
          <w:color w:val="000000" w:themeColor="text1"/>
          <w:sz w:val="26"/>
          <w:szCs w:val="26"/>
        </w:rPr>
        <w:t xml:space="preserve">, что </w:t>
      </w:r>
      <w:r w:rsidRPr="006E2CED" w:rsidR="00271536">
        <w:rPr>
          <w:color w:val="000000" w:themeColor="text1"/>
          <w:sz w:val="26"/>
          <w:szCs w:val="26"/>
        </w:rPr>
        <w:t xml:space="preserve">данное ходатайство заявлено </w:t>
      </w:r>
      <w:r w:rsidRPr="006E2CED" w:rsidR="006E1487">
        <w:rPr>
          <w:color w:val="000000" w:themeColor="text1"/>
          <w:sz w:val="26"/>
          <w:szCs w:val="26"/>
        </w:rPr>
        <w:t>ею</w:t>
      </w:r>
      <w:r w:rsidRPr="006E2CED" w:rsidR="00271536">
        <w:rPr>
          <w:color w:val="000000" w:themeColor="text1"/>
          <w:sz w:val="26"/>
          <w:szCs w:val="26"/>
        </w:rPr>
        <w:t xml:space="preserve"> добровольно, после консультации с ней, </w:t>
      </w:r>
      <w:r w:rsidRPr="006E2CED" w:rsidR="00716275">
        <w:rPr>
          <w:color w:val="000000" w:themeColor="text1"/>
          <w:sz w:val="26"/>
          <w:szCs w:val="26"/>
        </w:rPr>
        <w:t>е</w:t>
      </w:r>
      <w:r w:rsidRPr="006E2CED" w:rsidR="00C851C9">
        <w:rPr>
          <w:color w:val="000000" w:themeColor="text1"/>
          <w:sz w:val="26"/>
          <w:szCs w:val="26"/>
        </w:rPr>
        <w:t>ё</w:t>
      </w:r>
      <w:r w:rsidRPr="006E2CED">
        <w:rPr>
          <w:color w:val="000000" w:themeColor="text1"/>
          <w:sz w:val="26"/>
          <w:szCs w:val="26"/>
        </w:rPr>
        <w:t xml:space="preserve"> подзащитно</w:t>
      </w:r>
      <w:r w:rsidRPr="006E2CED" w:rsidR="006E1487">
        <w:rPr>
          <w:color w:val="000000" w:themeColor="text1"/>
          <w:sz w:val="26"/>
          <w:szCs w:val="26"/>
        </w:rPr>
        <w:t>й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271536">
        <w:rPr>
          <w:color w:val="000000" w:themeColor="text1"/>
          <w:sz w:val="26"/>
          <w:szCs w:val="26"/>
        </w:rPr>
        <w:t xml:space="preserve">характер и </w:t>
      </w:r>
      <w:r w:rsidRPr="006E2CED">
        <w:rPr>
          <w:color w:val="000000" w:themeColor="text1"/>
          <w:sz w:val="26"/>
          <w:szCs w:val="26"/>
        </w:rPr>
        <w:t>последствия постановления приговора без проведения судебного разбирательства разъяснены</w:t>
      </w:r>
      <w:r w:rsidRPr="006E2CED" w:rsidR="00271536">
        <w:rPr>
          <w:color w:val="000000" w:themeColor="text1"/>
          <w:sz w:val="26"/>
          <w:szCs w:val="26"/>
        </w:rPr>
        <w:t xml:space="preserve"> и понятны.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70346C">
        <w:rPr>
          <w:color w:val="000000" w:themeColor="text1"/>
          <w:sz w:val="26"/>
          <w:szCs w:val="26"/>
        </w:rPr>
        <w:t>Коржук</w:t>
      </w:r>
      <w:r w:rsidRPr="006E2CED" w:rsidR="0070346C">
        <w:rPr>
          <w:color w:val="000000" w:themeColor="text1"/>
          <w:sz w:val="26"/>
          <w:szCs w:val="26"/>
        </w:rPr>
        <w:t xml:space="preserve"> Л.А.</w:t>
      </w:r>
      <w:r w:rsidRPr="006E2CED">
        <w:rPr>
          <w:color w:val="000000" w:themeColor="text1"/>
          <w:sz w:val="26"/>
          <w:szCs w:val="26"/>
        </w:rPr>
        <w:t xml:space="preserve"> признает себя виновн</w:t>
      </w:r>
      <w:r w:rsidRPr="006E2CED" w:rsidR="006E1487">
        <w:rPr>
          <w:color w:val="000000" w:themeColor="text1"/>
          <w:sz w:val="26"/>
          <w:szCs w:val="26"/>
        </w:rPr>
        <w:t>ой</w:t>
      </w:r>
      <w:r w:rsidRPr="006E2CED">
        <w:rPr>
          <w:color w:val="000000" w:themeColor="text1"/>
          <w:sz w:val="26"/>
          <w:szCs w:val="26"/>
        </w:rPr>
        <w:t xml:space="preserve"> в предъявленном е</w:t>
      </w:r>
      <w:r w:rsidRPr="006E2CED" w:rsidR="006E1487">
        <w:rPr>
          <w:color w:val="000000" w:themeColor="text1"/>
          <w:sz w:val="26"/>
          <w:szCs w:val="26"/>
        </w:rPr>
        <w:t>й</w:t>
      </w:r>
      <w:r w:rsidRPr="006E2CED">
        <w:rPr>
          <w:color w:val="000000" w:themeColor="text1"/>
          <w:sz w:val="26"/>
          <w:szCs w:val="26"/>
        </w:rPr>
        <w:t xml:space="preserve"> обвинении, искренне раскаивается в содеянном. </w:t>
      </w:r>
    </w:p>
    <w:p w:rsidR="00952C9A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Потерпевши</w:t>
      </w:r>
      <w:r w:rsidRPr="006E2CED" w:rsidR="00406089">
        <w:rPr>
          <w:color w:val="000000" w:themeColor="text1"/>
          <w:sz w:val="26"/>
          <w:szCs w:val="26"/>
        </w:rPr>
        <w:t>й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C53387">
        <w:rPr>
          <w:color w:val="000000" w:themeColor="text1"/>
          <w:sz w:val="26"/>
          <w:szCs w:val="26"/>
        </w:rPr>
        <w:t>Л</w:t>
      </w:r>
      <w:r w:rsidR="00C42CED">
        <w:rPr>
          <w:color w:val="000000" w:themeColor="text1"/>
          <w:sz w:val="26"/>
          <w:szCs w:val="26"/>
        </w:rPr>
        <w:t>.</w:t>
      </w:r>
      <w:r w:rsidRPr="006E2CED" w:rsidR="00C53387">
        <w:rPr>
          <w:color w:val="000000" w:themeColor="text1"/>
          <w:sz w:val="26"/>
          <w:szCs w:val="26"/>
        </w:rPr>
        <w:t>М.Н.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022768">
        <w:rPr>
          <w:color w:val="000000" w:themeColor="text1"/>
          <w:sz w:val="26"/>
          <w:szCs w:val="26"/>
        </w:rPr>
        <w:t>в судебное заседание не явился, ходатайствовал о рассмотрении дела без его участия, против рассмотрения дела в особом порядке не возражает</w:t>
      </w:r>
      <w:r w:rsidRPr="006E2CED">
        <w:rPr>
          <w:color w:val="000000" w:themeColor="text1"/>
          <w:sz w:val="26"/>
          <w:szCs w:val="26"/>
        </w:rPr>
        <w:t>.</w:t>
      </w:r>
    </w:p>
    <w:p w:rsidR="00952C9A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Государственный обвинитель </w:t>
      </w:r>
      <w:r w:rsidRPr="006E2CED" w:rsidR="006E1487">
        <w:rPr>
          <w:color w:val="000000" w:themeColor="text1"/>
          <w:sz w:val="26"/>
          <w:szCs w:val="26"/>
        </w:rPr>
        <w:t>Ерух Т.В.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C851C9">
        <w:rPr>
          <w:color w:val="000000" w:themeColor="text1"/>
          <w:sz w:val="26"/>
          <w:szCs w:val="26"/>
        </w:rPr>
        <w:t>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6E2CED">
        <w:rPr>
          <w:color w:val="000000" w:themeColor="text1"/>
          <w:sz w:val="26"/>
          <w:szCs w:val="26"/>
        </w:rPr>
        <w:t>.</w:t>
      </w:r>
    </w:p>
    <w:p w:rsidR="00952C9A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Суд, выслушав </w:t>
      </w:r>
      <w:r w:rsidRPr="006E2CED" w:rsidR="00C536C8">
        <w:rPr>
          <w:color w:val="000000" w:themeColor="text1"/>
          <w:sz w:val="26"/>
          <w:szCs w:val="26"/>
        </w:rPr>
        <w:t xml:space="preserve">мнение </w:t>
      </w:r>
      <w:r w:rsidRPr="006E2CED">
        <w:rPr>
          <w:color w:val="000000" w:themeColor="text1"/>
          <w:sz w:val="26"/>
          <w:szCs w:val="26"/>
        </w:rPr>
        <w:t xml:space="preserve">сторон, исследовав обстоятельства, характеризующие личность </w:t>
      </w:r>
      <w:r w:rsidRPr="006E2CED" w:rsidR="0070346C">
        <w:rPr>
          <w:color w:val="000000" w:themeColor="text1"/>
          <w:sz w:val="26"/>
          <w:szCs w:val="26"/>
        </w:rPr>
        <w:t>подсудимой</w:t>
      </w:r>
      <w:r w:rsidRPr="006E2CED">
        <w:rPr>
          <w:color w:val="000000" w:themeColor="text1"/>
          <w:sz w:val="26"/>
          <w:szCs w:val="26"/>
        </w:rPr>
        <w:t xml:space="preserve">, </w:t>
      </w:r>
      <w:r w:rsidRPr="006E2CED" w:rsidR="00C619DD">
        <w:rPr>
          <w:color w:val="000000" w:themeColor="text1"/>
          <w:sz w:val="26"/>
          <w:szCs w:val="26"/>
        </w:rPr>
        <w:t xml:space="preserve">и обстоятельства, смягчающие и отягчающие наказание, </w:t>
      </w:r>
      <w:r w:rsidRPr="006E2CED" w:rsidR="00C536C8">
        <w:rPr>
          <w:color w:val="000000" w:themeColor="text1"/>
          <w:sz w:val="26"/>
          <w:szCs w:val="26"/>
        </w:rPr>
        <w:t>приходит к следующему</w:t>
      </w:r>
      <w:r w:rsidRPr="006E2CED">
        <w:rPr>
          <w:color w:val="000000" w:themeColor="text1"/>
          <w:sz w:val="26"/>
          <w:szCs w:val="26"/>
        </w:rPr>
        <w:t>.</w:t>
      </w:r>
    </w:p>
    <w:p w:rsidR="00952C9A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В соответствии со ст. 314 Уголовно-процессуального кодекса РФ обвиняемый вправе при наличии согласия государственного обвинителя </w:t>
      </w:r>
      <w:r w:rsidRPr="006E2CED" w:rsidR="00F00C2B">
        <w:rPr>
          <w:color w:val="000000" w:themeColor="text1"/>
          <w:sz w:val="26"/>
          <w:szCs w:val="26"/>
        </w:rPr>
        <w:t xml:space="preserve">и потерпевшего </w:t>
      </w:r>
      <w:r w:rsidRPr="006E2CED">
        <w:rPr>
          <w:color w:val="000000" w:themeColor="text1"/>
          <w:sz w:val="26"/>
          <w:szCs w:val="26"/>
        </w:rPr>
        <w:t>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</w:t>
      </w:r>
      <w:r w:rsidRPr="006E2CED" w:rsidR="00F00C2B">
        <w:rPr>
          <w:color w:val="000000" w:themeColor="text1"/>
          <w:sz w:val="26"/>
          <w:szCs w:val="26"/>
        </w:rPr>
        <w:t>ает десяти лет лишения свободы.</w:t>
      </w:r>
    </w:p>
    <w:p w:rsidR="00952C9A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Суд считает, что </w:t>
      </w:r>
      <w:r w:rsidRPr="006E2CED" w:rsidR="001E3C93">
        <w:rPr>
          <w:color w:val="000000" w:themeColor="text1"/>
          <w:sz w:val="26"/>
          <w:szCs w:val="26"/>
        </w:rPr>
        <w:t>подсудимая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70346C">
        <w:rPr>
          <w:color w:val="000000" w:themeColor="text1"/>
          <w:sz w:val="26"/>
          <w:szCs w:val="26"/>
        </w:rPr>
        <w:t>Коржук</w:t>
      </w:r>
      <w:r w:rsidRPr="006E2CED" w:rsidR="0070346C">
        <w:rPr>
          <w:color w:val="000000" w:themeColor="text1"/>
          <w:sz w:val="26"/>
          <w:szCs w:val="26"/>
        </w:rPr>
        <w:t xml:space="preserve"> Л.А.</w:t>
      </w:r>
      <w:r w:rsidRPr="006E2CED">
        <w:rPr>
          <w:color w:val="000000" w:themeColor="text1"/>
          <w:sz w:val="26"/>
          <w:szCs w:val="26"/>
        </w:rPr>
        <w:t xml:space="preserve"> осознает характер и последствия </w:t>
      </w:r>
      <w:r w:rsidRPr="006E2CED" w:rsidR="00313BA9">
        <w:rPr>
          <w:color w:val="000000" w:themeColor="text1"/>
          <w:sz w:val="26"/>
          <w:szCs w:val="26"/>
        </w:rPr>
        <w:t>ходатайства</w:t>
      </w:r>
      <w:r w:rsidRPr="006E2CED" w:rsidR="007B0757">
        <w:rPr>
          <w:color w:val="000000" w:themeColor="text1"/>
          <w:sz w:val="26"/>
          <w:szCs w:val="26"/>
        </w:rPr>
        <w:t xml:space="preserve"> о постановлении приговора без проведения судебного разбирательства по делу</w:t>
      </w:r>
      <w:r w:rsidRPr="006E2CED" w:rsidR="00313BA9">
        <w:rPr>
          <w:color w:val="000000" w:themeColor="text1"/>
          <w:sz w:val="26"/>
          <w:szCs w:val="26"/>
        </w:rPr>
        <w:t xml:space="preserve">, </w:t>
      </w:r>
      <w:r w:rsidRPr="006E2CED">
        <w:rPr>
          <w:color w:val="000000" w:themeColor="text1"/>
          <w:sz w:val="26"/>
          <w:szCs w:val="26"/>
        </w:rPr>
        <w:t xml:space="preserve">заявленного </w:t>
      </w:r>
      <w:r w:rsidRPr="006E2CED" w:rsidR="006E1487">
        <w:rPr>
          <w:color w:val="000000" w:themeColor="text1"/>
          <w:sz w:val="26"/>
          <w:szCs w:val="26"/>
        </w:rPr>
        <w:t>ею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D721DC">
        <w:rPr>
          <w:color w:val="000000" w:themeColor="text1"/>
          <w:sz w:val="26"/>
          <w:szCs w:val="26"/>
        </w:rPr>
        <w:t>после проведения консультаций со своим защитником</w:t>
      </w:r>
      <w:r w:rsidRPr="006E2CED" w:rsidR="002000D9">
        <w:rPr>
          <w:color w:val="000000" w:themeColor="text1"/>
          <w:sz w:val="26"/>
          <w:szCs w:val="26"/>
        </w:rPr>
        <w:t xml:space="preserve"> и в его присутствии</w:t>
      </w:r>
      <w:r w:rsidRPr="006E2CED">
        <w:rPr>
          <w:color w:val="000000" w:themeColor="text1"/>
          <w:sz w:val="26"/>
          <w:szCs w:val="26"/>
        </w:rPr>
        <w:t>.</w:t>
      </w:r>
    </w:p>
    <w:p w:rsidR="00D721DC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Суд у</w:t>
      </w:r>
      <w:r w:rsidRPr="006E2CED">
        <w:rPr>
          <w:color w:val="000000" w:themeColor="text1"/>
          <w:sz w:val="26"/>
          <w:szCs w:val="26"/>
        </w:rPr>
        <w:t>бе</w:t>
      </w:r>
      <w:r w:rsidRPr="006E2CED" w:rsidR="00E266D0">
        <w:rPr>
          <w:color w:val="000000" w:themeColor="text1"/>
          <w:sz w:val="26"/>
          <w:szCs w:val="26"/>
        </w:rPr>
        <w:t>ждён</w:t>
      </w:r>
      <w:r w:rsidRPr="006E2CED">
        <w:rPr>
          <w:color w:val="000000" w:themeColor="text1"/>
          <w:sz w:val="26"/>
          <w:szCs w:val="26"/>
        </w:rPr>
        <w:t xml:space="preserve"> в добровольности и осознанности </w:t>
      </w:r>
      <w:r w:rsidRPr="006E2CED" w:rsidR="00313BA9">
        <w:rPr>
          <w:color w:val="000000" w:themeColor="text1"/>
          <w:sz w:val="26"/>
          <w:szCs w:val="26"/>
        </w:rPr>
        <w:t xml:space="preserve">своевременно </w:t>
      </w:r>
      <w:r w:rsidRPr="006E2CED">
        <w:rPr>
          <w:color w:val="000000" w:themeColor="text1"/>
          <w:sz w:val="26"/>
          <w:szCs w:val="26"/>
        </w:rPr>
        <w:t>заявленного подсудим</w:t>
      </w:r>
      <w:r w:rsidRPr="006E2CED" w:rsidR="006E1487">
        <w:rPr>
          <w:color w:val="000000" w:themeColor="text1"/>
          <w:sz w:val="26"/>
          <w:szCs w:val="26"/>
        </w:rPr>
        <w:t>ой</w:t>
      </w:r>
      <w:r w:rsidRPr="006E2CED">
        <w:rPr>
          <w:color w:val="000000" w:themeColor="text1"/>
          <w:sz w:val="26"/>
          <w:szCs w:val="26"/>
        </w:rPr>
        <w:t xml:space="preserve"> ходатайства о постановлении приговора без проведения судебного разбирательства по делу в связи с е</w:t>
      </w:r>
      <w:r w:rsidRPr="006E2CED" w:rsidR="006E1487">
        <w:rPr>
          <w:color w:val="000000" w:themeColor="text1"/>
          <w:sz w:val="26"/>
          <w:szCs w:val="26"/>
        </w:rPr>
        <w:t>ё</w:t>
      </w:r>
      <w:r w:rsidRPr="006E2CED">
        <w:rPr>
          <w:color w:val="000000" w:themeColor="text1"/>
          <w:sz w:val="26"/>
          <w:szCs w:val="26"/>
        </w:rPr>
        <w:t xml:space="preserve"> согласием с предъявленным обвинением, поскольку </w:t>
      </w:r>
      <w:r w:rsidRPr="006E2CED" w:rsidR="0070346C">
        <w:rPr>
          <w:color w:val="000000" w:themeColor="text1"/>
          <w:sz w:val="26"/>
          <w:szCs w:val="26"/>
        </w:rPr>
        <w:t>Коржук</w:t>
      </w:r>
      <w:r w:rsidRPr="006E2CED" w:rsidR="0070346C">
        <w:rPr>
          <w:color w:val="000000" w:themeColor="text1"/>
          <w:sz w:val="26"/>
          <w:szCs w:val="26"/>
        </w:rPr>
        <w:t xml:space="preserve"> Л.А.</w:t>
      </w:r>
      <w:r w:rsidRPr="006E2CED">
        <w:rPr>
          <w:color w:val="000000" w:themeColor="text1"/>
          <w:sz w:val="26"/>
          <w:szCs w:val="26"/>
        </w:rPr>
        <w:t xml:space="preserve"> последовательно занимал</w:t>
      </w:r>
      <w:r w:rsidRPr="006E2CED" w:rsidR="006E1487">
        <w:rPr>
          <w:color w:val="000000" w:themeColor="text1"/>
          <w:sz w:val="26"/>
          <w:szCs w:val="26"/>
        </w:rPr>
        <w:t>а</w:t>
      </w:r>
      <w:r w:rsidRPr="006E2CED">
        <w:rPr>
          <w:color w:val="000000" w:themeColor="text1"/>
          <w:sz w:val="26"/>
          <w:szCs w:val="26"/>
        </w:rPr>
        <w:t xml:space="preserve"> данную позицию, заявляя о согласии с предъявленным обвинением неоднократно, как при ознакомлении с материалами </w:t>
      </w:r>
      <w:r w:rsidRPr="006E2CED" w:rsidR="00FA1358">
        <w:rPr>
          <w:color w:val="000000" w:themeColor="text1"/>
          <w:sz w:val="26"/>
          <w:szCs w:val="26"/>
        </w:rPr>
        <w:t xml:space="preserve">уголовного </w:t>
      </w:r>
      <w:r w:rsidRPr="006E2CED">
        <w:rPr>
          <w:color w:val="000000" w:themeColor="text1"/>
          <w:sz w:val="26"/>
          <w:szCs w:val="26"/>
        </w:rPr>
        <w:t>дела</w:t>
      </w:r>
      <w:r w:rsidRPr="006E2CED" w:rsidR="00FA1358">
        <w:rPr>
          <w:color w:val="000000" w:themeColor="text1"/>
          <w:sz w:val="26"/>
          <w:szCs w:val="26"/>
        </w:rPr>
        <w:t xml:space="preserve"> в порядке ст. 217 УПК РФ, так и в ходе судебного разбирательства, и настаивал</w:t>
      </w:r>
      <w:r w:rsidRPr="006E2CED" w:rsidR="006E1487">
        <w:rPr>
          <w:color w:val="000000" w:themeColor="text1"/>
          <w:sz w:val="26"/>
          <w:szCs w:val="26"/>
        </w:rPr>
        <w:t>а</w:t>
      </w:r>
      <w:r w:rsidRPr="006E2CED" w:rsidR="00FA1358">
        <w:rPr>
          <w:color w:val="000000" w:themeColor="text1"/>
          <w:sz w:val="26"/>
          <w:szCs w:val="26"/>
        </w:rPr>
        <w:t xml:space="preserve"> на постановлении приговора по правилам ст. 31</w:t>
      </w:r>
      <w:r w:rsidRPr="006E2CED" w:rsidR="005A6DEF">
        <w:rPr>
          <w:color w:val="000000" w:themeColor="text1"/>
          <w:sz w:val="26"/>
          <w:szCs w:val="26"/>
        </w:rPr>
        <w:t>6</w:t>
      </w:r>
      <w:r w:rsidRPr="006E2CED" w:rsidR="00FA1358">
        <w:rPr>
          <w:color w:val="000000" w:themeColor="text1"/>
          <w:sz w:val="26"/>
          <w:szCs w:val="26"/>
        </w:rPr>
        <w:t xml:space="preserve"> УПК </w:t>
      </w:r>
      <w:r w:rsidRPr="006E2CED" w:rsidR="00FA1358">
        <w:rPr>
          <w:color w:val="000000" w:themeColor="text1"/>
          <w:sz w:val="26"/>
          <w:szCs w:val="26"/>
        </w:rPr>
        <w:t>РФ.</w:t>
      </w:r>
    </w:p>
    <w:p w:rsidR="00C536C8" w:rsidRPr="006E2CED" w:rsidP="00C536C8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E2CED">
        <w:rPr>
          <w:sz w:val="26"/>
          <w:szCs w:val="26"/>
        </w:rPr>
        <w:t xml:space="preserve">Учитывая, что </w:t>
      </w:r>
      <w:r w:rsidRPr="006E2CED">
        <w:rPr>
          <w:color w:val="000000" w:themeColor="text1"/>
          <w:sz w:val="26"/>
          <w:szCs w:val="26"/>
        </w:rPr>
        <w:t>наказание за преступление, предусмотренное ст. 319 УК РФ, не превышает десяти лет лишения свободы, согласие государственного обвинителя и потерпевш</w:t>
      </w:r>
      <w:r w:rsidRPr="006E2CED" w:rsidR="006E1487">
        <w:rPr>
          <w:color w:val="000000" w:themeColor="text1"/>
          <w:sz w:val="26"/>
          <w:szCs w:val="26"/>
        </w:rPr>
        <w:t>его</w:t>
      </w:r>
      <w:r w:rsidRPr="006E2CED">
        <w:rPr>
          <w:color w:val="000000" w:themeColor="text1"/>
          <w:sz w:val="26"/>
          <w:szCs w:val="26"/>
        </w:rPr>
        <w:t xml:space="preserve"> на постановление приговора без судебного разбирательства,</w:t>
      </w:r>
      <w:r w:rsidRPr="006E2CED">
        <w:rPr>
          <w:color w:val="000000" w:themeColor="text1"/>
          <w:sz w:val="26"/>
          <w:szCs w:val="26"/>
        </w:rPr>
        <w:t xml:space="preserve"> тот факт, что </w:t>
      </w:r>
      <w:r w:rsidRPr="006E2CED" w:rsidR="001E3C93">
        <w:rPr>
          <w:rFonts w:eastAsiaTheme="minorHAnsi"/>
          <w:sz w:val="26"/>
          <w:szCs w:val="26"/>
          <w:lang w:eastAsia="en-US"/>
        </w:rPr>
        <w:t>подсудимая</w:t>
      </w:r>
      <w:r w:rsidRPr="006E2CED">
        <w:rPr>
          <w:rFonts w:eastAsiaTheme="minorHAnsi"/>
          <w:sz w:val="26"/>
          <w:szCs w:val="26"/>
          <w:lang w:eastAsia="en-US"/>
        </w:rPr>
        <w:t xml:space="preserve"> осознает характер и последствия заявленного ходатайства, которое заявлено </w:t>
      </w:r>
      <w:r w:rsidRPr="006E2CED" w:rsidR="006E1487">
        <w:rPr>
          <w:rFonts w:eastAsiaTheme="minorHAnsi"/>
          <w:sz w:val="26"/>
          <w:szCs w:val="26"/>
          <w:lang w:eastAsia="en-US"/>
        </w:rPr>
        <w:t>ею</w:t>
      </w:r>
      <w:r w:rsidRPr="006E2CED">
        <w:rPr>
          <w:rFonts w:eastAsiaTheme="minorHAnsi"/>
          <w:sz w:val="26"/>
          <w:szCs w:val="26"/>
          <w:lang w:eastAsia="en-US"/>
        </w:rPr>
        <w:t xml:space="preserve"> добровольно и после проведения консультаций с защитником, суд </w:t>
      </w:r>
      <w:r w:rsidRPr="006E2CED" w:rsidR="009D6F88">
        <w:rPr>
          <w:color w:val="000000" w:themeColor="text1"/>
          <w:sz w:val="26"/>
          <w:szCs w:val="26"/>
        </w:rPr>
        <w:t>п</w:t>
      </w:r>
      <w:r w:rsidRPr="006E2CED">
        <w:rPr>
          <w:color w:val="000000" w:themeColor="text1"/>
          <w:sz w:val="26"/>
          <w:szCs w:val="26"/>
        </w:rPr>
        <w:t>риходит к выводу о</w:t>
      </w:r>
      <w:r w:rsidRPr="006E2CED" w:rsidR="003B5CA0">
        <w:rPr>
          <w:color w:val="000000" w:themeColor="text1"/>
          <w:sz w:val="26"/>
          <w:szCs w:val="26"/>
        </w:rPr>
        <w:t xml:space="preserve"> соблюдении установленных главой 40 УПК РФ условий </w:t>
      </w:r>
      <w:r w:rsidRPr="006E2CED" w:rsidR="009D6F88">
        <w:rPr>
          <w:color w:val="000000" w:themeColor="text1"/>
          <w:sz w:val="26"/>
          <w:szCs w:val="26"/>
        </w:rPr>
        <w:t xml:space="preserve">и полагает возможным </w:t>
      </w:r>
      <w:r w:rsidRPr="006E2CED" w:rsidR="003B5CA0">
        <w:rPr>
          <w:color w:val="000000" w:themeColor="text1"/>
          <w:sz w:val="26"/>
          <w:szCs w:val="26"/>
        </w:rPr>
        <w:t xml:space="preserve">удовлетворить ходатайство </w:t>
      </w:r>
      <w:r w:rsidRPr="006E2CED" w:rsidR="0070346C">
        <w:rPr>
          <w:color w:val="000000" w:themeColor="text1"/>
          <w:sz w:val="26"/>
          <w:szCs w:val="26"/>
        </w:rPr>
        <w:t>подсудимой</w:t>
      </w:r>
      <w:r w:rsidRPr="006E2CED" w:rsidR="003B5CA0">
        <w:rPr>
          <w:color w:val="000000" w:themeColor="text1"/>
          <w:sz w:val="26"/>
          <w:szCs w:val="26"/>
        </w:rPr>
        <w:t xml:space="preserve"> и </w:t>
      </w:r>
      <w:r w:rsidRPr="006E2CED" w:rsidR="00D724D7">
        <w:rPr>
          <w:color w:val="000000" w:themeColor="text1"/>
          <w:sz w:val="26"/>
          <w:szCs w:val="26"/>
        </w:rPr>
        <w:t>постанови</w:t>
      </w:r>
      <w:r w:rsidRPr="006E2CED" w:rsidR="009D6F88">
        <w:rPr>
          <w:color w:val="000000" w:themeColor="text1"/>
          <w:sz w:val="26"/>
          <w:szCs w:val="26"/>
        </w:rPr>
        <w:t>ть</w:t>
      </w:r>
      <w:r w:rsidRPr="006E2CED" w:rsidR="00D724D7">
        <w:rPr>
          <w:color w:val="000000" w:themeColor="text1"/>
          <w:sz w:val="26"/>
          <w:szCs w:val="26"/>
        </w:rPr>
        <w:t xml:space="preserve"> </w:t>
      </w:r>
      <w:r w:rsidRPr="006E2CED" w:rsidR="009D6F88">
        <w:rPr>
          <w:color w:val="000000" w:themeColor="text1"/>
          <w:sz w:val="26"/>
          <w:szCs w:val="26"/>
        </w:rPr>
        <w:t xml:space="preserve">обвинительный </w:t>
      </w:r>
      <w:r w:rsidRPr="006E2CED" w:rsidR="00D724D7">
        <w:rPr>
          <w:color w:val="000000" w:themeColor="text1"/>
          <w:sz w:val="26"/>
          <w:szCs w:val="26"/>
        </w:rPr>
        <w:t>приговор без проведения судебного разбирательства</w:t>
      </w:r>
      <w:r w:rsidRPr="006E2CED" w:rsidR="00AB7CEA">
        <w:rPr>
          <w:color w:val="000000" w:themeColor="text1"/>
          <w:sz w:val="26"/>
          <w:szCs w:val="26"/>
        </w:rPr>
        <w:t xml:space="preserve"> в общем порядке</w:t>
      </w:r>
      <w:r w:rsidRPr="006E2CED">
        <w:rPr>
          <w:color w:val="000000" w:themeColor="text1"/>
          <w:sz w:val="26"/>
          <w:szCs w:val="26"/>
        </w:rPr>
        <w:t>.</w:t>
      </w:r>
    </w:p>
    <w:p w:rsidR="00C536C8" w:rsidRPr="006E2CED" w:rsidP="00C536C8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Суд считает, что обвинение, с которым согласил</w:t>
      </w:r>
      <w:r w:rsidRPr="006E2CED" w:rsidR="006E1487">
        <w:rPr>
          <w:color w:val="000000" w:themeColor="text1"/>
          <w:sz w:val="26"/>
          <w:szCs w:val="26"/>
        </w:rPr>
        <w:t>ась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 w:rsidR="001E3C93">
        <w:rPr>
          <w:color w:val="000000" w:themeColor="text1"/>
          <w:sz w:val="26"/>
          <w:szCs w:val="26"/>
        </w:rPr>
        <w:t>подсудимая</w:t>
      </w:r>
      <w:r w:rsidRPr="006E2CED">
        <w:rPr>
          <w:color w:val="000000" w:themeColor="text1"/>
          <w:sz w:val="26"/>
          <w:szCs w:val="26"/>
        </w:rPr>
        <w:t>, обоснованно, подтверждается доказательствами, собранными по уголовному делу</w:t>
      </w:r>
      <w:r w:rsidRPr="006E2CED" w:rsidR="00782F0C">
        <w:rPr>
          <w:color w:val="000000" w:themeColor="text1"/>
          <w:sz w:val="26"/>
          <w:szCs w:val="26"/>
        </w:rPr>
        <w:t>, которые не вызывают у суда сомнений</w:t>
      </w:r>
      <w:r w:rsidRPr="006E2CED">
        <w:rPr>
          <w:color w:val="000000" w:themeColor="text1"/>
          <w:sz w:val="26"/>
          <w:szCs w:val="26"/>
        </w:rPr>
        <w:t>.</w:t>
      </w:r>
    </w:p>
    <w:p w:rsidR="006E1487" w:rsidRPr="006E2CED" w:rsidP="00C536C8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E2CED">
        <w:rPr>
          <w:color w:val="000000" w:themeColor="text1"/>
          <w:sz w:val="26"/>
          <w:szCs w:val="26"/>
        </w:rPr>
        <w:t xml:space="preserve">Исследовав данные о личности подсудимой, принимая во внимание, что подсудимая </w:t>
      </w:r>
      <w:r w:rsidRPr="00C42CED" w:rsidR="00C42CED">
        <w:rPr>
          <w:bCs/>
          <w:iCs/>
          <w:color w:val="000000" w:themeColor="text1"/>
          <w:sz w:val="26"/>
          <w:szCs w:val="26"/>
        </w:rPr>
        <w:t>/персональные данные/</w:t>
      </w:r>
      <w:r w:rsidRPr="006E2CED">
        <w:rPr>
          <w:color w:val="000000" w:themeColor="text1"/>
          <w:sz w:val="26"/>
          <w:szCs w:val="26"/>
        </w:rPr>
        <w:t xml:space="preserve">, поведение подсудимой в ходе судебного разбирательства, её характеристику, суд приходит к выводу, что </w:t>
      </w:r>
      <w:r w:rsidRPr="006E2CED">
        <w:rPr>
          <w:color w:val="000000" w:themeColor="text1"/>
          <w:sz w:val="26"/>
          <w:szCs w:val="26"/>
        </w:rPr>
        <w:t>Коржук</w:t>
      </w:r>
      <w:r w:rsidRPr="006E2CED">
        <w:rPr>
          <w:color w:val="000000" w:themeColor="text1"/>
          <w:sz w:val="26"/>
          <w:szCs w:val="26"/>
        </w:rPr>
        <w:t xml:space="preserve"> Л.А. следует считать вменяемой в отношении инкриминируемого ей преступного деяния, предусмотренного ст. 319 Уголовного кодекса РФ, как на момент совершения преступления, так и на момент рассмотрения в суде уголовного дела по е</w:t>
      </w:r>
      <w:r w:rsidR="008807D5">
        <w:rPr>
          <w:color w:val="000000" w:themeColor="text1"/>
          <w:sz w:val="26"/>
          <w:szCs w:val="26"/>
        </w:rPr>
        <w:t>ё</w:t>
      </w:r>
      <w:r w:rsidRPr="006E2CED">
        <w:rPr>
          <w:color w:val="000000" w:themeColor="text1"/>
          <w:sz w:val="26"/>
          <w:szCs w:val="26"/>
        </w:rPr>
        <w:t xml:space="preserve"> обвинению</w:t>
      </w:r>
      <w:r w:rsidRPr="006E2CED">
        <w:rPr>
          <w:color w:val="000000" w:themeColor="text1"/>
          <w:sz w:val="26"/>
          <w:szCs w:val="26"/>
        </w:rPr>
        <w:t xml:space="preserve"> </w:t>
      </w:r>
      <w:r w:rsidRPr="006E2CED">
        <w:rPr>
          <w:color w:val="000000" w:themeColor="text1"/>
          <w:sz w:val="26"/>
          <w:szCs w:val="26"/>
        </w:rPr>
        <w:t>в совершении того же преступления.</w:t>
      </w:r>
    </w:p>
    <w:p w:rsidR="00952C9A" w:rsidRPr="006E2CED" w:rsidP="00952C9A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Таким образом, действия </w:t>
      </w:r>
      <w:r w:rsidRPr="006E2CED" w:rsidR="0070346C">
        <w:rPr>
          <w:color w:val="000000" w:themeColor="text1"/>
          <w:sz w:val="26"/>
          <w:szCs w:val="26"/>
        </w:rPr>
        <w:t>Коржук</w:t>
      </w:r>
      <w:r w:rsidRPr="006E2CED" w:rsidR="0070346C">
        <w:rPr>
          <w:color w:val="000000" w:themeColor="text1"/>
          <w:sz w:val="26"/>
          <w:szCs w:val="26"/>
        </w:rPr>
        <w:t xml:space="preserve"> Людмилы Андреевны</w:t>
      </w:r>
      <w:r w:rsidRPr="006E2CED">
        <w:rPr>
          <w:color w:val="000000" w:themeColor="text1"/>
          <w:sz w:val="26"/>
          <w:szCs w:val="26"/>
        </w:rPr>
        <w:t xml:space="preserve"> содержат состав преступлени</w:t>
      </w:r>
      <w:r w:rsidRPr="006E2CED" w:rsidR="00115915">
        <w:rPr>
          <w:color w:val="000000" w:themeColor="text1"/>
          <w:sz w:val="26"/>
          <w:szCs w:val="26"/>
        </w:rPr>
        <w:t>я</w:t>
      </w:r>
      <w:r w:rsidRPr="006E2CED">
        <w:rPr>
          <w:color w:val="000000" w:themeColor="text1"/>
          <w:sz w:val="26"/>
          <w:szCs w:val="26"/>
        </w:rPr>
        <w:t xml:space="preserve"> и подлежат квалификации по ст. 319 Уголовного кодекса РФ как п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>убличное оскорбление представителя власти при исполнении им своих должностных обязанностей</w:t>
      </w:r>
      <w:r w:rsidRPr="006E2CED">
        <w:rPr>
          <w:color w:val="000000" w:themeColor="text1"/>
          <w:sz w:val="26"/>
          <w:szCs w:val="26"/>
        </w:rPr>
        <w:t>.</w:t>
      </w:r>
    </w:p>
    <w:p w:rsidR="00952C9A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При назначении наказания</w:t>
      </w:r>
      <w:r w:rsidRPr="006E2CED">
        <w:rPr>
          <w:color w:val="000000" w:themeColor="text1"/>
          <w:sz w:val="26"/>
          <w:szCs w:val="26"/>
        </w:rPr>
        <w:t xml:space="preserve"> суд учитывает характер и степень общественной опасности совершенн</w:t>
      </w:r>
      <w:r w:rsidRPr="006E2CED" w:rsidR="00115915">
        <w:rPr>
          <w:color w:val="000000" w:themeColor="text1"/>
          <w:sz w:val="26"/>
          <w:szCs w:val="26"/>
        </w:rPr>
        <w:t>ого</w:t>
      </w:r>
      <w:r w:rsidRPr="006E2CED">
        <w:rPr>
          <w:color w:val="000000" w:themeColor="text1"/>
          <w:sz w:val="26"/>
          <w:szCs w:val="26"/>
        </w:rPr>
        <w:t xml:space="preserve"> подсудим</w:t>
      </w:r>
      <w:r w:rsidRPr="006E2CED" w:rsidR="006E1487">
        <w:rPr>
          <w:color w:val="000000" w:themeColor="text1"/>
          <w:sz w:val="26"/>
          <w:szCs w:val="26"/>
        </w:rPr>
        <w:t>ой</w:t>
      </w:r>
      <w:r w:rsidRPr="006E2CED">
        <w:rPr>
          <w:color w:val="000000" w:themeColor="text1"/>
          <w:sz w:val="26"/>
          <w:szCs w:val="26"/>
        </w:rPr>
        <w:t xml:space="preserve"> преступлени</w:t>
      </w:r>
      <w:r w:rsidRPr="006E2CED" w:rsidR="00115915">
        <w:rPr>
          <w:color w:val="000000" w:themeColor="text1"/>
          <w:sz w:val="26"/>
          <w:szCs w:val="26"/>
        </w:rPr>
        <w:t>я</w:t>
      </w:r>
      <w:r w:rsidRPr="006E2CED">
        <w:rPr>
          <w:color w:val="000000" w:themeColor="text1"/>
          <w:sz w:val="26"/>
          <w:szCs w:val="26"/>
        </w:rPr>
        <w:t>, личность виновно</w:t>
      </w:r>
      <w:r w:rsidRPr="006E2CED" w:rsidR="006E1487">
        <w:rPr>
          <w:color w:val="000000" w:themeColor="text1"/>
          <w:sz w:val="26"/>
          <w:szCs w:val="26"/>
        </w:rPr>
        <w:t>й</w:t>
      </w:r>
      <w:r w:rsidRPr="006E2CED">
        <w:rPr>
          <w:color w:val="000000" w:themeColor="text1"/>
          <w:sz w:val="26"/>
          <w:szCs w:val="26"/>
        </w:rPr>
        <w:t xml:space="preserve">, смягчающие и отягчающие наказание обстоятельства, а также влияние наказания на исправление </w:t>
      </w:r>
      <w:r w:rsidRPr="006E2CED" w:rsidR="00F87E6D">
        <w:rPr>
          <w:color w:val="000000" w:themeColor="text1"/>
          <w:sz w:val="26"/>
          <w:szCs w:val="26"/>
        </w:rPr>
        <w:t>осужденн</w:t>
      </w:r>
      <w:r w:rsidRPr="006E2CED">
        <w:rPr>
          <w:color w:val="000000" w:themeColor="text1"/>
          <w:sz w:val="26"/>
          <w:szCs w:val="26"/>
        </w:rPr>
        <w:t>о</w:t>
      </w:r>
      <w:r w:rsidRPr="006E2CED" w:rsidR="006E1487">
        <w:rPr>
          <w:color w:val="000000" w:themeColor="text1"/>
          <w:sz w:val="26"/>
          <w:szCs w:val="26"/>
        </w:rPr>
        <w:t>й</w:t>
      </w:r>
      <w:r w:rsidRPr="006E2CED">
        <w:rPr>
          <w:color w:val="000000" w:themeColor="text1"/>
          <w:sz w:val="26"/>
          <w:szCs w:val="26"/>
        </w:rPr>
        <w:t xml:space="preserve"> и условия жизни е</w:t>
      </w:r>
      <w:r w:rsidRPr="006E2CED" w:rsidR="006E1487">
        <w:rPr>
          <w:color w:val="000000" w:themeColor="text1"/>
          <w:sz w:val="26"/>
          <w:szCs w:val="26"/>
        </w:rPr>
        <w:t>ё</w:t>
      </w:r>
      <w:r w:rsidRPr="006E2CED">
        <w:rPr>
          <w:color w:val="000000" w:themeColor="text1"/>
          <w:sz w:val="26"/>
          <w:szCs w:val="26"/>
        </w:rPr>
        <w:t xml:space="preserve"> семьи.</w:t>
      </w:r>
    </w:p>
    <w:p w:rsidR="00952C9A" w:rsidRPr="006E2CED" w:rsidP="00952C9A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со ст. 15 УК РФ преступлени</w:t>
      </w:r>
      <w:r w:rsidRPr="006E2CED" w:rsidR="000B1AFF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>, совершенн</w:t>
      </w:r>
      <w:r w:rsidRPr="006E2CED" w:rsidR="000B1AFF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>е подсудим</w:t>
      </w:r>
      <w:r w:rsidRPr="006E2CED" w:rsidR="006E1487">
        <w:rPr>
          <w:rFonts w:eastAsiaTheme="minorHAnsi"/>
          <w:color w:val="000000" w:themeColor="text1"/>
          <w:sz w:val="26"/>
          <w:szCs w:val="26"/>
          <w:lang w:eastAsia="en-US"/>
        </w:rPr>
        <w:t>ой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>, относ</w:t>
      </w:r>
      <w:r w:rsidRPr="006E2CED" w:rsidR="000B1AFF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6E2CED" w:rsidP="00952C9A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Изучением личности </w:t>
      </w:r>
      <w:r w:rsidRPr="006E2CED" w:rsidR="0070346C">
        <w:rPr>
          <w:rFonts w:eastAsiaTheme="minorHAnsi"/>
          <w:color w:val="000000" w:themeColor="text1"/>
          <w:sz w:val="26"/>
          <w:szCs w:val="26"/>
          <w:lang w:eastAsia="en-US"/>
        </w:rPr>
        <w:t>Коржук</w:t>
      </w:r>
      <w:r w:rsidRPr="006E2CED" w:rsidR="0070346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Л.А.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установлено, </w:t>
      </w:r>
      <w:r w:rsidRPr="00C42CED" w:rsidR="00C42CED">
        <w:rPr>
          <w:rFonts w:eastAsiaTheme="minorHAnsi"/>
          <w:bCs/>
          <w:iCs/>
          <w:color w:val="000000" w:themeColor="text1"/>
          <w:sz w:val="26"/>
          <w:szCs w:val="26"/>
          <w:lang w:eastAsia="en-US"/>
        </w:rPr>
        <w:t>/персональные данные/</w:t>
      </w:r>
      <w:r w:rsidRPr="006E2CED" w:rsidR="00F87E6D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Pr="006E2CED" w:rsidR="006E1487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ранее не </w:t>
      </w:r>
      <w:r w:rsidRPr="006E2CED" w:rsidR="006E1487">
        <w:rPr>
          <w:rFonts w:eastAsiaTheme="minorHAnsi"/>
          <w:color w:val="000000" w:themeColor="text1"/>
          <w:sz w:val="26"/>
          <w:szCs w:val="26"/>
          <w:lang w:eastAsia="en-US"/>
        </w:rPr>
        <w:t>судима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952C9A" w:rsidRPr="006E2CED" w:rsidP="006B61BF">
      <w:pPr>
        <w:widowControl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Обстоятельствами, смягчающими наказание, суд в силу </w:t>
      </w:r>
      <w:r w:rsidRPr="006E2CED" w:rsidR="006B61BF">
        <w:rPr>
          <w:rFonts w:eastAsiaTheme="minorHAnsi"/>
          <w:color w:val="000000" w:themeColor="text1"/>
          <w:sz w:val="26"/>
          <w:szCs w:val="26"/>
          <w:lang w:eastAsia="en-US"/>
        </w:rPr>
        <w:t xml:space="preserve">п. «г» ч. 1 и 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 xml:space="preserve">ч. 2 ст. 61 УК РФ признает </w:t>
      </w:r>
      <w:r w:rsidRPr="006E2CED" w:rsidR="006B61BF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наличие малолетних детей у виновной, 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>признание подсудим</w:t>
      </w:r>
      <w:r w:rsidRPr="006E2CED" w:rsidR="006B61BF">
        <w:rPr>
          <w:rFonts w:eastAsiaTheme="minorHAnsi"/>
          <w:color w:val="000000" w:themeColor="text1"/>
          <w:sz w:val="26"/>
          <w:szCs w:val="26"/>
          <w:lang w:eastAsia="en-US"/>
        </w:rPr>
        <w:t>ой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своей вины полностью</w:t>
      </w:r>
      <w:r w:rsidRPr="006E2CED" w:rsidR="00815B7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раскаяние в содеянном</w:t>
      </w:r>
      <w:r w:rsidRPr="006E2CED" w:rsidR="006B61BF">
        <w:rPr>
          <w:rFonts w:eastAsiaTheme="minorHAnsi"/>
          <w:color w:val="000000" w:themeColor="text1"/>
          <w:sz w:val="26"/>
          <w:szCs w:val="26"/>
          <w:lang w:eastAsia="en-US"/>
        </w:rPr>
        <w:t>, совершение преступления впервые</w:t>
      </w:r>
      <w:r w:rsidRPr="006E2CED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F87E6D" w:rsidRPr="006E2CED" w:rsidP="00243C6D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О</w:t>
      </w:r>
      <w:r w:rsidRPr="006E2CED" w:rsidR="00243C6D">
        <w:rPr>
          <w:color w:val="000000" w:themeColor="text1"/>
          <w:sz w:val="26"/>
          <w:szCs w:val="26"/>
        </w:rPr>
        <w:t>бстоятельств</w:t>
      </w:r>
      <w:r w:rsidRPr="006E2CED">
        <w:rPr>
          <w:color w:val="000000" w:themeColor="text1"/>
          <w:sz w:val="26"/>
          <w:szCs w:val="26"/>
        </w:rPr>
        <w:t>, отягчающих</w:t>
      </w:r>
      <w:r w:rsidRPr="006E2CED" w:rsidR="00243C6D">
        <w:rPr>
          <w:color w:val="000000" w:themeColor="text1"/>
          <w:sz w:val="26"/>
          <w:szCs w:val="26"/>
        </w:rPr>
        <w:t xml:space="preserve"> наказание</w:t>
      </w:r>
      <w:r w:rsidRPr="006E2CED">
        <w:rPr>
          <w:color w:val="000000" w:themeColor="text1"/>
          <w:sz w:val="26"/>
          <w:szCs w:val="26"/>
        </w:rPr>
        <w:t xml:space="preserve">, </w:t>
      </w:r>
      <w:r w:rsidRPr="006E2CED" w:rsidR="006B61BF">
        <w:rPr>
          <w:color w:val="000000" w:themeColor="text1"/>
          <w:sz w:val="26"/>
          <w:szCs w:val="26"/>
        </w:rPr>
        <w:t xml:space="preserve">предусмотренных ст. 63 УК РФ, </w:t>
      </w:r>
      <w:r w:rsidRPr="006E2CED">
        <w:rPr>
          <w:color w:val="000000" w:themeColor="text1"/>
          <w:sz w:val="26"/>
          <w:szCs w:val="26"/>
        </w:rPr>
        <w:t>судом не установлено.</w:t>
      </w:r>
    </w:p>
    <w:p w:rsidR="00BE2A6F" w:rsidRPr="006E2CED" w:rsidP="00BE2A6F">
      <w:pPr>
        <w:pStyle w:val="BodyText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6E2CED" w:rsidR="006B61BF">
        <w:rPr>
          <w:color w:val="000000" w:themeColor="text1"/>
          <w:sz w:val="26"/>
          <w:szCs w:val="26"/>
        </w:rPr>
        <w:t>подсудимой</w:t>
      </w:r>
      <w:r w:rsidRPr="006E2CED">
        <w:rPr>
          <w:color w:val="000000" w:themeColor="text1"/>
          <w:sz w:val="26"/>
          <w:szCs w:val="26"/>
        </w:rPr>
        <w:t xml:space="preserve"> наказания с учетом положений ст. 64 УК РФ судом не установлено.</w:t>
      </w:r>
    </w:p>
    <w:p w:rsidR="00952C9A" w:rsidRPr="006E2CED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952C9A" w:rsidRPr="006E2CED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Согласно</w:t>
      </w:r>
      <w:r w:rsidRPr="006E2CED">
        <w:rPr>
          <w:color w:val="000000" w:themeColor="text1"/>
          <w:sz w:val="26"/>
          <w:szCs w:val="26"/>
        </w:rPr>
        <w:t xml:space="preserve"> ст. 43 Уголовного кодекса РФ наказание, как мера государственного принуждения, назначаемая по приговору суда, применяется в целях восстановления </w:t>
      </w:r>
      <w:r w:rsidRPr="006E2CED">
        <w:rPr>
          <w:color w:val="000000" w:themeColor="text1"/>
          <w:sz w:val="26"/>
          <w:szCs w:val="26"/>
        </w:rPr>
        <w:t>социальной справедливости, а также в целях исправления осужденного и предупреждения совершения новых преступлений.</w:t>
      </w:r>
    </w:p>
    <w:p w:rsidR="00952C9A" w:rsidRPr="006E2CED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6E2CED" w:rsidRPr="006E2CED" w:rsidP="006E2CED">
      <w:pPr>
        <w:pStyle w:val="BodyTextIndent"/>
        <w:spacing w:after="0"/>
        <w:ind w:left="0" w:firstLine="709"/>
        <w:jc w:val="both"/>
        <w:rPr>
          <w:spacing w:val="-6"/>
          <w:sz w:val="26"/>
          <w:szCs w:val="26"/>
        </w:rPr>
      </w:pPr>
      <w:r w:rsidRPr="006E2CED">
        <w:rPr>
          <w:sz w:val="26"/>
          <w:szCs w:val="26"/>
        </w:rPr>
        <w:t xml:space="preserve">Учитывая отсутствие у подсудимой постоянного источника дохода, суд считает, что назначение наказания в виде штрафа </w:t>
      </w:r>
      <w:r w:rsidRPr="006E2CED">
        <w:rPr>
          <w:spacing w:val="-6"/>
          <w:sz w:val="26"/>
          <w:szCs w:val="26"/>
        </w:rPr>
        <w:t>не будет отвечать целям восстановления социальной справедливости, а также исправления осужденно</w:t>
      </w:r>
      <w:r>
        <w:rPr>
          <w:spacing w:val="-6"/>
          <w:sz w:val="26"/>
          <w:szCs w:val="26"/>
        </w:rPr>
        <w:t>й</w:t>
      </w:r>
      <w:r w:rsidRPr="006E2CED">
        <w:rPr>
          <w:spacing w:val="-6"/>
          <w:sz w:val="26"/>
          <w:szCs w:val="26"/>
        </w:rPr>
        <w:t xml:space="preserve"> и предупреждения совершения новых преступлений, повлечет значительное ухудшение условий жизни е</w:t>
      </w:r>
      <w:r>
        <w:rPr>
          <w:spacing w:val="-6"/>
          <w:sz w:val="26"/>
          <w:szCs w:val="26"/>
        </w:rPr>
        <w:t>ё</w:t>
      </w:r>
      <w:r w:rsidRPr="006E2CED">
        <w:rPr>
          <w:spacing w:val="-6"/>
          <w:sz w:val="26"/>
          <w:szCs w:val="26"/>
        </w:rPr>
        <w:t xml:space="preserve"> семьи.</w:t>
      </w:r>
    </w:p>
    <w:p w:rsidR="006E2CED" w:rsidRPr="006E2CED" w:rsidP="006E2CED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6E2CED">
        <w:rPr>
          <w:sz w:val="26"/>
          <w:szCs w:val="26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</w:t>
      </w:r>
      <w:r>
        <w:rPr>
          <w:sz w:val="26"/>
          <w:szCs w:val="26"/>
        </w:rPr>
        <w:t>й</w:t>
      </w:r>
      <w:r w:rsidRPr="006E2CED">
        <w:rPr>
          <w:sz w:val="26"/>
          <w:szCs w:val="26"/>
        </w:rPr>
        <w:t>, осознавше</w:t>
      </w:r>
      <w:r>
        <w:rPr>
          <w:sz w:val="26"/>
          <w:szCs w:val="26"/>
        </w:rPr>
        <w:t>й</w:t>
      </w:r>
      <w:r w:rsidRPr="006E2CED">
        <w:rPr>
          <w:sz w:val="26"/>
          <w:szCs w:val="26"/>
        </w:rPr>
        <w:t xml:space="preserve"> противоправность своих действий и давше</w:t>
      </w:r>
      <w:r>
        <w:rPr>
          <w:sz w:val="26"/>
          <w:szCs w:val="26"/>
        </w:rPr>
        <w:t>й</w:t>
      </w:r>
      <w:r w:rsidRPr="006E2CED">
        <w:rPr>
          <w:sz w:val="26"/>
          <w:szCs w:val="26"/>
        </w:rPr>
        <w:t xml:space="preserve"> им критическую оценку, совокупность смягчающих и </w:t>
      </w:r>
      <w:r>
        <w:rPr>
          <w:sz w:val="26"/>
          <w:szCs w:val="26"/>
        </w:rPr>
        <w:t xml:space="preserve">отсутствие </w:t>
      </w:r>
      <w:r w:rsidRPr="006E2CED">
        <w:rPr>
          <w:sz w:val="26"/>
          <w:szCs w:val="26"/>
        </w:rPr>
        <w:t>отягчающих наказание обстоятельств, суд приходит к выводу, что исправление подсудимо</w:t>
      </w:r>
      <w:r>
        <w:rPr>
          <w:sz w:val="26"/>
          <w:szCs w:val="26"/>
        </w:rPr>
        <w:t>й</w:t>
      </w:r>
      <w:r w:rsidRPr="006E2CED">
        <w:rPr>
          <w:sz w:val="26"/>
          <w:szCs w:val="26"/>
        </w:rPr>
        <w:t xml:space="preserve"> и восстановление социальной справедливости за совершенное </w:t>
      </w:r>
      <w:r>
        <w:rPr>
          <w:sz w:val="26"/>
          <w:szCs w:val="26"/>
        </w:rPr>
        <w:t>ею</w:t>
      </w:r>
      <w:r w:rsidRPr="006E2CED">
        <w:rPr>
          <w:sz w:val="26"/>
          <w:szCs w:val="26"/>
        </w:rPr>
        <w:t xml:space="preserve"> преступление может быть достигнуто с назначением е</w:t>
      </w:r>
      <w:r>
        <w:rPr>
          <w:sz w:val="26"/>
          <w:szCs w:val="26"/>
        </w:rPr>
        <w:t>й</w:t>
      </w:r>
      <w:r w:rsidRPr="006E2CED">
        <w:rPr>
          <w:sz w:val="26"/>
          <w:szCs w:val="26"/>
        </w:rPr>
        <w:t xml:space="preserve"> наказания в виде обязательных работ. </w:t>
      </w:r>
    </w:p>
    <w:p w:rsidR="006E2CED" w:rsidRPr="006E2CED" w:rsidP="006E2CED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6E2CED">
        <w:rPr>
          <w:sz w:val="26"/>
          <w:szCs w:val="26"/>
        </w:rPr>
        <w:t>Обстоятельств, препятствующих назначению подсудимо</w:t>
      </w:r>
      <w:r w:rsidR="008807D5">
        <w:rPr>
          <w:sz w:val="26"/>
          <w:szCs w:val="26"/>
        </w:rPr>
        <w:t>й</w:t>
      </w:r>
      <w:r w:rsidRPr="006E2CED">
        <w:rPr>
          <w:sz w:val="26"/>
          <w:szCs w:val="26"/>
        </w:rPr>
        <w:t xml:space="preserve"> наказания в виде обязательных работ согласно ч. 4 ст. 49 УК РФ, не установлено.</w:t>
      </w:r>
    </w:p>
    <w:p w:rsidR="00A05820" w:rsidRPr="006E2CED" w:rsidP="00E35E28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Именно наказание в виде </w:t>
      </w:r>
      <w:r w:rsidR="006E2CED">
        <w:rPr>
          <w:color w:val="000000" w:themeColor="text1"/>
          <w:sz w:val="26"/>
          <w:szCs w:val="26"/>
        </w:rPr>
        <w:t>обязательных работ</w:t>
      </w:r>
      <w:r w:rsidRPr="006E2CED">
        <w:rPr>
          <w:color w:val="000000" w:themeColor="text1"/>
          <w:sz w:val="26"/>
          <w:szCs w:val="26"/>
        </w:rPr>
        <w:t xml:space="preserve">, а не иное </w:t>
      </w:r>
      <w:r w:rsidRPr="006E2CED" w:rsidR="006C41B0">
        <w:rPr>
          <w:color w:val="000000" w:themeColor="text1"/>
          <w:sz w:val="26"/>
          <w:szCs w:val="26"/>
        </w:rPr>
        <w:t xml:space="preserve">более </w:t>
      </w:r>
      <w:r w:rsidRPr="006E2CED">
        <w:rPr>
          <w:color w:val="000000" w:themeColor="text1"/>
          <w:sz w:val="26"/>
          <w:szCs w:val="26"/>
        </w:rPr>
        <w:t>строг</w:t>
      </w:r>
      <w:r w:rsidRPr="006E2CED">
        <w:rPr>
          <w:color w:val="000000" w:themeColor="text1"/>
          <w:sz w:val="26"/>
          <w:szCs w:val="26"/>
        </w:rPr>
        <w:t xml:space="preserve">ое наказание, предусмотренное санкцией </w:t>
      </w:r>
      <w:r>
        <w:fldChar w:fldCharType="begin"/>
      </w:r>
      <w:r>
        <w:instrText xml:space="preserve"> HYPERLINK "https://rospravosudie.com/law/%D0%A1%D1%82%D0%B0%D1%82%D1%8C%D1%8F_228_%D0%A3%D0%9A_%D0%A0%D0%A4" </w:instrText>
      </w:r>
      <w:r>
        <w:fldChar w:fldCharType="separate"/>
      </w:r>
      <w:r w:rsidRPr="006E2CED">
        <w:rPr>
          <w:color w:val="000000" w:themeColor="text1"/>
          <w:sz w:val="26"/>
          <w:szCs w:val="26"/>
        </w:rPr>
        <w:t>ст. 319 УК РФ</w:t>
      </w:r>
      <w:r>
        <w:fldChar w:fldCharType="end"/>
      </w:r>
      <w:r w:rsidRPr="006E2CED">
        <w:rPr>
          <w:color w:val="000000" w:themeColor="text1"/>
          <w:sz w:val="26"/>
          <w:szCs w:val="26"/>
        </w:rPr>
        <w:t>,</w:t>
      </w:r>
      <w:r w:rsidRPr="006E2CED">
        <w:rPr>
          <w:color w:val="000000" w:themeColor="text1"/>
          <w:sz w:val="26"/>
          <w:szCs w:val="26"/>
        </w:rPr>
        <w:t xml:space="preserve"> соответствует характеру и степени общественной опасности преступления, обстоятельствам его совершения и личности </w:t>
      </w:r>
      <w:r w:rsidRPr="006E2CED" w:rsidR="0070346C">
        <w:rPr>
          <w:color w:val="000000" w:themeColor="text1"/>
          <w:sz w:val="26"/>
          <w:szCs w:val="26"/>
        </w:rPr>
        <w:t>подсудимой</w:t>
      </w:r>
      <w:r w:rsidRPr="006E2CED">
        <w:rPr>
          <w:color w:val="000000" w:themeColor="text1"/>
          <w:sz w:val="26"/>
          <w:szCs w:val="26"/>
        </w:rPr>
        <w:t>, е</w:t>
      </w:r>
      <w:r w:rsidR="006E2CED">
        <w:rPr>
          <w:color w:val="000000" w:themeColor="text1"/>
          <w:sz w:val="26"/>
          <w:szCs w:val="26"/>
        </w:rPr>
        <w:t>ё</w:t>
      </w:r>
      <w:r w:rsidRPr="006E2CED">
        <w:rPr>
          <w:color w:val="000000" w:themeColor="text1"/>
          <w:sz w:val="26"/>
          <w:szCs w:val="26"/>
        </w:rPr>
        <w:t xml:space="preserve">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</w:t>
      </w:r>
      <w:r w:rsidR="006E2CED">
        <w:rPr>
          <w:color w:val="000000" w:themeColor="text1"/>
          <w:sz w:val="26"/>
          <w:szCs w:val="26"/>
        </w:rPr>
        <w:t>Коржук</w:t>
      </w:r>
      <w:r w:rsidR="006E2CED">
        <w:rPr>
          <w:color w:val="000000" w:themeColor="text1"/>
          <w:sz w:val="26"/>
          <w:szCs w:val="26"/>
        </w:rPr>
        <w:t xml:space="preserve"> Л.А.</w:t>
      </w:r>
      <w:r w:rsidRPr="006E2CED">
        <w:rPr>
          <w:color w:val="000000" w:themeColor="text1"/>
          <w:sz w:val="26"/>
          <w:szCs w:val="26"/>
        </w:rPr>
        <w:t xml:space="preserve"> новых преступлений.</w:t>
      </w:r>
      <w:r w:rsidRPr="006E2CED" w:rsidR="00E35E28">
        <w:rPr>
          <w:color w:val="000000" w:themeColor="text1"/>
          <w:sz w:val="26"/>
          <w:szCs w:val="26"/>
        </w:rPr>
        <w:t xml:space="preserve"> </w:t>
      </w:r>
      <w:r w:rsidRPr="006E2CED" w:rsidR="00BE2A6F">
        <w:rPr>
          <w:sz w:val="26"/>
          <w:szCs w:val="26"/>
        </w:rPr>
        <w:t xml:space="preserve">При определении </w:t>
      </w:r>
      <w:r w:rsidR="006E2CED">
        <w:rPr>
          <w:sz w:val="26"/>
          <w:szCs w:val="26"/>
        </w:rPr>
        <w:t>срока</w:t>
      </w:r>
      <w:r w:rsidRPr="006E2CED" w:rsidR="00BE2A6F">
        <w:rPr>
          <w:sz w:val="26"/>
          <w:szCs w:val="26"/>
        </w:rPr>
        <w:t xml:space="preserve"> наказания суд учитывает общие принципы назначения наказания. </w:t>
      </w:r>
    </w:p>
    <w:p w:rsidR="00952C9A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В связи с назначением </w:t>
      </w:r>
      <w:r w:rsidR="006E2CED">
        <w:rPr>
          <w:color w:val="000000" w:themeColor="text1"/>
          <w:sz w:val="26"/>
          <w:szCs w:val="26"/>
        </w:rPr>
        <w:t>Коржук</w:t>
      </w:r>
      <w:r w:rsidR="006E2CED">
        <w:rPr>
          <w:color w:val="000000" w:themeColor="text1"/>
          <w:sz w:val="26"/>
          <w:szCs w:val="26"/>
        </w:rPr>
        <w:t xml:space="preserve"> Л.А.</w:t>
      </w:r>
      <w:r w:rsidRPr="006E2CED">
        <w:rPr>
          <w:color w:val="000000" w:themeColor="text1"/>
          <w:sz w:val="26"/>
          <w:szCs w:val="26"/>
        </w:rPr>
        <w:t xml:space="preserve">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952C9A" w:rsidRPr="006E2CED" w:rsidP="00952C9A">
      <w:pPr>
        <w:pStyle w:val="a2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E2CED">
        <w:rPr>
          <w:rFonts w:ascii="Times New Roman" w:hAnsi="Times New Roman"/>
          <w:color w:val="000000" w:themeColor="text1"/>
          <w:sz w:val="26"/>
          <w:szCs w:val="26"/>
        </w:rPr>
        <w:t xml:space="preserve">Оснований для освобождения от уголовной ответственности и от наказания </w:t>
      </w:r>
      <w:r w:rsidRPr="006E2CED" w:rsidR="0070346C">
        <w:rPr>
          <w:rFonts w:ascii="Times New Roman" w:hAnsi="Times New Roman"/>
          <w:color w:val="000000" w:themeColor="text1"/>
          <w:sz w:val="26"/>
          <w:szCs w:val="26"/>
        </w:rPr>
        <w:t>Коржук</w:t>
      </w:r>
      <w:r w:rsidRPr="006E2CED" w:rsidR="0070346C">
        <w:rPr>
          <w:rFonts w:ascii="Times New Roman" w:hAnsi="Times New Roman"/>
          <w:color w:val="000000" w:themeColor="text1"/>
          <w:sz w:val="26"/>
          <w:szCs w:val="26"/>
        </w:rPr>
        <w:t xml:space="preserve"> Л.А.</w:t>
      </w:r>
      <w:r w:rsidRPr="006E2CED">
        <w:rPr>
          <w:rFonts w:ascii="Times New Roman" w:hAnsi="Times New Roman"/>
          <w:color w:val="000000" w:themeColor="text1"/>
          <w:sz w:val="26"/>
          <w:szCs w:val="26"/>
        </w:rPr>
        <w:t xml:space="preserve"> не имеется.</w:t>
      </w:r>
    </w:p>
    <w:p w:rsidR="00D047BE" w:rsidRPr="006E2CED" w:rsidP="00D047BE">
      <w:pPr>
        <w:ind w:firstLine="708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Вещественные доказательства по делу отсутствуют.</w:t>
      </w:r>
    </w:p>
    <w:p w:rsidR="00952C9A" w:rsidRPr="006E2CE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Гражданский иск не заявлен.</w:t>
      </w:r>
    </w:p>
    <w:p w:rsidR="006E2CED" w:rsidRPr="0037420E" w:rsidP="006E2CED">
      <w:pPr>
        <w:ind w:firstLine="709"/>
        <w:jc w:val="both"/>
        <w:rPr>
          <w:sz w:val="26"/>
          <w:szCs w:val="26"/>
        </w:rPr>
      </w:pPr>
      <w:r w:rsidRPr="0037420E">
        <w:rPr>
          <w:color w:val="000000" w:themeColor="text1"/>
          <w:sz w:val="26"/>
          <w:szCs w:val="26"/>
        </w:rPr>
        <w:t xml:space="preserve">Процессуальные издержки, подлежащие выплате адвокату </w:t>
      </w:r>
      <w:r w:rsidRPr="00726F79">
        <w:rPr>
          <w:color w:val="000000" w:themeColor="text1"/>
          <w:sz w:val="26"/>
          <w:szCs w:val="26"/>
        </w:rPr>
        <w:t>Варламовой Ж.А.</w:t>
      </w:r>
      <w:r w:rsidRPr="0037420E">
        <w:rPr>
          <w:color w:val="000000" w:themeColor="text1"/>
          <w:sz w:val="26"/>
          <w:szCs w:val="26"/>
        </w:rPr>
        <w:t>, возместить за счёт средств федерального бюджета.</w:t>
      </w:r>
    </w:p>
    <w:p w:rsidR="00952C9A" w:rsidRPr="006E2CED" w:rsidP="00952C9A">
      <w:pPr>
        <w:spacing w:after="120"/>
        <w:ind w:firstLine="709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С учётом изложенного, руководствуясь статьями 302-304, 307-309, 316-317 Уголовно-процессуального кодекса РФ, суд</w:t>
      </w:r>
    </w:p>
    <w:p w:rsidR="00952C9A" w:rsidRPr="006E2CED" w:rsidP="008E409A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6E2CED">
        <w:rPr>
          <w:b/>
          <w:color w:val="000000" w:themeColor="text1"/>
          <w:sz w:val="26"/>
          <w:szCs w:val="26"/>
        </w:rPr>
        <w:t>п</w:t>
      </w:r>
      <w:r w:rsidRPr="006E2CED">
        <w:rPr>
          <w:b/>
          <w:color w:val="000000" w:themeColor="text1"/>
          <w:sz w:val="26"/>
          <w:szCs w:val="26"/>
        </w:rPr>
        <w:t xml:space="preserve"> р и г о в о р и л :</w:t>
      </w:r>
    </w:p>
    <w:p w:rsidR="006C3CFB" w:rsidRPr="006E2CED" w:rsidP="00AA2F6E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2C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Коржук</w:t>
      </w:r>
      <w:r w:rsidRPr="006E2C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Людмил</w:t>
      </w:r>
      <w:r w:rsidRPr="006E2CED" w:rsidR="004B09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 w:rsidRPr="006E2C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Андреевн</w:t>
      </w:r>
      <w:r w:rsidRPr="006E2CED" w:rsidR="004B09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 w:rsidRPr="006E2CED" w:rsidR="00952C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признать виновн</w:t>
      </w:r>
      <w:r w:rsidRPr="006E2CED" w:rsidR="004B09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ой</w:t>
      </w:r>
      <w:r w:rsidRPr="006E2CED" w:rsidR="00952C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совершении преступлени</w:t>
      </w:r>
      <w:r w:rsidRPr="006E2CED" w:rsidR="009F10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6E2CED" w:rsidR="00952C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предусмотренн</w:t>
      </w:r>
      <w:r w:rsidRPr="006E2CED" w:rsidR="009F10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ого </w:t>
      </w:r>
      <w:r w:rsidRPr="006E2CED" w:rsidR="00952C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ст. 319 Уголовного кодекс</w:t>
      </w:r>
      <w:r w:rsidRPr="006E2CED" w:rsidR="009F10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РФ, </w:t>
      </w:r>
      <w:r w:rsidRPr="006E2CED" w:rsidR="00BE2A6F">
        <w:rPr>
          <w:rFonts w:ascii="Times New Roman" w:hAnsi="Times New Roman" w:cs="Times New Roman"/>
          <w:sz w:val="26"/>
          <w:szCs w:val="26"/>
        </w:rPr>
        <w:t>и назначить е</w:t>
      </w:r>
      <w:r w:rsidRPr="006E2CED" w:rsidR="004B090C">
        <w:rPr>
          <w:rFonts w:ascii="Times New Roman" w:hAnsi="Times New Roman" w:cs="Times New Roman"/>
          <w:sz w:val="26"/>
          <w:szCs w:val="26"/>
        </w:rPr>
        <w:t>й</w:t>
      </w:r>
      <w:r w:rsidRPr="006E2CED" w:rsidR="00BE2A6F">
        <w:rPr>
          <w:rFonts w:ascii="Times New Roman" w:hAnsi="Times New Roman" w:cs="Times New Roman"/>
          <w:sz w:val="26"/>
          <w:szCs w:val="26"/>
        </w:rPr>
        <w:t xml:space="preserve"> наказание в виде </w:t>
      </w:r>
      <w:r w:rsidRPr="0037420E" w:rsidR="006E2CED">
        <w:rPr>
          <w:rFonts w:ascii="Times New Roman" w:hAnsi="Times New Roman" w:cs="Times New Roman"/>
          <w:sz w:val="26"/>
          <w:szCs w:val="26"/>
        </w:rPr>
        <w:t>обязательных работ на срок 2</w:t>
      </w:r>
      <w:r w:rsidR="006E2CED">
        <w:rPr>
          <w:rFonts w:ascii="Times New Roman" w:hAnsi="Times New Roman" w:cs="Times New Roman"/>
          <w:sz w:val="26"/>
          <w:szCs w:val="26"/>
        </w:rPr>
        <w:t>0</w:t>
      </w:r>
      <w:r w:rsidRPr="0037420E" w:rsidR="006E2CED">
        <w:rPr>
          <w:rFonts w:ascii="Times New Roman" w:hAnsi="Times New Roman" w:cs="Times New Roman"/>
          <w:sz w:val="26"/>
          <w:szCs w:val="26"/>
        </w:rPr>
        <w:t>0 (двести) часов</w:t>
      </w:r>
      <w:r w:rsidRPr="006E2C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927C2" w:rsidP="00815B72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2C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Меру пресечения </w:t>
      </w:r>
      <w:r w:rsidRPr="006E2CED" w:rsidR="004B09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Коржук</w:t>
      </w:r>
      <w:r w:rsidRPr="006E2CED" w:rsidR="004B09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Людмиле Андреевне</w:t>
      </w:r>
      <w:r w:rsidRPr="006E2C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8E409A" w:rsidRPr="006E2CED" w:rsidP="00815B72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40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Процессуальные издержки, подлежащие выплате адвокату Варламовой Ж.А., возместить за счёт средств федерального бюджета.</w:t>
      </w:r>
    </w:p>
    <w:p w:rsidR="00E06D18" w:rsidRPr="006E2CED" w:rsidP="00952C9A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 xml:space="preserve">Приговор может быть обжалован в апелляционном порядке в </w:t>
      </w:r>
      <w:r w:rsidRPr="006E2CED">
        <w:rPr>
          <w:color w:val="000000" w:themeColor="text1"/>
          <w:sz w:val="26"/>
          <w:szCs w:val="26"/>
        </w:rPr>
        <w:t xml:space="preserve">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952C9A" w:rsidRPr="006E2CED" w:rsidP="00952C9A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 w:rsidRPr="006E2CED" w:rsidR="00BE2A6F">
        <w:rPr>
          <w:color w:val="000000" w:themeColor="text1"/>
          <w:sz w:val="26"/>
          <w:szCs w:val="26"/>
        </w:rPr>
        <w:t xml:space="preserve"> </w:t>
      </w:r>
      <w:r w:rsidRPr="006E2CED" w:rsidR="00BE2A6F">
        <w:rPr>
          <w:sz w:val="26"/>
          <w:szCs w:val="26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952C9A" w:rsidRPr="006E2CED" w:rsidP="00952C9A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2F6D47" w:rsidP="00855B92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6E2CED">
        <w:rPr>
          <w:color w:val="000000" w:themeColor="text1"/>
          <w:sz w:val="26"/>
          <w:szCs w:val="26"/>
        </w:rPr>
        <w:t>Председательствующий</w:t>
      </w:r>
      <w:r w:rsidRPr="006E2CED" w:rsidR="00872550">
        <w:rPr>
          <w:color w:val="000000" w:themeColor="text1"/>
          <w:sz w:val="26"/>
          <w:szCs w:val="26"/>
        </w:rPr>
        <w:tab/>
      </w:r>
      <w:r w:rsidRPr="006E2CED" w:rsidR="00872550">
        <w:rPr>
          <w:color w:val="000000" w:themeColor="text1"/>
          <w:sz w:val="26"/>
          <w:szCs w:val="26"/>
        </w:rPr>
        <w:tab/>
      </w:r>
      <w:r w:rsidRPr="006E2CED" w:rsidR="00707341">
        <w:rPr>
          <w:color w:val="000000" w:themeColor="text1"/>
          <w:sz w:val="26"/>
          <w:szCs w:val="26"/>
        </w:rPr>
        <w:tab/>
      </w:r>
      <w:r w:rsidRPr="006E2CED" w:rsidR="00872550">
        <w:rPr>
          <w:color w:val="000000" w:themeColor="text1"/>
          <w:sz w:val="26"/>
          <w:szCs w:val="26"/>
        </w:rPr>
        <w:t>(подпись)</w:t>
      </w:r>
      <w:r w:rsidRPr="006E2CED" w:rsidR="00707341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>
        <w:rPr>
          <w:color w:val="000000" w:themeColor="text1"/>
          <w:sz w:val="26"/>
          <w:szCs w:val="26"/>
        </w:rPr>
        <w:tab/>
      </w:r>
      <w:r w:rsidRPr="006E2CED" w:rsidR="00874659">
        <w:rPr>
          <w:color w:val="000000" w:themeColor="text1"/>
          <w:sz w:val="26"/>
          <w:szCs w:val="26"/>
        </w:rPr>
        <w:t xml:space="preserve"> </w:t>
      </w:r>
      <w:r w:rsidRPr="006E2CED" w:rsidR="00A05820">
        <w:rPr>
          <w:color w:val="000000" w:themeColor="text1"/>
          <w:sz w:val="26"/>
          <w:szCs w:val="26"/>
        </w:rPr>
        <w:t xml:space="preserve"> </w:t>
      </w:r>
      <w:r w:rsidRPr="006E2CED" w:rsidR="00874659">
        <w:rPr>
          <w:color w:val="000000" w:themeColor="text1"/>
          <w:sz w:val="26"/>
          <w:szCs w:val="26"/>
        </w:rPr>
        <w:t xml:space="preserve"> </w:t>
      </w:r>
      <w:r w:rsidRPr="006E2CED">
        <w:rPr>
          <w:color w:val="000000" w:themeColor="text1"/>
          <w:sz w:val="26"/>
          <w:szCs w:val="26"/>
        </w:rPr>
        <w:t xml:space="preserve">Д.Б. </w:t>
      </w:r>
      <w:r w:rsidRPr="006E2CED">
        <w:rPr>
          <w:color w:val="000000" w:themeColor="text1"/>
          <w:sz w:val="26"/>
          <w:szCs w:val="26"/>
        </w:rPr>
        <w:t>Сангаджи</w:t>
      </w:r>
      <w:r w:rsidRPr="006E2CED">
        <w:rPr>
          <w:color w:val="000000" w:themeColor="text1"/>
          <w:sz w:val="26"/>
          <w:szCs w:val="26"/>
        </w:rPr>
        <w:t>-Горяев</w:t>
      </w:r>
    </w:p>
    <w:p w:rsidR="00C42CED" w:rsidP="00855B92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42CED" w:rsidRPr="00C42CED" w:rsidP="00C42CED">
      <w:pPr>
        <w:shd w:val="clear" w:color="auto" w:fill="FFFFFF"/>
        <w:jc w:val="both"/>
        <w:rPr>
          <w:i/>
          <w:color w:val="000000" w:themeColor="text1"/>
          <w:sz w:val="26"/>
          <w:szCs w:val="26"/>
        </w:rPr>
      </w:pPr>
      <w:r w:rsidRPr="00C42CED">
        <w:rPr>
          <w:i/>
          <w:color w:val="000000" w:themeColor="text1"/>
          <w:sz w:val="26"/>
          <w:szCs w:val="26"/>
        </w:rPr>
        <w:t>«СОГЛАСОВАНО»</w:t>
      </w:r>
    </w:p>
    <w:p w:rsidR="00C42CED" w:rsidRPr="00C42CED" w:rsidP="00C42CE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C42CED">
        <w:rPr>
          <w:color w:val="000000" w:themeColor="text1"/>
          <w:sz w:val="26"/>
          <w:szCs w:val="26"/>
        </w:rPr>
        <w:t xml:space="preserve">Мировой судья:    </w:t>
      </w:r>
    </w:p>
    <w:p w:rsidR="00FA2680" w:rsidP="00C42CED">
      <w:pPr>
        <w:shd w:val="clear" w:color="auto" w:fill="FFFFFF"/>
        <w:jc w:val="both"/>
        <w:rPr>
          <w:iCs/>
          <w:color w:val="000000" w:themeColor="text1"/>
          <w:sz w:val="26"/>
          <w:szCs w:val="26"/>
        </w:rPr>
      </w:pPr>
      <w:r w:rsidRPr="00C42CED">
        <w:rPr>
          <w:color w:val="000000" w:themeColor="text1"/>
          <w:sz w:val="26"/>
          <w:szCs w:val="26"/>
        </w:rPr>
        <w:t xml:space="preserve">___________________  Д.Б. </w:t>
      </w:r>
      <w:r w:rsidRPr="00C42CED">
        <w:rPr>
          <w:color w:val="000000" w:themeColor="text1"/>
          <w:sz w:val="26"/>
          <w:szCs w:val="26"/>
        </w:rPr>
        <w:t>Сангаджи</w:t>
      </w:r>
      <w:r w:rsidRPr="00C42CED">
        <w:rPr>
          <w:color w:val="000000" w:themeColor="text1"/>
          <w:sz w:val="26"/>
          <w:szCs w:val="26"/>
        </w:rPr>
        <w:t>-Горяев</w:t>
      </w:r>
      <w:r w:rsidRPr="00C42CED">
        <w:rPr>
          <w:iCs/>
          <w:color w:val="000000" w:themeColor="text1"/>
          <w:sz w:val="26"/>
          <w:szCs w:val="26"/>
        </w:rPr>
        <w:t xml:space="preserve"> </w:t>
      </w:r>
    </w:p>
    <w:p w:rsidR="00C42CED" w:rsidRPr="00FA2680" w:rsidP="00C42CED">
      <w:pPr>
        <w:shd w:val="clear" w:color="auto" w:fill="FFFFFF"/>
        <w:jc w:val="both"/>
        <w:rPr>
          <w:iCs/>
          <w:color w:val="000000" w:themeColor="text1"/>
          <w:sz w:val="26"/>
          <w:szCs w:val="26"/>
        </w:rPr>
      </w:pPr>
      <w:r w:rsidRPr="00C42CED">
        <w:rPr>
          <w:iCs/>
          <w:color w:val="000000" w:themeColor="text1"/>
          <w:sz w:val="26"/>
          <w:szCs w:val="26"/>
        </w:rPr>
        <w:t xml:space="preserve">«____»_____________2017г.                          </w:t>
      </w:r>
    </w:p>
    <w:p w:rsidR="00C42CED" w:rsidRPr="006E2CED" w:rsidP="00855B92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sectPr w:rsidSect="00A05820">
      <w:headerReference w:type="default" r:id="rId5"/>
      <w:pgSz w:w="11906" w:h="16838"/>
      <w:pgMar w:top="1021" w:right="680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C2E">
          <w:rPr>
            <w:noProof/>
          </w:rPr>
          <w:t>4</w:t>
        </w:r>
        <w:r>
          <w:fldChar w:fldCharType="end"/>
        </w:r>
      </w:p>
    </w:sdtContent>
  </w:sdt>
  <w:p w:rsidR="00855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33389"/>
    <w:multiLevelType w:val="hybridMultilevel"/>
    <w:tmpl w:val="623E4588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41813F06"/>
    <w:multiLevelType w:val="hybridMultilevel"/>
    <w:tmpl w:val="E58A8F0C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569F"/>
    <w:rsid w:val="00020F1D"/>
    <w:rsid w:val="00022768"/>
    <w:rsid w:val="000321F9"/>
    <w:rsid w:val="00084A2D"/>
    <w:rsid w:val="000A3D14"/>
    <w:rsid w:val="000B13F9"/>
    <w:rsid w:val="000B1AFF"/>
    <w:rsid w:val="000B22C7"/>
    <w:rsid w:val="000D0D10"/>
    <w:rsid w:val="000D7364"/>
    <w:rsid w:val="000E3C6B"/>
    <w:rsid w:val="000F2A07"/>
    <w:rsid w:val="000F35D7"/>
    <w:rsid w:val="001129B1"/>
    <w:rsid w:val="00115915"/>
    <w:rsid w:val="00116D68"/>
    <w:rsid w:val="001219AB"/>
    <w:rsid w:val="001C47FC"/>
    <w:rsid w:val="001E3C93"/>
    <w:rsid w:val="001E4BC6"/>
    <w:rsid w:val="002000D9"/>
    <w:rsid w:val="00200B2A"/>
    <w:rsid w:val="00205D57"/>
    <w:rsid w:val="00243C6D"/>
    <w:rsid w:val="00255CBD"/>
    <w:rsid w:val="00256519"/>
    <w:rsid w:val="00271536"/>
    <w:rsid w:val="00281A18"/>
    <w:rsid w:val="002866D7"/>
    <w:rsid w:val="002944AB"/>
    <w:rsid w:val="002A343D"/>
    <w:rsid w:val="002B6681"/>
    <w:rsid w:val="002E0AC2"/>
    <w:rsid w:val="002E6378"/>
    <w:rsid w:val="002F3004"/>
    <w:rsid w:val="002F6D47"/>
    <w:rsid w:val="00304599"/>
    <w:rsid w:val="0030517D"/>
    <w:rsid w:val="00306101"/>
    <w:rsid w:val="003063A2"/>
    <w:rsid w:val="00312611"/>
    <w:rsid w:val="00313BA9"/>
    <w:rsid w:val="00332263"/>
    <w:rsid w:val="0037420E"/>
    <w:rsid w:val="00377C3C"/>
    <w:rsid w:val="00386F90"/>
    <w:rsid w:val="00387738"/>
    <w:rsid w:val="003927C2"/>
    <w:rsid w:val="003A1C4D"/>
    <w:rsid w:val="003B3F48"/>
    <w:rsid w:val="003B5CA0"/>
    <w:rsid w:val="003C3F00"/>
    <w:rsid w:val="003E1BF1"/>
    <w:rsid w:val="003F0F53"/>
    <w:rsid w:val="003F16F3"/>
    <w:rsid w:val="003F340D"/>
    <w:rsid w:val="00403B71"/>
    <w:rsid w:val="00406089"/>
    <w:rsid w:val="00414736"/>
    <w:rsid w:val="00421A97"/>
    <w:rsid w:val="00483BD9"/>
    <w:rsid w:val="00491BF5"/>
    <w:rsid w:val="004B090C"/>
    <w:rsid w:val="004E5CC5"/>
    <w:rsid w:val="004F0683"/>
    <w:rsid w:val="005041D4"/>
    <w:rsid w:val="00527F14"/>
    <w:rsid w:val="00532F16"/>
    <w:rsid w:val="00562300"/>
    <w:rsid w:val="005A6DEF"/>
    <w:rsid w:val="005B60A0"/>
    <w:rsid w:val="005B71D4"/>
    <w:rsid w:val="005E364F"/>
    <w:rsid w:val="005E6BB7"/>
    <w:rsid w:val="0060729F"/>
    <w:rsid w:val="00616768"/>
    <w:rsid w:val="00621F7C"/>
    <w:rsid w:val="00633D12"/>
    <w:rsid w:val="0066223C"/>
    <w:rsid w:val="00662D72"/>
    <w:rsid w:val="0068367D"/>
    <w:rsid w:val="00684E6B"/>
    <w:rsid w:val="006B61BF"/>
    <w:rsid w:val="006C3CFB"/>
    <w:rsid w:val="006C41B0"/>
    <w:rsid w:val="006E1487"/>
    <w:rsid w:val="006E2CED"/>
    <w:rsid w:val="006F55B7"/>
    <w:rsid w:val="0070346C"/>
    <w:rsid w:val="00707341"/>
    <w:rsid w:val="00710AC3"/>
    <w:rsid w:val="00716275"/>
    <w:rsid w:val="00726F79"/>
    <w:rsid w:val="00727BDC"/>
    <w:rsid w:val="007333DC"/>
    <w:rsid w:val="00736FA9"/>
    <w:rsid w:val="00755D79"/>
    <w:rsid w:val="0075668D"/>
    <w:rsid w:val="00757E40"/>
    <w:rsid w:val="007676A5"/>
    <w:rsid w:val="00782F0C"/>
    <w:rsid w:val="00793914"/>
    <w:rsid w:val="007A2B9C"/>
    <w:rsid w:val="007B0757"/>
    <w:rsid w:val="007C7F84"/>
    <w:rsid w:val="007D173C"/>
    <w:rsid w:val="00801F2A"/>
    <w:rsid w:val="00815B40"/>
    <w:rsid w:val="00815B72"/>
    <w:rsid w:val="00837C2E"/>
    <w:rsid w:val="00855B92"/>
    <w:rsid w:val="00872550"/>
    <w:rsid w:val="00874659"/>
    <w:rsid w:val="008807D5"/>
    <w:rsid w:val="0088085C"/>
    <w:rsid w:val="00892427"/>
    <w:rsid w:val="008A384D"/>
    <w:rsid w:val="008B5D63"/>
    <w:rsid w:val="008C277E"/>
    <w:rsid w:val="008C4E09"/>
    <w:rsid w:val="008C78DF"/>
    <w:rsid w:val="008D7C52"/>
    <w:rsid w:val="008E0CDE"/>
    <w:rsid w:val="008E409A"/>
    <w:rsid w:val="008F1426"/>
    <w:rsid w:val="009372FF"/>
    <w:rsid w:val="0094077E"/>
    <w:rsid w:val="00952C9A"/>
    <w:rsid w:val="00955BF6"/>
    <w:rsid w:val="00965F32"/>
    <w:rsid w:val="009A2E7B"/>
    <w:rsid w:val="009B2D77"/>
    <w:rsid w:val="009B7BDD"/>
    <w:rsid w:val="009C74B5"/>
    <w:rsid w:val="009D4275"/>
    <w:rsid w:val="009D6F88"/>
    <w:rsid w:val="009E1CFC"/>
    <w:rsid w:val="009E5EE9"/>
    <w:rsid w:val="009E74C9"/>
    <w:rsid w:val="009F10AD"/>
    <w:rsid w:val="009F36EC"/>
    <w:rsid w:val="00A05820"/>
    <w:rsid w:val="00A05E87"/>
    <w:rsid w:val="00A477E7"/>
    <w:rsid w:val="00A53744"/>
    <w:rsid w:val="00A55F34"/>
    <w:rsid w:val="00A76E2F"/>
    <w:rsid w:val="00A80E6E"/>
    <w:rsid w:val="00A822DF"/>
    <w:rsid w:val="00A90643"/>
    <w:rsid w:val="00AA2F6E"/>
    <w:rsid w:val="00AB7CEA"/>
    <w:rsid w:val="00AD65C8"/>
    <w:rsid w:val="00AE0E8E"/>
    <w:rsid w:val="00B00D77"/>
    <w:rsid w:val="00B01614"/>
    <w:rsid w:val="00B058FE"/>
    <w:rsid w:val="00B0734F"/>
    <w:rsid w:val="00B36227"/>
    <w:rsid w:val="00B3793A"/>
    <w:rsid w:val="00B41DA0"/>
    <w:rsid w:val="00B449AF"/>
    <w:rsid w:val="00B560A8"/>
    <w:rsid w:val="00B84F60"/>
    <w:rsid w:val="00BB019A"/>
    <w:rsid w:val="00BB4476"/>
    <w:rsid w:val="00BB6178"/>
    <w:rsid w:val="00BE2A6F"/>
    <w:rsid w:val="00C42CED"/>
    <w:rsid w:val="00C53387"/>
    <w:rsid w:val="00C536C8"/>
    <w:rsid w:val="00C5406B"/>
    <w:rsid w:val="00C619DD"/>
    <w:rsid w:val="00C816C2"/>
    <w:rsid w:val="00C819F2"/>
    <w:rsid w:val="00C83EFC"/>
    <w:rsid w:val="00C84737"/>
    <w:rsid w:val="00C851C9"/>
    <w:rsid w:val="00CE2BCC"/>
    <w:rsid w:val="00CE6513"/>
    <w:rsid w:val="00CF591A"/>
    <w:rsid w:val="00D047BE"/>
    <w:rsid w:val="00D46860"/>
    <w:rsid w:val="00D721DC"/>
    <w:rsid w:val="00D724D7"/>
    <w:rsid w:val="00D8479B"/>
    <w:rsid w:val="00D87F94"/>
    <w:rsid w:val="00D91709"/>
    <w:rsid w:val="00DE48F5"/>
    <w:rsid w:val="00DF3658"/>
    <w:rsid w:val="00E008BA"/>
    <w:rsid w:val="00E010D3"/>
    <w:rsid w:val="00E06D18"/>
    <w:rsid w:val="00E1429A"/>
    <w:rsid w:val="00E266D0"/>
    <w:rsid w:val="00E34A06"/>
    <w:rsid w:val="00E354A4"/>
    <w:rsid w:val="00E35E28"/>
    <w:rsid w:val="00E406B4"/>
    <w:rsid w:val="00E411F2"/>
    <w:rsid w:val="00E41F05"/>
    <w:rsid w:val="00EA2357"/>
    <w:rsid w:val="00EE106E"/>
    <w:rsid w:val="00EF2C91"/>
    <w:rsid w:val="00EF330D"/>
    <w:rsid w:val="00F00C2B"/>
    <w:rsid w:val="00F01916"/>
    <w:rsid w:val="00F049CD"/>
    <w:rsid w:val="00F22A97"/>
    <w:rsid w:val="00F51E90"/>
    <w:rsid w:val="00F87E6D"/>
    <w:rsid w:val="00F94893"/>
    <w:rsid w:val="00FA1358"/>
    <w:rsid w:val="00FA2680"/>
    <w:rsid w:val="00FC080E"/>
    <w:rsid w:val="00F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684E6B"/>
  </w:style>
  <w:style w:type="character" w:styleId="Hyperlink">
    <w:name w:val="Hyperlink"/>
    <w:basedOn w:val="DefaultParagraphFont"/>
    <w:uiPriority w:val="99"/>
    <w:semiHidden/>
    <w:unhideWhenUsed/>
    <w:rsid w:val="00684E6B"/>
    <w:rPr>
      <w:color w:val="0000FF"/>
      <w:u w:val="single"/>
    </w:rPr>
  </w:style>
  <w:style w:type="character" w:customStyle="1" w:styleId="fio1">
    <w:name w:val="fio1"/>
    <w:basedOn w:val="DefaultParagraphFont"/>
    <w:rsid w:val="00491BF5"/>
  </w:style>
  <w:style w:type="paragraph" w:styleId="ListParagraph">
    <w:name w:val="List Paragraph"/>
    <w:basedOn w:val="Normal"/>
    <w:uiPriority w:val="34"/>
    <w:qFormat/>
    <w:rsid w:val="008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43FF-EE51-41F9-AF4A-3C8C4982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