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90362D">
      <w:pPr>
        <w:ind w:firstLine="720"/>
        <w:jc w:val="both"/>
      </w:pPr>
      <w:r>
        <w:t xml:space="preserve">                                                                                      Дело № 1-0011/6/2024</w:t>
      </w:r>
    </w:p>
    <w:p w:rsidR="00A77B3E" w:rsidP="0090362D">
      <w:pPr>
        <w:ind w:firstLine="720"/>
        <w:jc w:val="both"/>
      </w:pPr>
      <w:r>
        <w:t xml:space="preserve">                                                  ПРИГОВОР </w:t>
      </w:r>
    </w:p>
    <w:p w:rsidR="00A77B3E" w:rsidP="0090362D">
      <w:pPr>
        <w:ind w:firstLine="720"/>
        <w:jc w:val="both"/>
      </w:pPr>
      <w:r>
        <w:t xml:space="preserve">                                 Именем  Российской  Федерации </w:t>
      </w:r>
    </w:p>
    <w:p w:rsidR="00A77B3E" w:rsidP="0090362D">
      <w:pPr>
        <w:ind w:firstLine="720"/>
        <w:jc w:val="both"/>
      </w:pPr>
    </w:p>
    <w:p w:rsidR="00A77B3E" w:rsidP="0090362D">
      <w:pPr>
        <w:ind w:firstLine="720"/>
        <w:jc w:val="both"/>
      </w:pPr>
      <w:r>
        <w:t xml:space="preserve">15 февраля 2024 года   </w:t>
      </w:r>
      <w:r>
        <w:t xml:space="preserve">                                                              г. Симферополь</w:t>
      </w:r>
    </w:p>
    <w:p w:rsidR="00A77B3E" w:rsidP="0090362D">
      <w:pPr>
        <w:ind w:firstLine="720"/>
        <w:jc w:val="both"/>
      </w:pPr>
      <w:r>
        <w:t xml:space="preserve"> </w:t>
      </w:r>
    </w:p>
    <w:p w:rsidR="00A77B3E" w:rsidP="0090362D">
      <w:pPr>
        <w:ind w:firstLine="720"/>
        <w:jc w:val="both"/>
      </w:pPr>
      <w:r>
        <w:t>Мировой судья судебного участка №6 Железнодорожного судебного района города Симферополя (Железнодорожный район городского округа Симферополь) Республики Крым Авдеева К.К.</w:t>
      </w:r>
    </w:p>
    <w:p w:rsidR="00A77B3E" w:rsidP="0090362D">
      <w:pPr>
        <w:ind w:firstLine="720"/>
        <w:jc w:val="both"/>
      </w:pPr>
      <w:r>
        <w:t>при ве</w:t>
      </w:r>
      <w:r>
        <w:t xml:space="preserve">дении протокола судебного заседания и </w:t>
      </w:r>
      <w:r>
        <w:t>аудиопротоколирования</w:t>
      </w:r>
      <w:r>
        <w:t xml:space="preserve"> секретарем судебного заседания – </w:t>
      </w:r>
      <w:r>
        <w:t>Ланчевой</w:t>
      </w:r>
      <w:r>
        <w:t xml:space="preserve"> Я.И.,</w:t>
      </w:r>
    </w:p>
    <w:p w:rsidR="00A77B3E" w:rsidP="0090362D">
      <w:pPr>
        <w:ind w:firstLine="720"/>
        <w:jc w:val="both"/>
      </w:pPr>
      <w:r>
        <w:t>с участием:</w:t>
      </w:r>
    </w:p>
    <w:p w:rsidR="00A77B3E" w:rsidP="0090362D">
      <w:pPr>
        <w:ind w:firstLine="720"/>
        <w:jc w:val="both"/>
      </w:pPr>
      <w:r>
        <w:t>государственных обвинителей – /данные изъяты/, /данные изъяты/,</w:t>
      </w:r>
    </w:p>
    <w:p w:rsidR="00A77B3E" w:rsidP="0090362D">
      <w:pPr>
        <w:ind w:firstLine="720"/>
        <w:jc w:val="both"/>
      </w:pPr>
      <w:r>
        <w:t>защитника подсудимого – адвоката /данные изъяты/,</w:t>
      </w:r>
    </w:p>
    <w:p w:rsidR="00A77B3E" w:rsidP="0090362D">
      <w:pPr>
        <w:ind w:firstLine="720"/>
        <w:jc w:val="both"/>
      </w:pPr>
      <w:r>
        <w:t xml:space="preserve">подсудимого – </w:t>
      </w:r>
      <w:r>
        <w:t>Холодыре</w:t>
      </w:r>
      <w:r>
        <w:t>ва</w:t>
      </w:r>
      <w:r>
        <w:t xml:space="preserve"> В.А.</w:t>
      </w:r>
    </w:p>
    <w:p w:rsidR="00A77B3E" w:rsidP="0090362D">
      <w:pPr>
        <w:ind w:firstLine="720"/>
        <w:jc w:val="both"/>
      </w:pPr>
      <w:r>
        <w:t>рассмотрев в открытом судебном заседании в особом порядке уголовное дело по обвинению:</w:t>
      </w:r>
    </w:p>
    <w:p w:rsidR="00A77B3E" w:rsidP="0090362D">
      <w:pPr>
        <w:ind w:firstLine="720"/>
        <w:jc w:val="both"/>
      </w:pPr>
      <w:r>
        <w:t>Холодырева</w:t>
      </w:r>
      <w:r>
        <w:t xml:space="preserve"> /данные изъяты/, родившегося /данные изъяты/ в /данные изъяты/, гражданина /данные изъяты/, имеющего неполное среднее образование, в зарегистрированно</w:t>
      </w:r>
      <w:r>
        <w:t xml:space="preserve">м браке не состоящего, имеющего на иждивении несовершеннолетнего ребенка /данные изъяты/, официально не трудоустроенного, невоеннообязанного, зарегистрированного по адресу: /данные изъяты/, /данные изъяты/, проживающего по адресу: /данные изъяты/, /данные </w:t>
      </w:r>
      <w:r>
        <w:t xml:space="preserve">изъяты/, ранее судимого: </w:t>
      </w:r>
    </w:p>
    <w:p w:rsidR="00A77B3E" w:rsidP="0090362D">
      <w:pPr>
        <w:ind w:firstLine="720"/>
        <w:jc w:val="both"/>
      </w:pPr>
      <w:r>
        <w:t>- приговором Железнодорожного районного суда /данные изъяты/ от /данные изъяты/ по ч. 3 ст. 30, ч. 1 ст. 158, ч. 3 ст. 30, ч. 1 ст. 161 УК РФ, в соответствии с ч. 2 ст. 69 УК РФ к 5 месяцам лишения свободы, с отбывание наказания в</w:t>
      </w:r>
      <w:r>
        <w:t xml:space="preserve"> колонии-поселении;  </w:t>
      </w:r>
    </w:p>
    <w:p w:rsidR="00A77B3E" w:rsidP="0090362D">
      <w:pPr>
        <w:ind w:firstLine="720"/>
        <w:jc w:val="both"/>
      </w:pPr>
      <w:r>
        <w:t xml:space="preserve">- приговором </w:t>
      </w:r>
      <w:r>
        <w:t>Джанкойского</w:t>
      </w:r>
      <w:r>
        <w:t xml:space="preserve"> районного суда /данные изъяты/ от /данные изъяты/ по ст. 264.1 УК РФ, в соответствии с ч. 5 ст. 69 УК РФ к 6 месяцам 10 дням лишения свободы, с отбывание наказания в колонии-поселении, с лишением права управл</w:t>
      </w:r>
      <w:r>
        <w:t>ения всеми видами транспорта сроком на /данные изъяты/ /данные изъяты/, (освобожден из мест лишения свободы /данные изъяты/ по отбытии основного срока наказания), дополнительное наказание не отбыто;</w:t>
      </w:r>
    </w:p>
    <w:p w:rsidR="00A77B3E" w:rsidP="0090362D">
      <w:pPr>
        <w:ind w:firstLine="720"/>
        <w:jc w:val="both"/>
      </w:pPr>
      <w:r>
        <w:t>- приговором Симферопольского районного суда /данные изъя</w:t>
      </w:r>
      <w:r>
        <w:t>ты/ от /данные изъяты/ по п. в ч.2 ст. 158 УК РФ к /данные изъяты/ /данные изъяты/ лишения свободы, с отбыванием наказания в исправительной колонии строгого режима, освобожден /данные изъяты/ по отбытию срока наказания;</w:t>
      </w:r>
    </w:p>
    <w:p w:rsidR="00A77B3E" w:rsidP="0090362D">
      <w:pPr>
        <w:ind w:firstLine="720"/>
        <w:jc w:val="both"/>
      </w:pPr>
      <w:r>
        <w:t xml:space="preserve">осужденного: </w:t>
      </w:r>
    </w:p>
    <w:p w:rsidR="00A77B3E" w:rsidP="0090362D">
      <w:pPr>
        <w:ind w:firstLine="720"/>
        <w:jc w:val="both"/>
      </w:pPr>
      <w:r>
        <w:t>- приговором Железнодо</w:t>
      </w:r>
      <w:r>
        <w:t>рожного районного суда /данные изъяты/ от /данные изъяты/ по п. «в» ч. 2 ст. 158 УК РФ, в соответствии с ч. 5 ст. 70, ч. 4 ст. 69 УК РФ, к /данные изъяты/ лишения свободы с отбыванием наказания в исправительной колонии строгого режима, с лишением права зан</w:t>
      </w:r>
      <w:r>
        <w:t>иматься определенной деятельностью в виде управления всеми видами транспорта сроком на /данные изъяты/ /данные изъяты/, дополнительное наказание не отбыто,</w:t>
      </w:r>
    </w:p>
    <w:p w:rsidR="00A77B3E" w:rsidP="0090362D">
      <w:pPr>
        <w:ind w:firstLine="720"/>
        <w:jc w:val="both"/>
      </w:pPr>
      <w:r>
        <w:t>в совершении преступления, предусмотренного ч. 1 ст. 158 Уголовного кодекса Российской Федерации,</w:t>
      </w:r>
    </w:p>
    <w:p w:rsidR="00A77B3E" w:rsidP="0090362D">
      <w:pPr>
        <w:ind w:firstLine="720"/>
        <w:jc w:val="both"/>
      </w:pPr>
    </w:p>
    <w:p w:rsidR="00A77B3E" w:rsidP="0090362D">
      <w:pPr>
        <w:ind w:firstLine="720"/>
        <w:jc w:val="center"/>
      </w:pPr>
      <w:r>
        <w:t>У</w:t>
      </w:r>
      <w:r>
        <w:t>СТАНОВИЛ:</w:t>
      </w:r>
    </w:p>
    <w:p w:rsidR="00A77B3E" w:rsidP="0090362D">
      <w:pPr>
        <w:ind w:firstLine="720"/>
        <w:jc w:val="both"/>
      </w:pPr>
    </w:p>
    <w:p w:rsidR="00A77B3E" w:rsidP="0090362D">
      <w:pPr>
        <w:ind w:firstLine="720"/>
        <w:jc w:val="both"/>
      </w:pPr>
      <w:r>
        <w:t>Холодырев</w:t>
      </w:r>
      <w:r>
        <w:t xml:space="preserve"> /данные изъяты/, совершил кражу, то есть тайное хищение чужого имущества, при следующих обстоятельствах. </w:t>
      </w:r>
    </w:p>
    <w:p w:rsidR="00A77B3E" w:rsidP="0090362D">
      <w:pPr>
        <w:ind w:firstLine="720"/>
        <w:jc w:val="both"/>
      </w:pPr>
      <w:r>
        <w:t xml:space="preserve">Так, /данные изъяты/, примерно в /данные изъяты/, </w:t>
      </w:r>
      <w:r>
        <w:t>Холодырев</w:t>
      </w:r>
      <w:r>
        <w:t xml:space="preserve"> В.А. находясь в помещении торгового зала магазина «/данные изъяты/» в</w:t>
      </w:r>
      <w:r>
        <w:t xml:space="preserve"> ТЦ «/данные изъяты/», расположенном по адресу: /данные изъяты/, преследуя внезапно возникший преступный умысел, направленный на тайное хищение чужого имущества, руководствуясь корыстными побуждениями, осознавая общественную опасность и противоправность св</w:t>
      </w:r>
      <w:r>
        <w:t>оих действий, предвидя неизбежность причинения ущерба собственнику и желая наступления этих последствий, воспользовавшись, что за его действиями никто не наблюдает и они носят тайный характер, путём свободного доступа, взял имущество, принадлежащее /данные</w:t>
      </w:r>
      <w:r>
        <w:t xml:space="preserve"> изъяты/, а именно: мужские полуботинки марки «/данные изъяты/» модели «/данные изъяты/» черного цвета, /данные изъяты/, стоимостью /данные изъяты/, и спрятал данное имущество у себя за спиной. С похищенным имуществом, </w:t>
      </w:r>
      <w:r>
        <w:t>Холодырев</w:t>
      </w:r>
      <w:r>
        <w:t xml:space="preserve"> В.А. с места совершения пре</w:t>
      </w:r>
      <w:r>
        <w:t>ступления скрылся, распорядившись им по своему усмотрению, тем самым причинив /данные изъяты/ имущественный ущерб на сумму /данные изъяты/.</w:t>
      </w:r>
    </w:p>
    <w:p w:rsidR="00A77B3E" w:rsidP="0090362D">
      <w:pPr>
        <w:ind w:firstLine="720"/>
        <w:jc w:val="both"/>
      </w:pPr>
      <w:r>
        <w:t>В соответствии с ч. 1 ст. 314 Уголовно-процессуального кодекса Российской Федерации по уголовным делам о преступлени</w:t>
      </w:r>
      <w:r>
        <w:t>ях небольшой или средней тяжести обвиняемый вправе заявить о согласии с предъявленным ему обвинением и ходатайствовать о постановлении приговора без проведения судебного разбирательства в общем порядке.</w:t>
      </w:r>
    </w:p>
    <w:p w:rsidR="00A77B3E" w:rsidP="0090362D">
      <w:pPr>
        <w:ind w:firstLine="720"/>
        <w:jc w:val="both"/>
      </w:pPr>
      <w:r>
        <w:t>В случае, предусмотренном частью первой настоящей ста</w:t>
      </w:r>
      <w:r>
        <w:t>тьи, суд вправе постановить приговор без проведения судебного разбирательства в общем порядке, если удостоверится, что: 1) обвиняемый осознает характер и последствия заявленного им ходатайства; 2) ходатайство было заявлено добровольно и после проведения ко</w:t>
      </w:r>
      <w:r>
        <w:t xml:space="preserve">нсультаций с защитником; 3) государственный или частный обвинитель и (или) потерпевший не возражают против заявленного обвиняемым ходатайства (ч. 2 ст. 314 Уголовно-процессуального кодекса Российской Федерации). </w:t>
      </w:r>
    </w:p>
    <w:p w:rsidR="00A77B3E" w:rsidP="0090362D">
      <w:pPr>
        <w:ind w:firstLine="720"/>
        <w:jc w:val="both"/>
      </w:pPr>
      <w:r>
        <w:t xml:space="preserve">Подсудимый </w:t>
      </w:r>
      <w:r>
        <w:t>Холодырев</w:t>
      </w:r>
      <w:r>
        <w:t xml:space="preserve"> В.А. по окончании пред</w:t>
      </w:r>
      <w:r>
        <w:t xml:space="preserve">варительного следствия при ознакомлении с материалами дела в присутствии защитника заявил ходатайство о рассмотрении дела в особом порядке без судебного разбирательства. </w:t>
      </w:r>
    </w:p>
    <w:p w:rsidR="00A77B3E" w:rsidP="0090362D">
      <w:pPr>
        <w:ind w:firstLine="720"/>
        <w:jc w:val="both"/>
      </w:pPr>
      <w:r>
        <w:t xml:space="preserve">В судебном заседании подсудимый </w:t>
      </w:r>
      <w:r>
        <w:t>Холодырев</w:t>
      </w:r>
      <w:r>
        <w:t xml:space="preserve"> В.А. с обвинением согласился, вину признал </w:t>
      </w:r>
      <w:r>
        <w:t>в полном объеме, в содеянном чистосердечно раскаялся, обстоятельства, установленные в ходе предварительного следствия, не оспаривал, в присутствии своего защитника поддержал заявленное им ходатайство о постановлении в отношении него приговора без проведени</w:t>
      </w:r>
      <w:r>
        <w:t xml:space="preserve">я судебного разбирательства по делу, пояснив, что данное ходатайство им заявлено осознанно и добровольно, после предварительной консультации с защитником, суть заявленного ходатайства и последствия удовлетворения его судом он осознает. </w:t>
      </w:r>
    </w:p>
    <w:p w:rsidR="00A77B3E" w:rsidP="0090362D">
      <w:pPr>
        <w:ind w:firstLine="720"/>
        <w:jc w:val="both"/>
      </w:pPr>
      <w:r>
        <w:t xml:space="preserve">В судебном заседании суд убедился, что заявление о признании вины сделано подсудимым добровольно, после консультации с защитником, с полным пониманием предъявленного ему обвинения, и последствий такого заявления. </w:t>
      </w:r>
    </w:p>
    <w:p w:rsidR="00A77B3E" w:rsidP="0090362D">
      <w:pPr>
        <w:ind w:firstLine="720"/>
        <w:jc w:val="both"/>
      </w:pPr>
      <w:r>
        <w:t>Защитник подсудимого не оспаривал законнос</w:t>
      </w:r>
      <w:r>
        <w:t>ть и допустимость имеющихся в деле доказательств и не заявил о нарушении прав подсудимого в ходе предварительного следствия, заявленное ходатайство подсудимого поддержал.</w:t>
      </w:r>
    </w:p>
    <w:p w:rsidR="00A77B3E" w:rsidP="0090362D">
      <w:pPr>
        <w:ind w:firstLine="720"/>
        <w:jc w:val="both"/>
      </w:pPr>
      <w:r>
        <w:t>Государственный обвинитель в судебном заседании не возражала против применения в отно</w:t>
      </w:r>
      <w:r>
        <w:t>шении подсудимого особого порядка принятия решения по делу.</w:t>
      </w:r>
    </w:p>
    <w:p w:rsidR="00A77B3E" w:rsidP="0090362D">
      <w:pPr>
        <w:ind w:firstLine="720"/>
        <w:jc w:val="both"/>
      </w:pPr>
      <w:r>
        <w:t>Представитель потерпевшего /данные изъяты/ до начала судебного заседания подал в суд заявление, согласно которого не возражал против применения в отношении подсудимого особого порядка принятия реш</w:t>
      </w:r>
      <w:r>
        <w:t>ения по делу, также просил рассмотреть уголовное дело без его участия. От гражданского иска отказался, в связи с возмещением материального ущерба.</w:t>
      </w:r>
    </w:p>
    <w:p w:rsidR="00A77B3E" w:rsidP="0090362D">
      <w:pPr>
        <w:ind w:firstLine="720"/>
        <w:jc w:val="both"/>
      </w:pPr>
      <w:r>
        <w:t>Принимая во внимание, что во время производства по делу были установлены все обстоятельства, при которых возм</w:t>
      </w:r>
      <w:r>
        <w:t>ожно постановить приговор без проведения судебного разбирательства, и, учитывая мнение государственного обвинителя, защитника, подсудимого, представителя потерпевшего /данные изъяты/ (согласно заявлению), суд полагает возможным рассмотреть данное уголовное</w:t>
      </w:r>
      <w:r>
        <w:t xml:space="preserve"> дело в особом порядке.  </w:t>
      </w:r>
    </w:p>
    <w:p w:rsidR="00A77B3E" w:rsidP="0090362D">
      <w:pPr>
        <w:ind w:firstLine="720"/>
        <w:jc w:val="both"/>
      </w:pPr>
      <w:r>
        <w:t xml:space="preserve">Суд приходит к выводу, что обвинение, с которым согласился подсудимый </w:t>
      </w:r>
      <w:r>
        <w:t>Холодырев</w:t>
      </w:r>
      <w:r>
        <w:t xml:space="preserve"> В.А. обоснованно и подтверждается собранными по делу доказательствами, приведенными в обвинительном заключении, и квалифицирует действия </w:t>
      </w:r>
      <w:r>
        <w:t>Холодырева</w:t>
      </w:r>
      <w:r>
        <w:t xml:space="preserve"> В.</w:t>
      </w:r>
      <w:r>
        <w:t>А. по ч. 1 ст. 158 Уголовного кодекса Российской Федерации как кражу, то есть тайное хищение чужого имущества.</w:t>
      </w:r>
    </w:p>
    <w:p w:rsidR="00A77B3E" w:rsidP="0090362D">
      <w:pPr>
        <w:ind w:firstLine="720"/>
        <w:jc w:val="both"/>
      </w:pPr>
      <w:r>
        <w:t>При назначении подсудимому наказания суд в соответствии со ст. ст. 6, 43, 60 Уголовного кодекса Российской Федерации учитывает характер и степень</w:t>
      </w:r>
      <w:r>
        <w:t xml:space="preserve"> общественной опасности совершенного преступления и личность виновного, в том числе обстоятельства, смягчающие и отягчающие наказание, влияние назначенного наказания на исправление </w:t>
      </w:r>
      <w:r>
        <w:t>Холодырева</w:t>
      </w:r>
      <w:r>
        <w:t xml:space="preserve"> В.А. а также на условия жизни его семьи.</w:t>
      </w:r>
    </w:p>
    <w:p w:rsidR="00A77B3E" w:rsidP="0090362D">
      <w:pPr>
        <w:ind w:firstLine="720"/>
        <w:jc w:val="both"/>
      </w:pPr>
      <w:r>
        <w:t>Преступление, совершенн</w:t>
      </w:r>
      <w:r>
        <w:t xml:space="preserve">ое подсудимым </w:t>
      </w:r>
      <w:r>
        <w:t>Холодыревым</w:t>
      </w:r>
      <w:r>
        <w:t xml:space="preserve"> В.А. согласно ст. 15 Уголовного кодекса Российской Федерации относится к категории небольшой тяжести, направленное против собственности.</w:t>
      </w:r>
    </w:p>
    <w:p w:rsidR="00A77B3E" w:rsidP="0090362D">
      <w:pPr>
        <w:ind w:firstLine="720"/>
        <w:jc w:val="both"/>
      </w:pPr>
      <w:r>
        <w:t xml:space="preserve">При исследовании данных о личности подсудимого </w:t>
      </w:r>
      <w:r>
        <w:t>Холодырева</w:t>
      </w:r>
      <w:r>
        <w:t xml:space="preserve"> В.А. судом установлено, что он по м</w:t>
      </w:r>
      <w:r>
        <w:t>есту жительства характеризуется с посредственной стороны, официально не трудоустроен, имеет на иждивении несовершеннолетнего ребенка /данные изъяты/, на учете у врача-психиатра и у врача-нарколога не состоит. Согласно заключению врача-судебно-психиатрическ</w:t>
      </w:r>
      <w:r>
        <w:t xml:space="preserve">ого эксперта (комиссии экспертов) от /данные изъяты/ №/данные изъяты/ у </w:t>
      </w:r>
      <w:r>
        <w:t>Холодырева</w:t>
      </w:r>
      <w:r>
        <w:t xml:space="preserve"> В.А. какого-либо тяжелого психического расстройства (хронического психического расстройства, временного психического расстройства, слабоумия либо иного болезненного состояни</w:t>
      </w:r>
      <w:r>
        <w:t xml:space="preserve">я психики) не выявляется как в настоящее время, так и не выявлялось в период инкриминируемого ему деяния. </w:t>
      </w:r>
      <w:r>
        <w:t>Холодырев</w:t>
      </w:r>
      <w:r>
        <w:t xml:space="preserve"> В.А. на момент инкриминируемого ему деяния мог осознавать фактический характер и общественную опасность своих действий и руководить ими, так</w:t>
      </w:r>
      <w:r>
        <w:t xml:space="preserve"> и в настоящее время может осознавать фактический характер своих действий и руководить ими; в применении принудительных мер медицинского характера не нуждается. По </w:t>
      </w:r>
      <w:r>
        <w:t xml:space="preserve">своему психическому состоянию </w:t>
      </w:r>
      <w:r>
        <w:t>Холодырев</w:t>
      </w:r>
      <w:r>
        <w:t xml:space="preserve"> В.А. может принимать участие в проведении следственн</w:t>
      </w:r>
      <w:r>
        <w:t>ых действий и в судебном заседании.</w:t>
      </w:r>
    </w:p>
    <w:p w:rsidR="00A77B3E" w:rsidP="0090362D">
      <w:pPr>
        <w:ind w:firstLine="720"/>
        <w:jc w:val="both"/>
      </w:pPr>
      <w:r>
        <w:t xml:space="preserve">Решая вопрос о психическом состоянии подсудимого </w:t>
      </w:r>
      <w:r>
        <w:t>Холодырева</w:t>
      </w:r>
      <w:r>
        <w:t xml:space="preserve"> В.А. у суда не возникло сомнений по поводу его вменяемости или способности осознавать фактический характер и общественную опасность своих действий либо руководи</w:t>
      </w:r>
      <w:r>
        <w:t>ть ими, с учетом поведения подсудимого в судебном заседании, который отвечал на постановленные вопросы четко и адекватно, критично относится к содеянному и наступившим последствиям.</w:t>
      </w:r>
    </w:p>
    <w:p w:rsidR="00A77B3E" w:rsidP="0090362D">
      <w:pPr>
        <w:ind w:firstLine="720"/>
        <w:jc w:val="both"/>
      </w:pPr>
      <w:r>
        <w:t xml:space="preserve">Обстоятельствами, смягчающими наказание </w:t>
      </w:r>
      <w:r>
        <w:t>Холодырева</w:t>
      </w:r>
      <w:r>
        <w:t xml:space="preserve"> В.А. суд признает и учи</w:t>
      </w:r>
      <w:r>
        <w:t>тывает в соответствии с п. «и», «к» ч. 1 ст. 61 Уголовного кодекса Российской Федерации – явку с повинной, активное способствование раскрытию и расследованию преступления, добровольное возмещение имущественного ущерба, причиненного в результате преступлени</w:t>
      </w:r>
      <w:r>
        <w:t>я, в соответствии с ч. 2 ст. 61 Уголовного кодекса Российской Федерации – полное признание вины, чистосердечное раскаяние в содеянном, наличие несовершеннолетнего ребенка, наличие ряда заболеваний.</w:t>
      </w:r>
    </w:p>
    <w:p w:rsidR="00A77B3E" w:rsidP="0090362D">
      <w:pPr>
        <w:ind w:firstLine="720"/>
        <w:jc w:val="both"/>
      </w:pPr>
      <w:r>
        <w:t>Обстоятельством, отягчающим наказание подсудимого суд, в с</w:t>
      </w:r>
      <w:r>
        <w:t xml:space="preserve">оответствии с п. «а» ч. 1 ст. 63 Уголовного кодекса Российской Федерации, признает рецидив преступлений, поскольку </w:t>
      </w:r>
      <w:r>
        <w:t>Холодырев</w:t>
      </w:r>
      <w:r>
        <w:t xml:space="preserve"> В.А. совершил преступление в период не снятой и не погашенной судимости.</w:t>
      </w:r>
    </w:p>
    <w:p w:rsidR="00A77B3E" w:rsidP="0090362D">
      <w:pPr>
        <w:ind w:firstLine="720"/>
        <w:jc w:val="both"/>
      </w:pPr>
      <w:r>
        <w:t xml:space="preserve">Исходя из того, что наказание является не только карой за </w:t>
      </w:r>
      <w:r>
        <w:t>совершенное преступление, но имеет цель восстановления социальной справедливости, исправления и перевоспитания осужденных, предупреждение совершения ими новых преступлений, с учетом обстоятельств дела, данных о личности подсудимого, свидетельствующих о фор</w:t>
      </w:r>
      <w:r>
        <w:t xml:space="preserve">мировании у подсудимого стойкого противоправного поведения, учитывая, что предыдущее наказание должного исправительного воздействия на </w:t>
      </w:r>
      <w:r>
        <w:t>Холодырева</w:t>
      </w:r>
      <w:r>
        <w:t xml:space="preserve"> В.А. не оказало, суд приходит к выводу, что исправление </w:t>
      </w:r>
      <w:r>
        <w:t>Холодырева</w:t>
      </w:r>
      <w:r>
        <w:t xml:space="preserve"> В.А. возможно только в условиях изоляции от</w:t>
      </w:r>
      <w:r>
        <w:t xml:space="preserve"> общества, в связи с чем, а также в целях предупреждения совершения </w:t>
      </w:r>
      <w:r>
        <w:t>Холодыревым</w:t>
      </w:r>
      <w:r>
        <w:t xml:space="preserve"> В.А. новых преступлений на основании ст. 43 Уголовного кодекса Российской Федерации – назначает ему наказание в виде реального лишения свободы в пределах санкции статьи, по кот</w:t>
      </w:r>
      <w:r>
        <w:t>орой квалифицированы его действия, с учетом требований ч. 5 ст. 62, ч. 2 ст. 68 Уголовного кодекса Российской Федерации.</w:t>
      </w:r>
    </w:p>
    <w:p w:rsidR="00A77B3E" w:rsidP="0090362D">
      <w:pPr>
        <w:ind w:firstLine="720"/>
        <w:jc w:val="both"/>
      </w:pPr>
      <w:r>
        <w:t xml:space="preserve">Оснований для назначения менее строгого вида наказания, исходя из характера, степени общественной опасности совершенного </w:t>
      </w:r>
      <w:r>
        <w:t>Холодыревым</w:t>
      </w:r>
      <w:r>
        <w:t xml:space="preserve"> В.</w:t>
      </w:r>
      <w:r>
        <w:t xml:space="preserve">А. преступления, личности виновного, наличия обстоятельств, смягчающих и отягчающих наказание, влияния назначенного наказания на исправление подсудимого, а также на условия жизни его семьи, суд не усматривает. </w:t>
      </w:r>
    </w:p>
    <w:p w:rsidR="00A77B3E" w:rsidP="0090362D">
      <w:pPr>
        <w:ind w:firstLine="720"/>
        <w:jc w:val="both"/>
      </w:pPr>
      <w:r>
        <w:t>С учетом данных о личности подсудимого, факти</w:t>
      </w:r>
      <w:r>
        <w:t>ческих обстоятельств совершенного преступления, суд не находит оснований, для применения правил ст. 64 Уголовного кодекса Российской Федерации, для назначения более мягкого наказания поскольку в ходе судебного разбирательства каких-либо исключительных обст</w:t>
      </w:r>
      <w:r>
        <w:t xml:space="preserve">оятельств, существенно уменьшающих степень общественной опасности совершенного </w:t>
      </w:r>
      <w:r>
        <w:t>Холодыревым</w:t>
      </w:r>
      <w:r>
        <w:t xml:space="preserve"> В.А. преступления, установлено не было, при этом смягчающие наказание обстоятельства </w:t>
      </w:r>
      <w:r>
        <w:t>существенным образом не снижают опасность содеянного и не являются исключительны</w:t>
      </w:r>
      <w:r>
        <w:t>ми, как по отдельности, так и в совокупности, и учтены судом при определении вида и размера наказания.</w:t>
      </w:r>
    </w:p>
    <w:p w:rsidR="00A77B3E" w:rsidP="0090362D">
      <w:pPr>
        <w:ind w:firstLine="720"/>
        <w:jc w:val="both"/>
      </w:pPr>
      <w:r>
        <w:t>Поскольку совершенное подсудимым преступление относится к категории небольшой тяжести, разрешение вопроса по ч. 6 ст. 15 Уголовного кодекса Российской Фе</w:t>
      </w:r>
      <w:r>
        <w:t>дерации не требуется.</w:t>
      </w:r>
    </w:p>
    <w:p w:rsidR="00A77B3E" w:rsidP="0090362D">
      <w:pPr>
        <w:ind w:firstLine="720"/>
        <w:jc w:val="both"/>
      </w:pPr>
      <w:r>
        <w:t xml:space="preserve">Оснований для применения при назначении наказания подсудимому правил ст. 53.1, ч. 3 ст. 68, ст. 73 Уголовного кодекса Российской Федерации, исходя из обстоятельств дела и личности виновного, не имеется. </w:t>
      </w:r>
    </w:p>
    <w:p w:rsidR="00A77B3E" w:rsidP="0090362D">
      <w:pPr>
        <w:ind w:firstLine="720"/>
        <w:jc w:val="both"/>
      </w:pPr>
      <w:r>
        <w:t xml:space="preserve">Судом установлено, что </w:t>
      </w:r>
      <w:r>
        <w:t>Холодыр</w:t>
      </w:r>
      <w:r>
        <w:t>ев</w:t>
      </w:r>
      <w:r>
        <w:t xml:space="preserve"> В.А. осужден приговором                     Железнодорожного районного суда г. Симферополя Республики Крым от /данные изъяты/ по п. «в» ч. 2 ст. 158 УК РФ, в соответствии с ч. 5 ст. 70, ч. 4 ст. 69 УК РФ, к /данные изъяты/ лишения свободы с отбыванием н</w:t>
      </w:r>
      <w:r>
        <w:t>аказания в исправительной колонии строгого режима, с лишением права заниматься определенной деятельностью в виде управления всеми видами транспорта сроком на /данные изъяты/ /данные изъяты/.</w:t>
      </w:r>
    </w:p>
    <w:p w:rsidR="00A77B3E" w:rsidP="0090362D">
      <w:pPr>
        <w:ind w:firstLine="720"/>
        <w:jc w:val="both"/>
      </w:pPr>
      <w:r>
        <w:t xml:space="preserve">Таким образом, принимая во внимание, что преступление </w:t>
      </w:r>
      <w:r>
        <w:t>Холодыревым</w:t>
      </w:r>
      <w:r>
        <w:t xml:space="preserve"> В.А. совершено до вынесения приговора Железнодорожного районного суда г. Симферополя Республики Крым от /данные изъяты/, окончательное наказание </w:t>
      </w:r>
      <w:r>
        <w:t>Холодыреву</w:t>
      </w:r>
      <w:r>
        <w:t xml:space="preserve"> В.А. необходимо назначить по правилам </w:t>
      </w:r>
      <w:r>
        <w:t>ч.ч</w:t>
      </w:r>
      <w:r>
        <w:t>. 4, 5 ст. 69 УК РФ и ч. 4 ст. 47 УК РФ применительно к ис</w:t>
      </w:r>
      <w:r>
        <w:t xml:space="preserve">полнению дополнительного наказания. </w:t>
      </w:r>
    </w:p>
    <w:p w:rsidR="00A77B3E" w:rsidP="0090362D">
      <w:pPr>
        <w:ind w:firstLine="720"/>
        <w:jc w:val="both"/>
      </w:pPr>
      <w:r>
        <w:t xml:space="preserve">Отбывание наказания </w:t>
      </w:r>
      <w:r>
        <w:t>Холодыреву</w:t>
      </w:r>
      <w:r>
        <w:t xml:space="preserve"> В.А., ранее отбывавшему лишение свободы и осужденного к лишению свободы при рецидиве преступлений, должно быть назначено в соответствии с п. «в» ч. 1 ст. 58 УК РФ - в исправительной колони</w:t>
      </w:r>
      <w:r>
        <w:t>и строгого режима.</w:t>
      </w:r>
    </w:p>
    <w:p w:rsidR="00A77B3E" w:rsidP="0090362D">
      <w:pPr>
        <w:ind w:firstLine="720"/>
        <w:jc w:val="both"/>
      </w:pPr>
      <w:r>
        <w:t xml:space="preserve">В связи с тем, что суд пришел к выводу о назначении наказания </w:t>
      </w:r>
      <w:r>
        <w:t>Холодыреву</w:t>
      </w:r>
      <w:r>
        <w:t xml:space="preserve"> В.А. в виде лишения свободы, с целью исполнения процессуальных решений, а также учитывая, что подсудимый </w:t>
      </w:r>
      <w:r>
        <w:t>Холодырев</w:t>
      </w:r>
      <w:r>
        <w:t xml:space="preserve"> В.А. может скрыться от суда, на основании ч. 1 ст</w:t>
      </w:r>
      <w:r>
        <w:t xml:space="preserve">. 97 Уголовно-процессуального кодекса Российской Федерации, суд полагает необходимым изменить </w:t>
      </w:r>
      <w:r>
        <w:t>Холодыреву</w:t>
      </w:r>
      <w:r>
        <w:t xml:space="preserve"> В.А. меру пресечения с подписки о невыезде и надлежащем поведении на заключение под стражу.</w:t>
      </w:r>
    </w:p>
    <w:p w:rsidR="00A77B3E" w:rsidP="0090362D">
      <w:pPr>
        <w:ind w:firstLine="720"/>
        <w:jc w:val="both"/>
      </w:pPr>
      <w:r>
        <w:t xml:space="preserve">Согласно п. «а» ч. 3.1 ст. 72 УК РФ  время содержания лица </w:t>
      </w:r>
      <w:r>
        <w:t xml:space="preserve">под стражей до вступления приговора суда в законную силу засчитывается в срок лишения свободы, за исключением случаев, предусмотренных </w:t>
      </w:r>
      <w:r>
        <w:t>ч.ч</w:t>
      </w:r>
      <w:r>
        <w:t>. 3.2 и 3.3 указанной нормы, из расчета один день за один день отбывания наказания в исправительной колонии строгого р</w:t>
      </w:r>
      <w:r>
        <w:t>ежима.</w:t>
      </w:r>
    </w:p>
    <w:p w:rsidR="00A77B3E" w:rsidP="0090362D">
      <w:pPr>
        <w:ind w:firstLine="720"/>
        <w:jc w:val="both"/>
      </w:pPr>
      <w:r>
        <w:t xml:space="preserve">В связи с этим время содержания </w:t>
      </w:r>
      <w:r>
        <w:t>Холодырева</w:t>
      </w:r>
      <w:r>
        <w:t xml:space="preserve"> В.А. под стражей по настоящему уголовному делу подлежит зачету в срок лишения свободы из расчета один день за один день отбывания наказания в исправительной колонии строгого режима.</w:t>
      </w:r>
    </w:p>
    <w:p w:rsidR="00A77B3E" w:rsidP="0090362D">
      <w:pPr>
        <w:ind w:firstLine="720"/>
        <w:jc w:val="both"/>
      </w:pPr>
      <w:r>
        <w:t>В соответствии с ч. 10 с</w:t>
      </w:r>
      <w:r>
        <w:t xml:space="preserve">т. 316 Уголовно-процессуального кодекса Российской Федерации, процессуальные издержки, предусмотренные, ст. 131 настоящего Кодекса, взысканию с подсудимого не подлежат. </w:t>
      </w:r>
    </w:p>
    <w:p w:rsidR="00A77B3E" w:rsidP="0090362D">
      <w:pPr>
        <w:ind w:firstLine="720"/>
        <w:jc w:val="both"/>
      </w:pPr>
      <w:r>
        <w:t xml:space="preserve">Согласно ч. 5 ст. 44 УПК РФ отказ от гражданского иска может быть заявлен гражданским истцом в любой момент производства по уголовному делу, но </w:t>
      </w:r>
      <w:r>
        <w:t>до удаления суда в совещательную комнату для постановления приговора. Отказ от гражданского иска влечет за собой</w:t>
      </w:r>
      <w:r>
        <w:t xml:space="preserve"> прекращение производства по нему. </w:t>
      </w:r>
    </w:p>
    <w:p w:rsidR="00A77B3E" w:rsidP="0090362D">
      <w:pPr>
        <w:ind w:firstLine="720"/>
        <w:jc w:val="both"/>
      </w:pPr>
      <w:r>
        <w:t xml:space="preserve">От представителя гражданского истца /данные изъяты/ до начала судебного заседания подано в суд заявление об отказе от исковых требований, в связи с полным возмещением причиненного материального ущерба. </w:t>
      </w:r>
    </w:p>
    <w:p w:rsidR="00A77B3E" w:rsidP="0090362D">
      <w:pPr>
        <w:ind w:firstLine="720"/>
        <w:jc w:val="both"/>
      </w:pPr>
      <w:r>
        <w:t>Суд принимает отк</w:t>
      </w:r>
      <w:r>
        <w:t>аз представителя гражданского истца /данные изъяты/ от исковых требований и приходит к выводу о том, что производство по гражданскому иску подлежит прекращению на основании ч. 5 ст. 44 УПК РФ в связи с отказом истца от иска.</w:t>
      </w:r>
    </w:p>
    <w:p w:rsidR="00A77B3E" w:rsidP="0090362D">
      <w:pPr>
        <w:ind w:firstLine="720"/>
        <w:jc w:val="both"/>
      </w:pPr>
      <w:r>
        <w:t xml:space="preserve">Вещественными доказательствами </w:t>
      </w:r>
      <w:r>
        <w:t xml:space="preserve">по делу надлежит распорядиться в соответствии со /данные изъяты/ст. 81 Уголовно-процессуального кодекса Российской Федерации. </w:t>
      </w:r>
    </w:p>
    <w:p w:rsidR="00A77B3E" w:rsidP="0090362D">
      <w:pPr>
        <w:ind w:firstLine="720"/>
        <w:jc w:val="both"/>
      </w:pPr>
      <w:r>
        <w:t>На основании изложенного, руководствуясь ст. 307-309, 314-317 Уголовно-процессуального кодекса Российской Федерации, мировой судь</w:t>
      </w:r>
      <w:r>
        <w:t>я</w:t>
      </w:r>
    </w:p>
    <w:p w:rsidR="00A77B3E" w:rsidP="0090362D">
      <w:pPr>
        <w:ind w:firstLine="720"/>
        <w:jc w:val="both"/>
      </w:pPr>
    </w:p>
    <w:p w:rsidR="00A77B3E" w:rsidP="0090362D">
      <w:pPr>
        <w:ind w:firstLine="720"/>
        <w:jc w:val="center"/>
      </w:pPr>
      <w:r>
        <w:t>ПРИГОВОРИЛ:</w:t>
      </w:r>
    </w:p>
    <w:p w:rsidR="00A77B3E" w:rsidP="0090362D">
      <w:pPr>
        <w:ind w:firstLine="720"/>
        <w:jc w:val="both"/>
      </w:pPr>
    </w:p>
    <w:p w:rsidR="00A77B3E" w:rsidP="0090362D">
      <w:pPr>
        <w:ind w:firstLine="720"/>
        <w:jc w:val="both"/>
      </w:pPr>
      <w:r>
        <w:t xml:space="preserve">Признать </w:t>
      </w:r>
      <w:r>
        <w:t>Холодырева</w:t>
      </w:r>
      <w:r>
        <w:t xml:space="preserve"> /данные изъяты/ виновным в совершении преступления, предусмотренного ч. 1 ст. 158 Уголовного кодекса Российской Федерации, и назначить ему наказание в виде </w:t>
      </w:r>
      <w:r w:rsidRPr="0090362D">
        <w:t>/данные изъяты/</w:t>
      </w:r>
      <w:r>
        <w:t>лишения свободы.</w:t>
      </w:r>
    </w:p>
    <w:p w:rsidR="00A77B3E" w:rsidP="0090362D">
      <w:pPr>
        <w:ind w:firstLine="720"/>
        <w:jc w:val="both"/>
      </w:pPr>
      <w:r>
        <w:t xml:space="preserve">На основании </w:t>
      </w:r>
      <w:r>
        <w:t>ч.ч</w:t>
      </w:r>
      <w:r>
        <w:t xml:space="preserve">. 4, 5 ст. </w:t>
      </w:r>
      <w:r>
        <w:t>69 Уголовного кодекса Российской Федерации по совокупности преступлений, путем частичного сложения назначенного наказания по настоящему приговору с основным наказанием, назначенным по приговору Железнодорожного районного суда г. Симферополя Республики Крым</w:t>
      </w:r>
      <w:r>
        <w:t xml:space="preserve"> от /данные изъяты/ и полного присоединения </w:t>
      </w:r>
      <w:r>
        <w:t>неотбытой</w:t>
      </w:r>
      <w:r>
        <w:t xml:space="preserve"> части дополнительного наказания, окончательно назначить </w:t>
      </w:r>
      <w:r>
        <w:t>Холодыреву</w:t>
      </w:r>
      <w:r>
        <w:t xml:space="preserve"> /данные изъяты/ наказание в виде /данные изъяты/ лишения свободы, с отбыванием наказания в исправительной колонии строгого режима, с ли</w:t>
      </w:r>
      <w:r>
        <w:t>шением права заниматься определенной деятельностью в виде управления всеми видами транспорта сроком на /данные изъяты/.</w:t>
      </w:r>
    </w:p>
    <w:p w:rsidR="00A77B3E" w:rsidP="0090362D">
      <w:pPr>
        <w:ind w:firstLine="720"/>
        <w:jc w:val="both"/>
      </w:pPr>
      <w:r>
        <w:t xml:space="preserve">До вступления приговора в законную силу меру пресечения </w:t>
      </w:r>
      <w:r>
        <w:t>Холодыреву</w:t>
      </w:r>
      <w:r>
        <w:t xml:space="preserve"> /данные изъяты/ изменить с подписки о невыезде и надлежащем поведении</w:t>
      </w:r>
      <w:r>
        <w:t xml:space="preserve"> на заключение под стражу, взяв его под стражу в зале суда.</w:t>
      </w:r>
    </w:p>
    <w:p w:rsidR="00A77B3E" w:rsidP="0090362D">
      <w:pPr>
        <w:ind w:firstLine="720"/>
        <w:jc w:val="both"/>
      </w:pPr>
      <w:r>
        <w:t xml:space="preserve">Срок отбывания </w:t>
      </w:r>
      <w:r>
        <w:t>Холодыревым</w:t>
      </w:r>
      <w:r>
        <w:t xml:space="preserve"> /данные изъяты/ наказания в виде лишения свободы исчислять со дня вступления приговора в законную силу. </w:t>
      </w:r>
    </w:p>
    <w:p w:rsidR="00A77B3E" w:rsidP="0090362D">
      <w:pPr>
        <w:ind w:firstLine="720"/>
        <w:jc w:val="both"/>
      </w:pPr>
      <w:r>
        <w:t xml:space="preserve">На основании п. «а» ч. 3.1 ст. 72 Уголовного кодекса Российской </w:t>
      </w:r>
      <w:r>
        <w:t xml:space="preserve">Федерации время содержания под стражей </w:t>
      </w:r>
      <w:r>
        <w:t>Холодырева</w:t>
      </w:r>
      <w:r>
        <w:t xml:space="preserve"> /данные изъяты/ с /данные изъяты/ до дня вступления приговора в законную силу, зачесть в срок лишения свободы из расчета один день за один день отбывания наказания в исправительной колонии строгого режима.</w:t>
      </w:r>
    </w:p>
    <w:p w:rsidR="00A77B3E" w:rsidP="0090362D">
      <w:pPr>
        <w:ind w:firstLine="720"/>
        <w:jc w:val="both"/>
      </w:pPr>
      <w:r>
        <w:t xml:space="preserve">Зачесть в срок окончательного наказания в виде лишения свободы по данному приговору, наказание отбытое </w:t>
      </w:r>
      <w:r>
        <w:t>Холодыревым</w:t>
      </w:r>
      <w:r>
        <w:t xml:space="preserve"> /данные изъяты/ по приговору Железнодорожного районного суда /данные изъяты/ от /данные изъяты/ в период с /данные изъяты/ по /данные изъяты/</w:t>
      </w:r>
      <w:r>
        <w:t>, с /данные изъяты/ по /данные изъяты/, с /данные изъяты/ до /данные изъяты/.</w:t>
      </w:r>
    </w:p>
    <w:p w:rsidR="00A77B3E" w:rsidP="0090362D">
      <w:pPr>
        <w:ind w:firstLine="720"/>
        <w:jc w:val="both"/>
      </w:pPr>
      <w:r>
        <w:t xml:space="preserve">В соответствии с ч. 4 ст. 47 Уголовного кодекса Российской Федерации назначенное </w:t>
      </w:r>
      <w:r>
        <w:t>Холодыреву</w:t>
      </w:r>
      <w:r>
        <w:t xml:space="preserve"> /данные изъяты/ дополнительное наказание в виде </w:t>
      </w:r>
      <w:r>
        <w:t xml:space="preserve">лишения права заниматься определенной </w:t>
      </w:r>
      <w:r>
        <w:t>деятельностью в виде управления всеми видами транспорта распространяется на весь срок отбывания им наказания в виде лишения свободы.</w:t>
      </w:r>
    </w:p>
    <w:p w:rsidR="00A77B3E" w:rsidP="0090362D">
      <w:pPr>
        <w:ind w:firstLine="720"/>
        <w:jc w:val="both"/>
      </w:pPr>
      <w:r>
        <w:t xml:space="preserve">Срок дополнительного наказания исчислять с момента отбытия наказания в виде лишения свободы. </w:t>
      </w:r>
    </w:p>
    <w:p w:rsidR="00A77B3E" w:rsidP="0090362D">
      <w:pPr>
        <w:ind w:firstLine="720"/>
        <w:jc w:val="both"/>
      </w:pPr>
      <w:r>
        <w:t xml:space="preserve">Производство по гражданскому </w:t>
      </w:r>
      <w:r>
        <w:t xml:space="preserve">иску прекратить в связи с отказом гражданского истца от гражданского иска.  </w:t>
      </w:r>
    </w:p>
    <w:p w:rsidR="00A77B3E" w:rsidP="0090362D">
      <w:pPr>
        <w:ind w:firstLine="720"/>
        <w:jc w:val="both"/>
      </w:pPr>
      <w:r>
        <w:t xml:space="preserve">Вещественными доказательствами по делу надлежит распорядиться в соответствии со ст. 81 /данные изъяты/а Российской Федерации: оптический диск, на котором содержатся видеозаписи с </w:t>
      </w:r>
      <w:r>
        <w:t>камер видеонаблюдения, расположенных в торговом зале магазина «/данные изъяты/», – оставить в материалах дела в течение всего срока хранения последнего; справка о сумме ущерба, акт инвентаризации № 1009 от /данные изъяты/, товарная накладная ЦП-/данные изъ</w:t>
      </w:r>
      <w:r>
        <w:t>яты/ от /данные изъяты/ - оставить в материалах дела в течение всего срока хранения последнего.</w:t>
      </w:r>
    </w:p>
    <w:p w:rsidR="00A77B3E" w:rsidP="0090362D">
      <w:pPr>
        <w:ind w:firstLine="720"/>
        <w:jc w:val="both"/>
      </w:pPr>
      <w:r>
        <w:t>Процессуальные издержки подлежат возмещению за счет средств федерального бюджета.</w:t>
      </w:r>
    </w:p>
    <w:p w:rsidR="00A77B3E" w:rsidP="0090362D">
      <w:pPr>
        <w:ind w:firstLine="720"/>
        <w:jc w:val="both"/>
      </w:pPr>
      <w:r>
        <w:t>Приговор может быть обжалован в апелляционном порядке в Железнодорожный районн</w:t>
      </w:r>
      <w:r>
        <w:t>ый суд города Симферополя Республики Крым через мирового судью судебного участка №6 Железнодорожного судебного района города Симферополь (Железнодорожный район городского округа Симферополь) Республики Крым с соблюдением требований ст. 317 Уголовно-процесс</w:t>
      </w:r>
      <w:r>
        <w:t xml:space="preserve">уального кодекса Российской Федерации в течение 15 суток со дня его провозглашения, а осужденным, находящимся под стражей, в тот же срок, с момента вручения ему копии приговора. </w:t>
      </w:r>
    </w:p>
    <w:p w:rsidR="00A77B3E" w:rsidP="0090362D">
      <w:pPr>
        <w:ind w:firstLine="720"/>
        <w:jc w:val="both"/>
      </w:pPr>
      <w:r>
        <w:t>Обжалование приговора возможно только в части:</w:t>
      </w:r>
    </w:p>
    <w:p w:rsidR="00A77B3E" w:rsidP="0090362D">
      <w:pPr>
        <w:ind w:firstLine="720"/>
        <w:jc w:val="both"/>
      </w:pPr>
      <w:r>
        <w:t>- нарушения уголовно-процессуа</w:t>
      </w:r>
      <w:r>
        <w:t xml:space="preserve">льного закона, </w:t>
      </w:r>
    </w:p>
    <w:p w:rsidR="00A77B3E" w:rsidP="0090362D">
      <w:pPr>
        <w:ind w:firstLine="720"/>
        <w:jc w:val="both"/>
      </w:pPr>
      <w:r>
        <w:t>- неправильности применения закона,</w:t>
      </w:r>
    </w:p>
    <w:p w:rsidR="00A77B3E" w:rsidP="0090362D">
      <w:pPr>
        <w:ind w:firstLine="720"/>
        <w:jc w:val="both"/>
      </w:pPr>
      <w:r>
        <w:t>- несправедливости приговора.</w:t>
      </w:r>
    </w:p>
    <w:p w:rsidR="00A77B3E" w:rsidP="0090362D">
      <w:pPr>
        <w:ind w:firstLine="720"/>
        <w:jc w:val="both"/>
      </w:pPr>
      <w:r>
        <w:t>В случае подачи апелляционной жалобы осужденный вправе ходатайствовать об участии в рассмотрении уголовного дела судом апелляционной инстанции, пригласить защитника по соглаш</w:t>
      </w:r>
      <w:r>
        <w:t>ению для участия в рассмотрении уголовного дела судом апелляционной инстанции, вправе ходатайствовать перед судом о назначении защитника или вправе отказаться от защитника. При этом о желании либо нежелании своего участия в рассмотрении дела судом апелляци</w:t>
      </w:r>
      <w:r>
        <w:t xml:space="preserve">онной инстанции осужденный обязан указать либо в своей апелляционной жалобе, либо в своих возражениях на апелляционные жалобы, представления других участников процесса или в письменном сообщении суду при получении копии апелляционной жалобы, представления </w:t>
      </w:r>
      <w:r>
        <w:t>других участников процесса.</w:t>
      </w:r>
    </w:p>
    <w:p w:rsidR="00A77B3E" w:rsidP="0090362D">
      <w:pPr>
        <w:ind w:firstLine="720"/>
        <w:jc w:val="both"/>
      </w:pPr>
    </w:p>
    <w:p w:rsidR="00A77B3E" w:rsidP="0090362D">
      <w:pPr>
        <w:ind w:firstLine="720"/>
        <w:jc w:val="both"/>
      </w:pPr>
    </w:p>
    <w:p w:rsidR="00A77B3E" w:rsidP="0090362D">
      <w:pPr>
        <w:ind w:firstLine="720"/>
        <w:jc w:val="both"/>
      </w:pPr>
      <w:r>
        <w:t xml:space="preserve">Мировой судья                     подпись                                          </w:t>
      </w:r>
      <w:r>
        <w:t>К.К.Авдеева</w:t>
      </w:r>
    </w:p>
    <w:p w:rsidR="00A77B3E" w:rsidP="0090362D">
      <w:pPr>
        <w:ind w:firstLine="720"/>
        <w:jc w:val="both"/>
      </w:pPr>
    </w:p>
    <w:p w:rsidR="00A77B3E" w:rsidP="0090362D">
      <w:pPr>
        <w:ind w:firstLine="720"/>
        <w:jc w:val="both"/>
      </w:pPr>
    </w:p>
    <w:p w:rsidR="00A77B3E" w:rsidP="0090362D">
      <w:pPr>
        <w:ind w:firstLine="720"/>
        <w:jc w:val="both"/>
      </w:pPr>
    </w:p>
    <w:p w:rsidR="00A77B3E" w:rsidP="0090362D">
      <w:pPr>
        <w:ind w:firstLine="720"/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62D"/>
    <w:rsid w:val="0090362D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