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68535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861AD" w:rsidR="0068535E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Pr="00A861AD" w:rsidR="00D565D2">
        <w:rPr>
          <w:rFonts w:ascii="Times New Roman" w:eastAsia="Times New Roman" w:hAnsi="Times New Roman" w:cs="Times New Roman"/>
          <w:sz w:val="28"/>
          <w:szCs w:val="28"/>
        </w:rPr>
        <w:t>№1-</w:t>
      </w:r>
      <w:r w:rsidRPr="00A861AD" w:rsidR="0001571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861AD" w:rsidR="0068535E">
        <w:rPr>
          <w:rFonts w:ascii="Times New Roman" w:eastAsia="Times New Roman" w:hAnsi="Times New Roman" w:cs="Times New Roman"/>
          <w:sz w:val="28"/>
          <w:szCs w:val="28"/>
        </w:rPr>
        <w:t>-18</w:t>
      </w:r>
      <w:r w:rsidRPr="00A861AD" w:rsidR="009E2CD9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D41AE5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A861AD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861AD" w:rsidR="00C34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34331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>4 апреля</w:t>
      </w:r>
      <w:r w:rsidRPr="00A861AD" w:rsidR="009E2CD9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A861AD" w:rsidR="00877B1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Pr="00A861AD" w:rsidR="00052EC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861AD" w:rsidR="009E2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1AD" w:rsidR="004C489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861AD" w:rsidR="009E2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1AD" w:rsid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1A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861AD" w:rsidR="00877B1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41AE5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</w:t>
      </w:r>
      <w:r w:rsidRPr="00A861AD" w:rsidR="003D0697">
        <w:rPr>
          <w:rFonts w:ascii="Times New Roman" w:eastAsia="Times New Roman" w:hAnsi="Times New Roman" w:cs="Times New Roman"/>
          <w:sz w:val="28"/>
          <w:szCs w:val="28"/>
        </w:rPr>
        <w:t>ебного района города Симферополя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(Железнодорожный рай</w:t>
      </w:r>
      <w:r w:rsidRPr="00A861AD" w:rsidR="003D0697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Симферополь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) Республики Крым Авдеева К.К.,</w:t>
      </w:r>
    </w:p>
    <w:p w:rsidR="00110B59" w:rsidRPr="00A861AD" w:rsidP="00110B59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ведении протокола судебного заседания секретарем судебного заседания – 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>Трошиной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Д.А.,</w:t>
      </w:r>
    </w:p>
    <w:p w:rsidR="00110B59" w:rsidRPr="00A861AD" w:rsidP="00110B59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>с участием:</w:t>
      </w:r>
    </w:p>
    <w:p w:rsidR="00110B59" w:rsidRPr="00A861AD" w:rsidP="00110B59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государственного обвинителя – </w:t>
      </w:r>
      <w:r w:rsidRPr="00A861AD" w:rsidR="00052EC1">
        <w:rPr>
          <w:rFonts w:ascii="Times New Roman" w:eastAsia="Times New Roman" w:hAnsi="Times New Roman" w:cs="Times New Roman"/>
          <w:sz w:val="28"/>
          <w:szCs w:val="28"/>
          <w:lang w:bidi="ru-RU"/>
        </w:rPr>
        <w:t>Евтушенко Д.Ф.,</w:t>
      </w:r>
    </w:p>
    <w:p w:rsidR="00110B59" w:rsidRPr="00A861AD" w:rsidP="00110B59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защитника </w:t>
      </w:r>
      <w:r w:rsidRPr="00A861AD" w:rsidR="0068535E">
        <w:rPr>
          <w:rFonts w:ascii="Times New Roman" w:eastAsia="Times New Roman" w:hAnsi="Times New Roman" w:cs="Times New Roman"/>
          <w:sz w:val="28"/>
          <w:szCs w:val="28"/>
          <w:lang w:bidi="ru-RU"/>
        </w:rPr>
        <w:t>обвиняемого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 адвоката </w:t>
      </w:r>
      <w:r w:rsidRPr="00A861AD" w:rsidR="0068535E">
        <w:rPr>
          <w:rFonts w:ascii="Times New Roman" w:eastAsia="Times New Roman" w:hAnsi="Times New Roman" w:cs="Times New Roman"/>
          <w:sz w:val="28"/>
          <w:szCs w:val="28"/>
          <w:lang w:bidi="ru-RU"/>
        </w:rPr>
        <w:t>Бойко В.В.</w:t>
      </w:r>
      <w:r w:rsidRPr="00A861AD" w:rsidR="00052EC1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</w:p>
    <w:p w:rsidR="00FE3920" w:rsidRPr="00A861AD" w:rsidP="00110B59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>обвиняемого</w:t>
      </w:r>
      <w:r w:rsidRPr="00A861AD" w:rsidR="00110B5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 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A861AD" w:rsidR="00052EC1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</w:p>
    <w:p w:rsidR="00FE3920" w:rsidRPr="00A861AD" w:rsidP="00F33417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закрытом </w:t>
      </w:r>
      <w:r w:rsidRPr="00A861AD">
        <w:rPr>
          <w:rFonts w:ascii="Times New Roman" w:eastAsia="Times New Roman" w:hAnsi="Times New Roman" w:cs="Times New Roman"/>
          <w:bCs/>
          <w:sz w:val="28"/>
          <w:szCs w:val="28"/>
        </w:rPr>
        <w:t>судебном заседании</w:t>
      </w:r>
      <w:r w:rsidRPr="00A861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в предварительном слушании уголовное дело по обвинению</w:t>
      </w:r>
      <w:r w:rsidRPr="00A861AD" w:rsidR="003D06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3417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861AD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Pr="00A861AD" w:rsidR="006853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61AD" w:rsidR="00052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судимого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AE5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>обвиняе</w:t>
      </w:r>
      <w:r w:rsidRPr="00A861AD" w:rsidR="00F33417">
        <w:rPr>
          <w:rFonts w:ascii="Times New Roman" w:eastAsia="Times New Roman" w:hAnsi="Times New Roman" w:cs="Times New Roman"/>
          <w:sz w:val="28"/>
          <w:szCs w:val="28"/>
        </w:rPr>
        <w:t>мого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861AD" w:rsidR="00877B19">
        <w:rPr>
          <w:rFonts w:ascii="Times New Roman" w:eastAsia="Times New Roman" w:hAnsi="Times New Roman" w:cs="Times New Roman"/>
          <w:sz w:val="28"/>
          <w:szCs w:val="28"/>
        </w:rPr>
        <w:t xml:space="preserve">совершении преступления, предусмотренного </w:t>
      </w:r>
      <w:r w:rsidRPr="00A861AD" w:rsidR="00622D1A">
        <w:rPr>
          <w:rFonts w:ascii="Times New Roman" w:eastAsia="Times New Roman" w:hAnsi="Times New Roman" w:cs="Times New Roman"/>
          <w:sz w:val="28"/>
          <w:szCs w:val="28"/>
        </w:rPr>
        <w:t>ч. 1</w:t>
      </w:r>
      <w:r w:rsidRPr="00A861AD" w:rsidR="00877B19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A861AD" w:rsidR="0068535E">
        <w:rPr>
          <w:rFonts w:ascii="Times New Roman" w:eastAsia="Times New Roman" w:hAnsi="Times New Roman" w:cs="Times New Roman"/>
          <w:sz w:val="28"/>
          <w:szCs w:val="28"/>
        </w:rPr>
        <w:t xml:space="preserve"> 330 </w:t>
      </w:r>
      <w:r w:rsidRPr="00A861AD" w:rsidR="00877B19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D41AE5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A861AD" w:rsidR="00C75B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A861AD" w:rsidR="00877B1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41AE5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A861AD" w:rsidP="00620FAD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861AD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61AD" w:rsidR="00A6463B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A861AD" w:rsidR="00A01793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предварительного </w:t>
      </w:r>
      <w:r w:rsidRPr="00A861AD" w:rsidR="005D662A">
        <w:rPr>
          <w:rFonts w:ascii="Times New Roman" w:eastAsia="Times New Roman" w:hAnsi="Times New Roman" w:cs="Times New Roman"/>
          <w:sz w:val="28"/>
          <w:szCs w:val="28"/>
        </w:rPr>
        <w:t>расследования</w:t>
      </w:r>
      <w:r w:rsidRPr="00A861AD" w:rsidR="00BA0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1AD" w:rsidR="00A01793">
        <w:rPr>
          <w:rFonts w:ascii="Times New Roman" w:eastAsia="Times New Roman" w:hAnsi="Times New Roman" w:cs="Times New Roman"/>
          <w:sz w:val="28"/>
          <w:szCs w:val="28"/>
        </w:rPr>
        <w:t xml:space="preserve">обвиняется в </w:t>
      </w:r>
      <w:r w:rsidRPr="00A861AD" w:rsidR="0068535E">
        <w:rPr>
          <w:rFonts w:ascii="Times New Roman" w:eastAsia="Times New Roman" w:hAnsi="Times New Roman" w:cs="Times New Roman"/>
          <w:sz w:val="28"/>
          <w:szCs w:val="28"/>
        </w:rPr>
        <w:t xml:space="preserve">самоуправстве, то есть </w:t>
      </w:r>
      <w:r w:rsidRPr="00A861AD" w:rsidR="00685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самовольном вопреки установленному законом или иным нормативным п</w:t>
      </w:r>
      <w:r w:rsidRPr="00A861AD" w:rsidR="00620F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равовым актом порядку совершении</w:t>
      </w:r>
      <w:r w:rsidRPr="00A861AD" w:rsidR="006853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каких-либо действий, правомерность которых оспаривается гражданином, если такими действиями причинен существенный вред</w:t>
      </w:r>
      <w:r w:rsidRPr="00A861AD" w:rsidR="00622D1A">
        <w:rPr>
          <w:rFonts w:ascii="Times New Roman" w:eastAsia="Times New Roman" w:hAnsi="Times New Roman" w:cs="Times New Roman"/>
          <w:sz w:val="28"/>
          <w:szCs w:val="28"/>
        </w:rPr>
        <w:t>, при следующих обстоятельствах</w:t>
      </w:r>
      <w:r w:rsidRPr="00A861AD" w:rsidR="00A017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EC1" w:rsidRPr="00A861AD" w:rsidP="00C2568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Так, 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861AD" w:rsidR="004C489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нарушение статьи 35 Конституции Российской Федерации, согласно которой право частной собственности охраняется законом и никто не может быть лишен своего имущества иначе как по решению суда, вопреки установленному законом порядку взыскания долговых обязательств перед ним у 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A861AD" w:rsidR="004C489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без обращения в соответствующий орган власти, с целью возврата долга в размере 15000 рублей за помощь в ремонте мопеда, действуя умышленно, то </w:t>
      </w:r>
      <w:r w:rsidRPr="00A861AD" w:rsidR="004C4895">
        <w:rPr>
          <w:rFonts w:ascii="Times New Roman" w:eastAsia="Times New Roman" w:hAnsi="Times New Roman" w:cs="Times New Roman"/>
          <w:sz w:val="28"/>
          <w:szCs w:val="28"/>
          <w:lang w:bidi="ru-RU"/>
        </w:rPr>
        <w:t>есть</w:t>
      </w:r>
      <w:r w:rsidRPr="00A861AD" w:rsidR="004C489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осознавая противоправность своих действий, и желая наступления последствий в виде причинения существенного вреда собственнику, </w:t>
      </w:r>
      <w:r w:rsidRPr="00A861AD" w:rsidR="00620FAD">
        <w:rPr>
          <w:rFonts w:ascii="Times New Roman" w:eastAsia="Times New Roman" w:hAnsi="Times New Roman" w:cs="Times New Roman"/>
          <w:sz w:val="28"/>
          <w:szCs w:val="28"/>
          <w:lang w:bidi="ru-RU"/>
        </w:rPr>
        <w:t>09.01.2025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период времени 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</w:t>
      </w:r>
      <w:r w:rsidRPr="00A861AD" w:rsidR="00620FAD">
        <w:rPr>
          <w:rFonts w:ascii="Times New Roman" w:eastAsia="Times New Roman" w:hAnsi="Times New Roman" w:cs="Times New Roman"/>
          <w:sz w:val="28"/>
          <w:szCs w:val="28"/>
          <w:lang w:bidi="ru-RU"/>
        </w:rPr>
        <w:t>14 часов 30 минут до 16 часов 00 минут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A861AD" w:rsidR="00620F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более точное время в ходе дознания не установлено,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находясь </w:t>
      </w:r>
      <w:r w:rsidRPr="00A861AD" w:rsidR="00620F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участке местности по адресу: 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АДРЕС</w:t>
      </w:r>
      <w:r w:rsidRPr="00A861AD" w:rsidR="00620F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самовольно, вопреки установленному законом порядку, осознавая противоправность своих действий, правомерность которых оспаривается гражданином, в счет возврата денежных средств, попросил 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A861AD" w:rsidR="00620F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дать принадлежащий ему мобильный телефон марки «</w:t>
      </w:r>
      <w:r w:rsidRPr="00A861AD" w:rsidR="00620FAD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Iphone</w:t>
      </w:r>
      <w:r w:rsidRPr="00A861AD" w:rsidR="00620F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11», стоимостью 22 000 рублей 00 копеек, с сим-картой, не представляющей для потерпевшего материальной ценности, на что последний добровольно отдал. После чего, на просьбы 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A861AD" w:rsidR="00620F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вернуть принадлежащий ему мобильный телефон, 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A861AD" w:rsidR="00620F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пояснил, что забрал мобильный телефон в счет долга и с места совершения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преступления скрылся, тем с</w:t>
      </w:r>
      <w:r w:rsidRPr="00A861AD" w:rsidR="00620F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амым завладев мобильным телефоном в к5ачестве обеспечительной </w:t>
      </w:r>
      <w:r w:rsidRPr="00A861AD" w:rsidR="00620F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меры в виде залогового имущества, и, причинив 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ФИО1</w:t>
      </w:r>
      <w:r w:rsidRPr="00A861AD" w:rsidR="00620F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существенный вред в виде материального ущерба на сумму 22 000 рублей 00 копеек.</w:t>
      </w:r>
    </w:p>
    <w:p w:rsidR="00471921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квалифицированы орган</w:t>
      </w:r>
      <w:r w:rsidRPr="00A861AD" w:rsidR="00A6463B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предварительного </w:t>
      </w:r>
      <w:r w:rsidRPr="00A861AD" w:rsidR="00983884">
        <w:rPr>
          <w:rFonts w:ascii="Times New Roman" w:eastAsia="Times New Roman" w:hAnsi="Times New Roman" w:cs="Times New Roman"/>
          <w:sz w:val="28"/>
          <w:szCs w:val="28"/>
        </w:rPr>
        <w:t>расследования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по признакам состава преступления, пред</w:t>
      </w:r>
      <w:r w:rsidRPr="00A861AD" w:rsidR="00C61255">
        <w:rPr>
          <w:rFonts w:ascii="Times New Roman" w:eastAsia="Times New Roman" w:hAnsi="Times New Roman" w:cs="Times New Roman"/>
          <w:sz w:val="28"/>
          <w:szCs w:val="28"/>
        </w:rPr>
        <w:t xml:space="preserve">усмотренного 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>ч. 1 ст. 330</w:t>
      </w:r>
      <w:r w:rsidRPr="00A861AD" w:rsidR="00C61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Федерации, </w:t>
      </w:r>
      <w:r w:rsidRPr="00A861AD" w:rsidR="00A65388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A861AD" w:rsidR="000724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самоуправство</w:t>
      </w:r>
      <w:r w:rsidRPr="00A861AD" w:rsidR="00072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то есть самовольное вопреки установленному законом или иным нормативным правовым актом порядку совершение каких-либо действий, правомерность которых оспаривается гражданином, если такими действиями причинен существенный вред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2456" w:rsidRPr="00A861AD" w:rsidP="004D4752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По ходатайству обвиняемого 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для разрешения вопроса о возможности прекращения уголовного дела было назначено предварительное слушание. </w:t>
      </w:r>
    </w:p>
    <w:p w:rsidR="00B61CD1" w:rsidRPr="00A861AD" w:rsidP="00285000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>В ходе предварительного слушания о</w:t>
      </w:r>
      <w:r w:rsidRPr="00A861AD" w:rsidR="00285000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 xml:space="preserve"> и его законного представителя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ФИО1</w:t>
      </w:r>
      <w:r w:rsidRPr="00A861AD" w:rsidR="0028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Pr="00A861AD" w:rsidR="00285000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прекращении уголовного дела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 xml:space="preserve">обвиняемым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причиненного потерпевшему вреда. В обоснование ходатайства 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 xml:space="preserve"> и его законный представитель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ФИО1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указал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, что в настоящее время 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 xml:space="preserve">между потерпевшим и обвиняемым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достигнуто примирение, причиненный вред 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 xml:space="preserve">обвиняемым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заглажен в полном объеме, каких-либо претензий к 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 xml:space="preserve">обвиняемому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потерпевший не имеет. </w:t>
      </w:r>
    </w:p>
    <w:p w:rsidR="00B61CD1" w:rsidRPr="00A861AD" w:rsidP="00B61CD1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Обвиняемый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ходатайство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и его законного представителя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ФИО1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поддержал, просил прекратить уголовное дело в связи с примирением с потерпевшим и заглаживанием причиненного вреда, указав, что вину в совершении преступления он признает в полном объеме, в содеянном чистосердечно раскаивается, обстоятельства, установленные в ходе предварительного расследования, не оспаривает, ему понятно основание и последствия прекращения уголовного дела в связи с примирением сторон,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не является реабилитирующим.</w:t>
      </w:r>
    </w:p>
    <w:p w:rsidR="00B61CD1" w:rsidRPr="00A861AD" w:rsidP="00B61CD1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просил ходатайство 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 xml:space="preserve"> и его законного представителя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ФИО1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ответственности.</w:t>
      </w:r>
    </w:p>
    <w:p w:rsidR="00B61CD1" w:rsidRPr="00A861AD" w:rsidP="00B61CD1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не возражала против удовлетворения ходатайства 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 xml:space="preserve"> и его законного представителя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ФИО1</w:t>
      </w:r>
      <w:r w:rsidRPr="00A861AD" w:rsidR="00072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и прекращения уголовного дела в связи с примирением сторон.</w:t>
      </w:r>
    </w:p>
    <w:p w:rsidR="00B61CD1" w:rsidRPr="00A861AD" w:rsidP="00B61CD1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>Выслушав участников процесса, обозрев материалы дела, суд приходит к следующему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752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4D4752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В силу ст. 76 Уголовного кодекса Российской Федерации, лицо, впервые совершившее преступление небольшой или средней тяжести, может быть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освобождено от уголовной ответственности, если оно примирилось с потерпевшим и загладило причиненный потерпевшему вред.</w:t>
      </w:r>
    </w:p>
    <w:p w:rsidR="004D4752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обвиняется в совершении преступления, предусмотренного ч. 1 ст. 330 Уголовного кодекса Российской Федерации, относящегося к преступным деяниям небольшой тяжести, ранее не судим, загладил причиненный преступлением потерпевшему вред, и они примирились.</w:t>
      </w:r>
    </w:p>
    <w:p w:rsidR="004D4752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>Согласно п. 9 Постановления Пленума Верховного Суда Российской Федерации от 27 июня 2013 года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D4752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4D4752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4D4752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Согласно п. 4 ч. 1 ст. 236 УПК РФ, по результатам предварительного слушания судья принимает решение о прекращении уголовного дела при наличии к тому оснований. </w:t>
      </w:r>
    </w:p>
    <w:p w:rsidR="004D4752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>В Постановлении Пленума Верховного Суда Российской Федерации от 27 июня 2013 года №19 «О применении судами законодательства, регламентирующего основания и порядок освобождения от уголовной ответственности»  разъяснено, что по результатам предварительного слушания судья может вынести постановление о прекращении уголовного дела и (или) уголовного преследования по основаниям, предусмотренным п. 3 ч. 1 ст. 24, статьями 25, 25.1, 28 и 28.1 УПК РФ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, если обвиняемый против этого не возражает (часть 2 статьи 27, части 1 и 2 статьи 239 УПК РФ).</w:t>
      </w:r>
    </w:p>
    <w:p w:rsidR="004D4752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свидетельствуют, что причиненный потерпевшему вред обвиняемым заглажен в полном объеме, что подтверждается письменным ходатайством потерпевшего и его законного представителя, а также пояснениями, данными обвиняемым в судебном заседании. </w:t>
      </w:r>
    </w:p>
    <w:p w:rsidR="004D4752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свободно выраженного волеизъявления потерпевшего в части заглаживания обвиняемым причиненного вреда, и примирения с обвиняемым, изменение степени общественной опасности лица, совершившего преступление, после заглаживания вреда и примирения с потерпевшим, то обстоятельство, что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ранее не судим, на учетах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у врача-психиатра и врача-нарколога не состоит, по месту жительства характеризуется с посредственной стороны, обвиняется в совершении преступления небольшой тяжести, вину признал в полном объеме, чистосердечно раскаялся в содеянном, загладил вред, причиненный преступлением потерпевшему,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прекращения уголовного дела в отношении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в силу ст. 25 Уголовно-процессуального кодекса Российской Федерации, в связи с примирением сторон, с освобождением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4D4752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>В соответствии с ч. 3 ст.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4D4752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в отношении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861AD" w:rsidR="00571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в виде подписки о невыезде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и надлежащем поведении отменить. </w:t>
      </w:r>
    </w:p>
    <w:p w:rsidR="004D4752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Процессуальные издержки взысканию с 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>, не подлежат.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4752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 w:rsidR="004D4752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4D4752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>Руководствуясь ст.76 Уголовного кодекса Российской Федерации, ст.ст. 25, 236 Уголовно-процессуального кодекса Российской Федерации, мировой судья –</w:t>
      </w:r>
    </w:p>
    <w:p w:rsidR="00571C49" w:rsidRPr="00A861AD" w:rsidP="004D4752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A861AD" w:rsidR="003874A7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A861AD" w:rsidR="00877B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3DCA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C49" w:rsidRPr="00A861AD" w:rsidP="00571C49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, обвиняемого в совершении преступления, предусмотренного ч. 1 ст. 330 Уголовного кодекса Российской Федерации, прекратить на основании ст. 25 Уголовно-процессуального кодекса Российской Федерации в связи с примирением сторон.</w:t>
      </w:r>
    </w:p>
    <w:p w:rsidR="00571C49" w:rsidRPr="00A861AD" w:rsidP="00571C49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76 Уголовного кодекса Российской Федерации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освободить от уголовной ответственности. </w:t>
      </w:r>
    </w:p>
    <w:p w:rsidR="00571C49" w:rsidRPr="00A861AD" w:rsidP="00571C49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</w:t>
      </w:r>
      <w:r w:rsidR="00B412E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 отменить. </w:t>
      </w:r>
    </w:p>
    <w:p w:rsidR="00571C49" w:rsidRPr="00A861AD" w:rsidP="00571C49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571C49" w:rsidRPr="00A861AD" w:rsidP="00571C49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>мобильный телефон марки «</w:t>
      </w:r>
      <w:r w:rsidRPr="00A861AD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Iphone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11» в корпусе черного цвета переданный под сохранную расписку на хранение потерпевшему 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после 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вступления постановления в законную силу - оставить потерпевшему </w:t>
      </w:r>
      <w:r w:rsidR="00B412E2">
        <w:rPr>
          <w:rFonts w:ascii="Times New Roman" w:eastAsia="Times New Roman" w:hAnsi="Times New Roman" w:cs="Times New Roman"/>
          <w:sz w:val="28"/>
          <w:szCs w:val="28"/>
          <w:lang w:bidi="ru-RU"/>
        </w:rPr>
        <w:t>ФИО1</w:t>
      </w:r>
      <w:r w:rsidRPr="00A861AD">
        <w:rPr>
          <w:rFonts w:ascii="Times New Roman" w:eastAsia="Times New Roman" w:hAnsi="Times New Roman" w:cs="Times New Roman"/>
          <w:sz w:val="28"/>
          <w:szCs w:val="28"/>
          <w:lang w:bidi="ru-RU"/>
        </w:rPr>
        <w:t>. по принадлежности</w:t>
      </w:r>
      <w:r w:rsidRPr="00A861AD" w:rsidR="001B6EC8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505690" w:rsidRPr="00A861AD" w:rsidP="00571C49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505690" w:rsidRPr="00A861AD" w:rsidP="00571C49">
      <w:pPr>
        <w:tabs>
          <w:tab w:val="left" w:pos="9639"/>
        </w:tabs>
        <w:spacing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690" w:rsidRPr="00A861AD" w:rsidP="00571C49">
      <w:pPr>
        <w:tabs>
          <w:tab w:val="left" w:pos="9639"/>
        </w:tabs>
        <w:spacing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</w:t>
      </w:r>
      <w:r w:rsidRPr="00A861AD" w:rsidR="006D65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подпись                                   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К.К.Авдеева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AE5" w:rsidRPr="00A861AD" w:rsidP="00571C49">
      <w:pPr>
        <w:tabs>
          <w:tab w:val="left" w:pos="9639"/>
        </w:tabs>
        <w:spacing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AE5" w:rsidRPr="00A861AD" w:rsidP="00571C49">
      <w:pPr>
        <w:tabs>
          <w:tab w:val="left" w:pos="9639"/>
        </w:tabs>
        <w:spacing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A861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0610A"/>
    <w:rsid w:val="00011796"/>
    <w:rsid w:val="00015714"/>
    <w:rsid w:val="000179AF"/>
    <w:rsid w:val="00042DF7"/>
    <w:rsid w:val="00052EC1"/>
    <w:rsid w:val="000556C0"/>
    <w:rsid w:val="0006774D"/>
    <w:rsid w:val="000709E1"/>
    <w:rsid w:val="00072456"/>
    <w:rsid w:val="0007509C"/>
    <w:rsid w:val="000768E4"/>
    <w:rsid w:val="00085657"/>
    <w:rsid w:val="00085F09"/>
    <w:rsid w:val="000875D8"/>
    <w:rsid w:val="00087F65"/>
    <w:rsid w:val="000C3FEC"/>
    <w:rsid w:val="000F2B38"/>
    <w:rsid w:val="000F66C7"/>
    <w:rsid w:val="001107A6"/>
    <w:rsid w:val="00110B59"/>
    <w:rsid w:val="00144A54"/>
    <w:rsid w:val="00156A11"/>
    <w:rsid w:val="00161595"/>
    <w:rsid w:val="00187983"/>
    <w:rsid w:val="00197536"/>
    <w:rsid w:val="001A3FBC"/>
    <w:rsid w:val="001B5754"/>
    <w:rsid w:val="001B6EC8"/>
    <w:rsid w:val="001C6264"/>
    <w:rsid w:val="001D068C"/>
    <w:rsid w:val="001F01DC"/>
    <w:rsid w:val="00212A3E"/>
    <w:rsid w:val="00243FAC"/>
    <w:rsid w:val="00244CF1"/>
    <w:rsid w:val="00267C3E"/>
    <w:rsid w:val="0028141F"/>
    <w:rsid w:val="00285000"/>
    <w:rsid w:val="00295395"/>
    <w:rsid w:val="0029766F"/>
    <w:rsid w:val="002A0ACE"/>
    <w:rsid w:val="002B65F4"/>
    <w:rsid w:val="002F1589"/>
    <w:rsid w:val="003077A3"/>
    <w:rsid w:val="00327AE0"/>
    <w:rsid w:val="00335F2C"/>
    <w:rsid w:val="00352101"/>
    <w:rsid w:val="00365F0A"/>
    <w:rsid w:val="00367F07"/>
    <w:rsid w:val="00377FC7"/>
    <w:rsid w:val="003842F6"/>
    <w:rsid w:val="003874A7"/>
    <w:rsid w:val="00391086"/>
    <w:rsid w:val="003A3D57"/>
    <w:rsid w:val="003D0697"/>
    <w:rsid w:val="0043077C"/>
    <w:rsid w:val="00441C37"/>
    <w:rsid w:val="0046734A"/>
    <w:rsid w:val="00471921"/>
    <w:rsid w:val="00475A66"/>
    <w:rsid w:val="0048062D"/>
    <w:rsid w:val="004918F1"/>
    <w:rsid w:val="004A5409"/>
    <w:rsid w:val="004C4895"/>
    <w:rsid w:val="004D4752"/>
    <w:rsid w:val="004D562E"/>
    <w:rsid w:val="004D6649"/>
    <w:rsid w:val="004D69C7"/>
    <w:rsid w:val="004F20C0"/>
    <w:rsid w:val="004F22B1"/>
    <w:rsid w:val="005053AD"/>
    <w:rsid w:val="00505690"/>
    <w:rsid w:val="00524CD3"/>
    <w:rsid w:val="00526E0D"/>
    <w:rsid w:val="005316C9"/>
    <w:rsid w:val="005679EF"/>
    <w:rsid w:val="00571C49"/>
    <w:rsid w:val="005862A9"/>
    <w:rsid w:val="005C144F"/>
    <w:rsid w:val="005D662A"/>
    <w:rsid w:val="005E31FA"/>
    <w:rsid w:val="005E3879"/>
    <w:rsid w:val="00601F1C"/>
    <w:rsid w:val="00620FAD"/>
    <w:rsid w:val="00622D1A"/>
    <w:rsid w:val="0062487C"/>
    <w:rsid w:val="00641729"/>
    <w:rsid w:val="006661D7"/>
    <w:rsid w:val="00667F74"/>
    <w:rsid w:val="0068535E"/>
    <w:rsid w:val="006B2559"/>
    <w:rsid w:val="006C710E"/>
    <w:rsid w:val="006D65FC"/>
    <w:rsid w:val="006F56DF"/>
    <w:rsid w:val="00706D82"/>
    <w:rsid w:val="007356BB"/>
    <w:rsid w:val="0073643C"/>
    <w:rsid w:val="00736F40"/>
    <w:rsid w:val="0074518A"/>
    <w:rsid w:val="007624D7"/>
    <w:rsid w:val="00797045"/>
    <w:rsid w:val="007A0D04"/>
    <w:rsid w:val="007E31FC"/>
    <w:rsid w:val="007E7D38"/>
    <w:rsid w:val="007F1542"/>
    <w:rsid w:val="007F1995"/>
    <w:rsid w:val="00813341"/>
    <w:rsid w:val="00820E03"/>
    <w:rsid w:val="00871AF8"/>
    <w:rsid w:val="00877B19"/>
    <w:rsid w:val="0089010B"/>
    <w:rsid w:val="008B7E07"/>
    <w:rsid w:val="008E4888"/>
    <w:rsid w:val="008F56C5"/>
    <w:rsid w:val="00915745"/>
    <w:rsid w:val="009207BF"/>
    <w:rsid w:val="00936FC8"/>
    <w:rsid w:val="00957309"/>
    <w:rsid w:val="00957BEB"/>
    <w:rsid w:val="0097114A"/>
    <w:rsid w:val="00973842"/>
    <w:rsid w:val="00977DAD"/>
    <w:rsid w:val="00983884"/>
    <w:rsid w:val="009E1D70"/>
    <w:rsid w:val="009E2CD9"/>
    <w:rsid w:val="009E5B36"/>
    <w:rsid w:val="009E7DD6"/>
    <w:rsid w:val="009F3C59"/>
    <w:rsid w:val="009F6957"/>
    <w:rsid w:val="00A01793"/>
    <w:rsid w:val="00A15D3D"/>
    <w:rsid w:val="00A17892"/>
    <w:rsid w:val="00A21BFE"/>
    <w:rsid w:val="00A34306"/>
    <w:rsid w:val="00A41093"/>
    <w:rsid w:val="00A44458"/>
    <w:rsid w:val="00A63ACA"/>
    <w:rsid w:val="00A6463B"/>
    <w:rsid w:val="00A65388"/>
    <w:rsid w:val="00A861AD"/>
    <w:rsid w:val="00AA4514"/>
    <w:rsid w:val="00AA58EE"/>
    <w:rsid w:val="00AB254A"/>
    <w:rsid w:val="00AC5242"/>
    <w:rsid w:val="00AF15A8"/>
    <w:rsid w:val="00B03877"/>
    <w:rsid w:val="00B22916"/>
    <w:rsid w:val="00B412E2"/>
    <w:rsid w:val="00B61CD1"/>
    <w:rsid w:val="00B62F23"/>
    <w:rsid w:val="00B82A17"/>
    <w:rsid w:val="00B9464A"/>
    <w:rsid w:val="00B971E1"/>
    <w:rsid w:val="00BA0273"/>
    <w:rsid w:val="00BA48A8"/>
    <w:rsid w:val="00BC24E1"/>
    <w:rsid w:val="00BC585C"/>
    <w:rsid w:val="00BD52E1"/>
    <w:rsid w:val="00BF0270"/>
    <w:rsid w:val="00C02A70"/>
    <w:rsid w:val="00C05B0E"/>
    <w:rsid w:val="00C11E87"/>
    <w:rsid w:val="00C22801"/>
    <w:rsid w:val="00C25689"/>
    <w:rsid w:val="00C2668C"/>
    <w:rsid w:val="00C34331"/>
    <w:rsid w:val="00C42AA1"/>
    <w:rsid w:val="00C47A1E"/>
    <w:rsid w:val="00C54152"/>
    <w:rsid w:val="00C61255"/>
    <w:rsid w:val="00C75B38"/>
    <w:rsid w:val="00C80EF5"/>
    <w:rsid w:val="00C83DCA"/>
    <w:rsid w:val="00C85B04"/>
    <w:rsid w:val="00C90FC8"/>
    <w:rsid w:val="00CA1AE4"/>
    <w:rsid w:val="00CB5741"/>
    <w:rsid w:val="00CE3D21"/>
    <w:rsid w:val="00CE769F"/>
    <w:rsid w:val="00CF77AA"/>
    <w:rsid w:val="00CF79E5"/>
    <w:rsid w:val="00D14B23"/>
    <w:rsid w:val="00D41AE5"/>
    <w:rsid w:val="00D5131D"/>
    <w:rsid w:val="00D565D2"/>
    <w:rsid w:val="00D60DCA"/>
    <w:rsid w:val="00D737BE"/>
    <w:rsid w:val="00D73DEB"/>
    <w:rsid w:val="00D97F20"/>
    <w:rsid w:val="00DC2202"/>
    <w:rsid w:val="00DD244C"/>
    <w:rsid w:val="00DF26DE"/>
    <w:rsid w:val="00E10291"/>
    <w:rsid w:val="00E1121C"/>
    <w:rsid w:val="00E2603C"/>
    <w:rsid w:val="00E370CE"/>
    <w:rsid w:val="00E518EF"/>
    <w:rsid w:val="00E600A6"/>
    <w:rsid w:val="00E73429"/>
    <w:rsid w:val="00E7715E"/>
    <w:rsid w:val="00E77D55"/>
    <w:rsid w:val="00EA4E2C"/>
    <w:rsid w:val="00ED763F"/>
    <w:rsid w:val="00EE788E"/>
    <w:rsid w:val="00EF11A8"/>
    <w:rsid w:val="00F01FF7"/>
    <w:rsid w:val="00F0310F"/>
    <w:rsid w:val="00F20778"/>
    <w:rsid w:val="00F24F96"/>
    <w:rsid w:val="00F2634A"/>
    <w:rsid w:val="00F33417"/>
    <w:rsid w:val="00F344D6"/>
    <w:rsid w:val="00F41595"/>
    <w:rsid w:val="00F42D15"/>
    <w:rsid w:val="00F7231F"/>
    <w:rsid w:val="00F7589A"/>
    <w:rsid w:val="00FA13BA"/>
    <w:rsid w:val="00FB4092"/>
    <w:rsid w:val="00FB4E9D"/>
    <w:rsid w:val="00FE39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62E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48062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8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