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D5131D" w:rsidP="00D5131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№1-20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/6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C4089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D26F7" w:rsidR="00AF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BEA">
        <w:rPr>
          <w:rFonts w:ascii="Times New Roman" w:eastAsia="Times New Roman" w:hAnsi="Times New Roman" w:cs="Times New Roman"/>
          <w:sz w:val="28"/>
          <w:szCs w:val="28"/>
        </w:rPr>
        <w:t xml:space="preserve">      г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города </w:t>
      </w:r>
      <w:r w:rsidR="00EC4089">
        <w:rPr>
          <w:rFonts w:ascii="Times New Roman" w:eastAsia="Times New Roman" w:hAnsi="Times New Roman" w:cs="Times New Roman"/>
          <w:sz w:val="28"/>
          <w:szCs w:val="28"/>
        </w:rPr>
        <w:t>Симферополя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="00EC4089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6C113C" w:rsidP="006C113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170A38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170A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F461C">
        <w:rPr>
          <w:rFonts w:ascii="Times New Roman" w:eastAsia="Times New Roman" w:hAnsi="Times New Roman" w:cs="Times New Roman"/>
          <w:sz w:val="28"/>
          <w:szCs w:val="28"/>
        </w:rPr>
        <w:t>секретарем судебного заседания</w:t>
      </w:r>
      <w:r w:rsidR="00EC40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461C">
        <w:rPr>
          <w:rFonts w:ascii="Times New Roman" w:eastAsia="Times New Roman" w:hAnsi="Times New Roman" w:cs="Times New Roman"/>
          <w:sz w:val="28"/>
          <w:szCs w:val="28"/>
        </w:rPr>
        <w:t>Трошиной</w:t>
      </w:r>
      <w:r w:rsidR="001F461C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Pr="00170A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C113C" w:rsidP="00170A3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 w:rsidR="00170A38" w:rsidP="00170A3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38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="00EC40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75A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5A63" w:rsidRPr="00170A38" w:rsidP="00170A3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–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C4089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подозреваемого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42F6" w:rsidP="00875A63">
      <w:pPr>
        <w:tabs>
          <w:tab w:val="left" w:pos="5647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1F46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5A63" w:rsidP="00875A63">
      <w:pPr>
        <w:tabs>
          <w:tab w:val="left" w:pos="564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ходатайство следователя Крымского следственного отдела на транспорте Главного следственного управления Следственного комитета Российской Федерации по Республике Крым и городу Севастополю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875A63">
        <w:rPr>
          <w:rFonts w:ascii="Times New Roman" w:eastAsia="Times New Roman" w:hAnsi="Times New Roman" w:cs="Times New Roman"/>
          <w:sz w:val="28"/>
          <w:szCs w:val="28"/>
        </w:rPr>
        <w:t>прекращении уголовного дела 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A63">
        <w:rPr>
          <w:rFonts w:ascii="Times New Roman" w:eastAsia="Times New Roman" w:hAnsi="Times New Roman" w:cs="Times New Roman"/>
          <w:sz w:val="28"/>
          <w:szCs w:val="28"/>
        </w:rPr>
        <w:t xml:space="preserve">меры уголовно-правового характера в виде судебного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подозреваемого</w:t>
      </w:r>
      <w:r w:rsidRPr="00875A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A63" w:rsidRPr="00D5131D" w:rsidP="00AE091B">
      <w:pPr>
        <w:tabs>
          <w:tab w:val="left" w:pos="564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6C1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AE091B">
        <w:rPr>
          <w:rFonts w:ascii="Times New Roman" w:eastAsia="Times New Roman" w:hAnsi="Times New Roman" w:cs="Times New Roman"/>
          <w:sz w:val="28"/>
          <w:szCs w:val="28"/>
        </w:rPr>
        <w:t xml:space="preserve">, ранее не </w:t>
      </w:r>
      <w:r w:rsidR="00AE091B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="00AE09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</w:t>
      </w:r>
      <w:r w:rsidR="002265C3">
        <w:rPr>
          <w:rFonts w:ascii="Times New Roman" w:eastAsia="Times New Roman" w:hAnsi="Times New Roman" w:cs="Times New Roman"/>
          <w:sz w:val="28"/>
          <w:szCs w:val="28"/>
        </w:rPr>
        <w:t>ступления, предусмотренного ч. 5 ст.327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91B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="00782CC7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="00DD671C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подозревается в </w:t>
      </w:r>
      <w:r w:rsidR="002265C3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11" w:history="1">
        <w:r w:rsidRPr="002265C3" w:rsidR="002265C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заведомо</w:t>
        </w:r>
      </w:hyperlink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 подложного документа, за исключением случаев, предусмотренных </w:t>
      </w:r>
      <w:hyperlink r:id="rId5" w:anchor="dst2602" w:history="1">
        <w:r w:rsidRPr="002265C3" w:rsidR="002265C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третьей</w:t>
        </w:r>
      </w:hyperlink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 ст. 327 УК РФ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Приказом начальника Крымской таможни от 16.02.2021 №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принят на службу в таможенные органы Российской Федерации и назначен на должность инспектора отдела таможенного оформления и таможенного контроля № 3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таможенного поста Крымской таможни. 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. начальника Крымской таможни от 09.06.2023 №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командирован на таможенный пост МАПП Верхний Ларс Северо-Осетинской таможни сроком на 31 сутки, с 13.06.2023 по 13.07.2023.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. начальника Крымской таможни от 14.07.2023 № 985-КМ внесены изменения в приказ Крымской таможни от 09.06.2023 №790-КМ, в соответствии с которым срок командировки установлен в размере 32 суток, с 13.06.2023 по 14.07.2023.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Отделом бухгалтерского учета и финансового мониторинга Крымской таможни на банковский счет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перечислены денежные средства в качестве авансового платежа на командировочные расходы в сумме 144 600 рублей, из расчета: суточные – 9600 рублей, оплата проживания – 135 000 рублей (из расчета 4 500 рублей за 1 сутки).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Находясь в командировке,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устно договорился о краткосрочном найме помещения для проживания, расположенного по адресу: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где в дальнейшем проживал в период с 13.06.2023 по 14.07.2023 с оплатой за проживание 78 000 рублей (из расчета 2600 рублей за сутки 1 сутки на 30 суток), которые           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C4465D">
        <w:rPr>
          <w:rFonts w:ascii="Times New Roman" w:eastAsia="Times New Roman" w:hAnsi="Times New Roman" w:cs="Times New Roman"/>
          <w:sz w:val="28"/>
          <w:szCs w:val="28"/>
        </w:rPr>
        <w:t xml:space="preserve"> передал собственнику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указанной квартиры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наличными денежными средствами.    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, из корыстных побуждений с целью личного обогащения, предвидя наступления негативных последствий в виде причинения имущественного вреда Крымской таможне (как получателю финансовых средств федерального бюджета, выделенных для обеспечения его деятельности), решил путем обмана присвоить оставшиеся денежные средства в сумме 57000 рублей, перечисленные ему Крымской таможней на проживание в качестве авансового платежа.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Действуя с указанными умыслом и целью, находясь в г. Владикавказ в период с 13.06.2023 по 14.07.2023,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договорился с гражданкой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ФИО5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об оформлении (изготовлении) отчетных документов на проживание в арендуемой им квартире из расчета 4500 рублей за сутки на общую сумму 135000 рублей (30 суток), за денежное вознаграждение в размере 20 250 рублей.    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ФИО5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изготовила отчетные документы о проживании в помещении, а именно: договор краткосрочного найма помещения от 13.06.2023, квитанцию-договор № 002025, кассовый чек, содержащие недостоверные сведения об оплате за проживание в квартире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в размере  135 000 рублей (вместо фактических 78 000 рублей), которые в дальнейшем передала </w:t>
      </w: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, за что последний передал ей наличные денежные средства в размере 20 250 рублей в качестве оплаты за изготовленные документы.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Вернувшись из командировки,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действуя из корыстных побуждений, продолжая реализовывать свой преступный умысел, 19.07.2023 сформировал авансовый отчет о расходах подотчетного лица  №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в котором в строке «Расходы по найму жилого помещения» указал недостоверные сведения об оплате за его проживание в командировке в размере 135 000 рублей (вместо фактических 78 000 рублей), который с приложением полученных от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ФИО5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заведомо подложных документов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(договора краткосрочного найма жилого помещения от 13.06.2023, справки о проживании от 10.07.2023, квитанции-договора  № 002025, кассовый чек) представил в отдел бухгалтерского учета и финансового мониторинга Крымской таможни, 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Республика Крым, г.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Симферополь,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Аэрофлотский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ул. Мальченко, д. 27, который после проверки был принят отделом бухгалтерского учета и финансового мониторинга Крымской таможни. </w:t>
      </w:r>
    </w:p>
    <w:p w:rsidR="002265C3" w:rsidRPr="002265C3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достоверно зная о незаконности своих действий, 19.07.2023 сформировал авансовый отчет о расходах подотчетного лица №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, в котором указал недостоверные, заведомо ложные сведения о размере фактически понесенных им расходов в командировке за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найм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жилья, который с использованием заведомо подложных документов (договора краткосрочного найма жилого помещения от 13.06.2023, справку о проживании от 10.07.2023, квитанции-договора № 002025, кассовый чек) представил в отдел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и финансового мониторинга Крымской таможни.</w:t>
      </w:r>
    </w:p>
    <w:p w:rsidR="00AE091B" w:rsidRPr="00AE091B" w:rsidP="002265C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 путем использования заведомо подложных документов (договора краткосрочного найма жилого помещения от 13.06.2023,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справку о проживании от 10.07.2023, квитанции-договора № 002025, кассовый чек), обманным путем завладел бюджетными денежными средствами в сумме 57 000 рублей, которыми распорядился по собственному усмотрению, в связи с чем, Крымской таможне причинен материальный ущерб на указанную сумму.</w:t>
      </w:r>
    </w:p>
    <w:p w:rsidR="00D623EF" w:rsidRPr="002265C3" w:rsidP="004F34B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BF3E3E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9F562C" w:rsidR="009F56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</w:t>
      </w:r>
      <w:r w:rsidR="00782CC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="009F562C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предусмо</w:t>
      </w:r>
      <w:r w:rsidR="002265C3">
        <w:rPr>
          <w:rFonts w:ascii="Times New Roman" w:eastAsia="Times New Roman" w:hAnsi="Times New Roman" w:cs="Times New Roman"/>
          <w:sz w:val="28"/>
          <w:szCs w:val="28"/>
        </w:rPr>
        <w:t>тренного частью 5 статьи 327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использовании </w:t>
      </w:r>
      <w:hyperlink r:id="rId4" w:anchor="dst100011" w:history="1">
        <w:r w:rsidRPr="002265C3" w:rsidR="002265C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заведомо</w:t>
        </w:r>
      </w:hyperlink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 подложного документа, за исключением случаев, предусмотренных </w:t>
      </w:r>
      <w:hyperlink r:id="rId5" w:anchor="dst2602" w:history="1">
        <w:r w:rsidRPr="002265C3" w:rsidR="002265C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третьей</w:t>
        </w:r>
      </w:hyperlink>
      <w:r w:rsidRPr="002265C3" w:rsidR="002265C3">
        <w:rPr>
          <w:rFonts w:ascii="Times New Roman" w:eastAsia="Times New Roman" w:hAnsi="Times New Roman" w:cs="Times New Roman"/>
          <w:sz w:val="28"/>
          <w:szCs w:val="28"/>
        </w:rPr>
        <w:t> ст. 327 УК РФ</w:t>
      </w:r>
      <w:r w:rsidRPr="0022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EF" w:rsidRPr="00D623EF" w:rsidP="006F101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ледователь 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>Крымского следственного отдела на транспорте Главного следственного управления Следственного комитета Российской Федерации по Республике 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и городу Севастополю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>, в производстве которого находилось уголовное дело, с согласия руководителя Крымского следственного отдела на транспорте Главного следственного управления Следственного комитета Российской Федерации по Республике Крым и городу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майора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ФИО6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 xml:space="preserve">, вынес постановление о возбуждении перед судом ходатайства о прекращении уголовного 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 xml:space="preserve">дела и </w:t>
      </w:r>
      <w:r w:rsidR="006F1011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 в отношении </w:t>
      </w:r>
      <w:r w:rsidR="006F1011"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623EF">
        <w:rPr>
          <w:rFonts w:ascii="Times New Roman" w:eastAsia="Times New Roman" w:hAnsi="Times New Roman" w:cs="Times New Roman"/>
          <w:sz w:val="28"/>
          <w:szCs w:val="28"/>
        </w:rPr>
        <w:t xml:space="preserve">, мотивируя ходатайство тем, что </w:t>
      </w:r>
      <w:r w:rsidRPr="006F1011" w:rsidR="006F1011">
        <w:rPr>
          <w:rFonts w:ascii="Times New Roman" w:eastAsia="Times New Roman" w:hAnsi="Times New Roman" w:cs="Times New Roman"/>
          <w:sz w:val="28"/>
          <w:szCs w:val="28"/>
        </w:rPr>
        <w:t xml:space="preserve">подозреваемый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6F1011" w:rsidR="006F1011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 преступление небольшой тяжести, возместил ущерб причиненный преступлением потерпевшей стороне, что позволяет в свою очередь применить к подозреваемому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011" w:rsidR="006F1011">
        <w:rPr>
          <w:rFonts w:ascii="Times New Roman" w:eastAsia="Times New Roman" w:hAnsi="Times New Roman" w:cs="Times New Roman"/>
          <w:sz w:val="28"/>
          <w:szCs w:val="28"/>
        </w:rPr>
        <w:t xml:space="preserve">меру уголовно-правового характера в виде судебного штрафа, предусмотренную ст. 104.4 УК РФ. </w:t>
      </w:r>
    </w:p>
    <w:p w:rsidR="00CE56D0" w:rsidP="006F101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E1">
        <w:rPr>
          <w:rFonts w:ascii="Times New Roman" w:eastAsia="Times New Roman" w:hAnsi="Times New Roman" w:cs="Times New Roman"/>
          <w:sz w:val="28"/>
          <w:szCs w:val="28"/>
        </w:rPr>
        <w:t xml:space="preserve">Подозреваемый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665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7E1" w:rsidR="00AF1BEA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6657E1" w:rsidR="006657E1">
        <w:rPr>
          <w:rFonts w:ascii="Times New Roman" w:eastAsia="Times New Roman" w:hAnsi="Times New Roman" w:cs="Times New Roman"/>
          <w:sz w:val="28"/>
          <w:szCs w:val="28"/>
        </w:rPr>
        <w:t>с хода</w:t>
      </w:r>
      <w:r w:rsidR="006657E1">
        <w:rPr>
          <w:rFonts w:ascii="Times New Roman" w:eastAsia="Times New Roman" w:hAnsi="Times New Roman" w:cs="Times New Roman"/>
          <w:sz w:val="28"/>
          <w:szCs w:val="28"/>
        </w:rPr>
        <w:t>тайством следователя согласился и поддержал его, просил</w:t>
      </w:r>
      <w:r w:rsidRPr="006657E1" w:rsidR="006657E1"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</w:t>
      </w:r>
      <w:r w:rsidR="006657E1">
        <w:rPr>
          <w:rFonts w:ascii="Times New Roman" w:eastAsia="Times New Roman" w:hAnsi="Times New Roman" w:cs="Times New Roman"/>
          <w:sz w:val="28"/>
          <w:szCs w:val="28"/>
        </w:rPr>
        <w:t>и назначить судебный штраф, пояснив</w:t>
      </w:r>
      <w:r w:rsidRPr="006657E1">
        <w:rPr>
          <w:rFonts w:ascii="Times New Roman" w:eastAsia="Times New Roman" w:hAnsi="Times New Roman" w:cs="Times New Roman"/>
          <w:bCs/>
          <w:sz w:val="28"/>
          <w:szCs w:val="28"/>
        </w:rPr>
        <w:t>, что вину в совершении преступления он признает в полном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ъеме, в содеянном </w:t>
      </w:r>
      <w:r w:rsidRPr="006657E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раскаивается, </w:t>
      </w:r>
      <w:r w:rsidR="00D460DD">
        <w:rPr>
          <w:rFonts w:ascii="Times New Roman" w:eastAsia="Times New Roman" w:hAnsi="Times New Roman" w:cs="Times New Roman"/>
          <w:bCs/>
          <w:sz w:val="28"/>
          <w:szCs w:val="28"/>
        </w:rPr>
        <w:t>причиненный преступлением имущественный</w:t>
      </w:r>
      <w:r w:rsidRPr="006657E1" w:rsidR="005F3B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7E1">
        <w:rPr>
          <w:rFonts w:ascii="Times New Roman" w:eastAsia="Times New Roman" w:hAnsi="Times New Roman" w:cs="Times New Roman"/>
          <w:bCs/>
          <w:sz w:val="28"/>
          <w:szCs w:val="28"/>
        </w:rPr>
        <w:t>ущерб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60DD">
        <w:rPr>
          <w:rFonts w:ascii="Times New Roman" w:eastAsia="Times New Roman" w:hAnsi="Times New Roman" w:cs="Times New Roman"/>
          <w:bCs/>
          <w:sz w:val="28"/>
          <w:szCs w:val="28"/>
        </w:rPr>
        <w:t>возместил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 объеме</w:t>
      </w:r>
      <w:r w:rsidR="0034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Pr="00754223" w:rsidR="007A6E07">
        <w:rPr>
          <w:rFonts w:ascii="Times New Roman" w:eastAsia="Times New Roman" w:hAnsi="Times New Roman" w:cs="Times New Roman"/>
          <w:bCs/>
          <w:sz w:val="28"/>
          <w:szCs w:val="28"/>
        </w:rPr>
        <w:t>57 000 рублей</w:t>
      </w:r>
      <w:r w:rsidRPr="00754223" w:rsidR="003432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657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финансовую возможность оплатить судебный штраф.</w:t>
      </w:r>
      <w:r w:rsidRPr="006657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7E1" w:rsidR="005F3B41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6657E1">
        <w:rPr>
          <w:rFonts w:ascii="Times New Roman" w:eastAsia="Times New Roman" w:hAnsi="Times New Roman" w:cs="Times New Roman"/>
          <w:sz w:val="28"/>
          <w:szCs w:val="28"/>
        </w:rPr>
        <w:t>отметил</w:t>
      </w:r>
      <w:r w:rsidRPr="006657E1" w:rsidR="005F3B41">
        <w:rPr>
          <w:rFonts w:ascii="Times New Roman" w:eastAsia="Times New Roman" w:hAnsi="Times New Roman" w:cs="Times New Roman"/>
          <w:sz w:val="28"/>
          <w:szCs w:val="28"/>
        </w:rPr>
        <w:t>, что ему</w:t>
      </w:r>
      <w:r w:rsidRPr="006657E1"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прекращение уголовного дела по основаниям,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</w:t>
      </w:r>
      <w:r w:rsidRPr="006657E1" w:rsidR="005F3B4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657E1"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 w:rsidR="006F5258" w:rsidRPr="00D460DD" w:rsidP="006F101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56D0">
        <w:rPr>
          <w:rFonts w:ascii="Times New Roman" w:eastAsia="Times New Roman" w:hAnsi="Times New Roman" w:cs="Times New Roman"/>
          <w:sz w:val="28"/>
          <w:szCs w:val="28"/>
        </w:rPr>
        <w:t xml:space="preserve">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– адвокат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21B8" w:rsidR="000021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6D0"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ходатайство следователя о прекращении уголовного дела с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подозреваемому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6D0">
        <w:rPr>
          <w:rFonts w:ascii="Times New Roman" w:eastAsia="Times New Roman" w:hAnsi="Times New Roman" w:cs="Times New Roman"/>
          <w:sz w:val="28"/>
          <w:szCs w:val="28"/>
        </w:rPr>
        <w:t>меры уголовно-правового характера в виде судебного штрафа поддержал, просил прекратит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уголовное дело и назначить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6D0">
        <w:rPr>
          <w:rFonts w:ascii="Times New Roman" w:eastAsia="Times New Roman" w:hAnsi="Times New Roman" w:cs="Times New Roman"/>
          <w:sz w:val="28"/>
          <w:szCs w:val="28"/>
        </w:rPr>
        <w:t xml:space="preserve">судебный штраф, поскольку для этого имеются все основания,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законом. </w:t>
      </w:r>
    </w:p>
    <w:p w:rsidR="006F5258" w:rsidRPr="006F5258" w:rsidP="006F525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58"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в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не возражал</w:t>
      </w:r>
      <w:r w:rsidRPr="006F5258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удовлетворения ходатайства следователя и прекращении уголовного дела </w:t>
      </w:r>
      <w:r w:rsidRPr="006F5258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назначением подозреваемому </w:t>
      </w:r>
      <w:r w:rsidR="00BF3E3E">
        <w:rPr>
          <w:rFonts w:ascii="Times New Roman" w:eastAsia="Times New Roman" w:hAnsi="Times New Roman" w:cs="Times New Roman"/>
          <w:bCs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525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меры уголовно-правового характера в виде судебного штрафа, пояснив при этом, что на сегодняшний день </w:t>
      </w:r>
      <w:r w:rsidR="00BF3E3E">
        <w:rPr>
          <w:rFonts w:ascii="Times New Roman" w:eastAsia="Times New Roman" w:hAnsi="Times New Roman" w:cs="Times New Roman"/>
          <w:bCs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525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полном объеме возместил ущерб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сумме </w:t>
      </w:r>
      <w:r w:rsidRPr="002131CD" w:rsidR="002131CD">
        <w:rPr>
          <w:rFonts w:ascii="Times New Roman" w:eastAsia="Times New Roman" w:hAnsi="Times New Roman" w:cs="Times New Roman"/>
          <w:bCs/>
          <w:sz w:val="28"/>
          <w:szCs w:val="28"/>
        </w:rPr>
        <w:t>57 000</w:t>
      </w:r>
      <w:r w:rsidRPr="002131C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Pr="006F525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связи с чем, претензий финансового характера потерпевшая сторона к </w:t>
      </w:r>
      <w:r w:rsidR="00BF3E3E">
        <w:rPr>
          <w:rFonts w:ascii="Times New Roman" w:eastAsia="Times New Roman" w:hAnsi="Times New Roman" w:cs="Times New Roman"/>
          <w:bCs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525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имеет. </w:t>
      </w:r>
    </w:p>
    <w:p w:rsidR="006F1011" w:rsidRPr="006F1011" w:rsidP="006F101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01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</w:t>
      </w:r>
      <w:r w:rsidR="005F3B41"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1011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удовлетворения ходатайства </w:t>
      </w:r>
      <w:r w:rsidR="005F3B41">
        <w:rPr>
          <w:rFonts w:ascii="Times New Roman" w:eastAsia="Times New Roman" w:hAnsi="Times New Roman" w:cs="Times New Roman"/>
          <w:sz w:val="28"/>
          <w:szCs w:val="28"/>
        </w:rPr>
        <w:t xml:space="preserve">следователя </w:t>
      </w:r>
      <w:r w:rsidRPr="006F1011">
        <w:rPr>
          <w:rFonts w:ascii="Times New Roman" w:eastAsia="Times New Roman" w:hAnsi="Times New Roman" w:cs="Times New Roman"/>
          <w:sz w:val="28"/>
          <w:szCs w:val="28"/>
        </w:rPr>
        <w:t xml:space="preserve">и прекращении уголовного дела </w:t>
      </w:r>
      <w:r w:rsidRPr="006F101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назначением </w:t>
      </w:r>
      <w:r w:rsidR="005F3B41">
        <w:rPr>
          <w:rFonts w:ascii="Times New Roman" w:eastAsia="Times New Roman" w:hAnsi="Times New Roman" w:cs="Times New Roman"/>
          <w:bCs/>
          <w:sz w:val="28"/>
          <w:szCs w:val="28"/>
        </w:rPr>
        <w:t>подозреваемому</w:t>
      </w:r>
      <w:r w:rsidRPr="006F101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уголовно-правового характера в виде судебного штрафа,</w:t>
      </w:r>
      <w:r w:rsidRPr="006F1011">
        <w:rPr>
          <w:rFonts w:ascii="Times New Roman" w:eastAsia="Times New Roman" w:hAnsi="Times New Roman" w:cs="Times New Roman"/>
          <w:sz w:val="28"/>
          <w:szCs w:val="28"/>
        </w:rPr>
        <w:t xml:space="preserve"> полагая, что основания для прекращения уголовного дела, предусмотренные статьей 25.1 Уголовно-процессуального кодекса Российской Федерации, соблюдены. </w:t>
      </w:r>
    </w:p>
    <w:p w:rsidR="00B9464A" w:rsidRPr="00D5131D" w:rsidP="0019229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295">
        <w:rPr>
          <w:rFonts w:ascii="Times New Roman" w:eastAsia="Times New Roman" w:hAnsi="Times New Roman" w:cs="Times New Roman"/>
          <w:sz w:val="28"/>
          <w:szCs w:val="28"/>
        </w:rPr>
        <w:t>Исследовав материалы уголовного дела, выслушав участников судебного разбирательства,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471921"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образом загладило причиненный преступлением вред. </w:t>
      </w:r>
    </w:p>
    <w:p w:rsidR="004C4C01" w:rsidP="004C4C0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C0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удебного штрафа. Аналогичная позиция содержится в п. 12 "Обзора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судебной практики освобождения от уголовной ответственности с назначением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судебного штрафа (статья 76.2 УК РФ)" (утв. Президиумом Верховного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РФ 10.07.2019).</w:t>
      </w:r>
    </w:p>
    <w:p w:rsidR="004C4C01" w:rsidRPr="004C4C01" w:rsidP="000805E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C01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выдвинутое в отношении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295">
        <w:rPr>
          <w:rFonts w:ascii="Times New Roman" w:eastAsia="Times New Roman" w:hAnsi="Times New Roman" w:cs="Times New Roman"/>
          <w:sz w:val="28"/>
          <w:szCs w:val="28"/>
        </w:rPr>
        <w:t xml:space="preserve">подозрение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предусмотренного ч. 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>5 ст. 327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 xml:space="preserve"> УК РФ, обосновано и</w:t>
      </w:r>
      <w:r w:rsidRPr="004C4C0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подтверждается собранными по делу доказательствами, приведенными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следователя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C01">
        <w:rPr>
          <w:rFonts w:ascii="Times New Roman" w:eastAsia="Times New Roman" w:hAnsi="Times New Roman" w:cs="Times New Roman"/>
          <w:sz w:val="28"/>
          <w:szCs w:val="28"/>
        </w:rPr>
        <w:t>и иссл</w:t>
      </w:r>
      <w:r w:rsidR="000805E6">
        <w:rPr>
          <w:rFonts w:ascii="Times New Roman" w:eastAsia="Times New Roman" w:hAnsi="Times New Roman" w:cs="Times New Roman"/>
          <w:sz w:val="28"/>
          <w:szCs w:val="28"/>
        </w:rPr>
        <w:t xml:space="preserve">едованными в судебном заседании, </w:t>
      </w:r>
      <w:r w:rsidRPr="000805E6" w:rsidR="000805E6">
        <w:rPr>
          <w:rFonts w:ascii="Times New Roman" w:eastAsia="Times New Roman" w:hAnsi="Times New Roman" w:cs="Times New Roman"/>
          <w:sz w:val="28"/>
          <w:szCs w:val="28"/>
        </w:rPr>
        <w:t>при этом в материалах дела содержатся</w:t>
      </w:r>
      <w:r w:rsidR="00080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5E6" w:rsidR="000805E6">
        <w:rPr>
          <w:rFonts w:ascii="Times New Roman" w:eastAsia="Times New Roman" w:hAnsi="Times New Roman" w:cs="Times New Roman"/>
          <w:sz w:val="28"/>
          <w:szCs w:val="28"/>
        </w:rPr>
        <w:t>достаточные сведения, позволяющие суду принять итоговое решение о</w:t>
      </w:r>
      <w:r w:rsidR="00080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5E6" w:rsidR="000805E6">
        <w:rPr>
          <w:rFonts w:ascii="Times New Roman" w:eastAsia="Times New Roman" w:hAnsi="Times New Roman" w:cs="Times New Roman"/>
          <w:sz w:val="28"/>
          <w:szCs w:val="28"/>
        </w:rPr>
        <w:t>прекращении уголовно</w:t>
      </w:r>
      <w:r w:rsidR="000805E6">
        <w:rPr>
          <w:rFonts w:ascii="Times New Roman" w:eastAsia="Times New Roman" w:hAnsi="Times New Roman" w:cs="Times New Roman"/>
          <w:sz w:val="28"/>
          <w:szCs w:val="28"/>
        </w:rPr>
        <w:t>го дела и назначении подозреваемому</w:t>
      </w:r>
      <w:r w:rsidRPr="000805E6" w:rsidR="000805E6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</w:t>
      </w:r>
      <w:r w:rsidRPr="000805E6" w:rsidR="000805E6">
        <w:rPr>
          <w:rFonts w:ascii="Times New Roman" w:eastAsia="Times New Roman" w:hAnsi="Times New Roman" w:cs="Times New Roman"/>
          <w:sz w:val="28"/>
          <w:szCs w:val="28"/>
        </w:rPr>
        <w:t xml:space="preserve"> виде судебного штрафа.</w:t>
      </w:r>
    </w:p>
    <w:p w:rsidR="00471921" w:rsidRPr="00D5131D" w:rsidP="004C4C0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C01">
        <w:rPr>
          <w:rFonts w:ascii="Times New Roman" w:eastAsia="Times New Roman" w:hAnsi="Times New Roman" w:cs="Times New Roman"/>
          <w:sz w:val="28"/>
          <w:szCs w:val="28"/>
        </w:rPr>
        <w:t>подозревается в совершении преступления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C01">
        <w:rPr>
          <w:rFonts w:ascii="Times New Roman" w:eastAsia="Times New Roman" w:hAnsi="Times New Roman" w:cs="Times New Roman"/>
          <w:sz w:val="28"/>
          <w:szCs w:val="28"/>
        </w:rPr>
        <w:t xml:space="preserve"> которое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согласно статье 15 Уголовного коде</w:t>
      </w:r>
      <w:r w:rsidR="00192295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Федерации, относи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тся к категории</w:t>
      </w:r>
      <w:r w:rsidR="004C4C01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D0DB1" w:rsidP="003D0DB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75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</w:t>
      </w:r>
      <w:r w:rsidR="004C4C01"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021B8"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175">
        <w:rPr>
          <w:rFonts w:ascii="Times New Roman" w:eastAsia="Times New Roman" w:hAnsi="Times New Roman" w:cs="Times New Roman"/>
          <w:sz w:val="28"/>
          <w:szCs w:val="28"/>
        </w:rPr>
        <w:t>судом установлено, что он ранее не судим, на учете у врача-психиатра и врача</w:t>
      </w:r>
      <w:r w:rsidR="007B1372">
        <w:rPr>
          <w:rFonts w:ascii="Times New Roman" w:eastAsia="Times New Roman" w:hAnsi="Times New Roman" w:cs="Times New Roman"/>
          <w:sz w:val="28"/>
          <w:szCs w:val="28"/>
        </w:rPr>
        <w:t xml:space="preserve">-нарколога не состоит, </w:t>
      </w:r>
      <w:r w:rsidR="008A0D2D">
        <w:rPr>
          <w:rFonts w:ascii="Times New Roman" w:eastAsia="Times New Roman" w:hAnsi="Times New Roman" w:cs="Times New Roman"/>
          <w:sz w:val="28"/>
          <w:szCs w:val="28"/>
        </w:rPr>
        <w:t xml:space="preserve">официально трудоустроен, по месту жительства характеризуется с </w:t>
      </w:r>
      <w:r w:rsidR="008A0D2D"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 w:rsidR="008A0D2D">
        <w:rPr>
          <w:rFonts w:ascii="Times New Roman" w:eastAsia="Times New Roman" w:hAnsi="Times New Roman" w:cs="Times New Roman"/>
          <w:sz w:val="28"/>
          <w:szCs w:val="28"/>
        </w:rPr>
        <w:t xml:space="preserve"> стороны, </w:t>
      </w:r>
      <w:r w:rsidR="007B1372">
        <w:rPr>
          <w:rFonts w:ascii="Times New Roman" w:eastAsia="Times New Roman" w:hAnsi="Times New Roman" w:cs="Times New Roman"/>
          <w:sz w:val="28"/>
          <w:szCs w:val="28"/>
        </w:rPr>
        <w:t xml:space="preserve">состоит в зарегистрированном браке, имеет 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>малолетнего ребенка 2025 года рождения</w:t>
      </w:r>
      <w:r w:rsidR="00F87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4BF" w:rsidRPr="003D0DB1" w:rsidP="003D0DB1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ФИО3 </w:t>
      </w:r>
      <w:r w:rsidR="00936FC8">
        <w:rPr>
          <w:rFonts w:ascii="Times New Roman" w:eastAsia="Times New Roman" w:hAnsi="Times New Roman" w:cs="Times New Roman"/>
          <w:bCs/>
          <w:sz w:val="28"/>
          <w:szCs w:val="28"/>
        </w:rPr>
        <w:t>впервые совершил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преступление</w:t>
      </w:r>
      <w:r w:rsidR="00936FC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небольшой тяжести</w:t>
      </w:r>
      <w:r w:rsidRPr="00D5131D" w:rsidR="004D69C7">
        <w:rPr>
          <w:rFonts w:ascii="Times New Roman" w:eastAsia="Times New Roman" w:hAnsi="Times New Roman" w:cs="Times New Roman"/>
          <w:bCs/>
          <w:sz w:val="28"/>
          <w:szCs w:val="28"/>
        </w:rPr>
        <w:t>, вину признал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31D" w:rsidR="004D69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полном объеме, в содеянном 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раскаялся,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>загладил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причиненный преступлением вред путём возмещения </w:t>
      </w:r>
      <w:r w:rsidR="003D0DB1">
        <w:rPr>
          <w:rFonts w:ascii="Times New Roman" w:eastAsia="Times New Roman" w:hAnsi="Times New Roman" w:cs="Times New Roman"/>
          <w:bCs/>
          <w:sz w:val="28"/>
          <w:szCs w:val="28"/>
        </w:rPr>
        <w:t>имущественного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ущерба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4B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потерпевшему </w:t>
      </w:r>
      <w:r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131CD"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 w:rsidRPr="002131CD" w:rsidR="002131CD">
        <w:rPr>
          <w:rFonts w:ascii="Times New Roman" w:eastAsia="Times New Roman" w:hAnsi="Times New Roman" w:cs="Times New Roman"/>
          <w:bCs/>
          <w:sz w:val="28"/>
          <w:szCs w:val="28"/>
        </w:rPr>
        <w:t>57 000 рублей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A0D2D" w:rsidR="008A0D2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добровольно внес пожертвование в Благотворительный фонд </w:t>
      </w:r>
      <w:r w:rsidR="00033C8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Народный 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>Фронт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Победы</w:t>
      </w:r>
      <w:r w:rsidR="00033C8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A0D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A0D2D" w:rsidR="008A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>согласился с прекращением уголовного дела на</w:t>
      </w:r>
      <w:r w:rsidR="00C220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>основании статьи 25.1 Уголовно-процессуального кодекса Российской</w:t>
      </w:r>
      <w:r w:rsidR="00C220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372" w:rsidR="007B1372">
        <w:rPr>
          <w:rFonts w:ascii="Times New Roman" w:eastAsia="Times New Roman" w:hAnsi="Times New Roman" w:cs="Times New Roman"/>
          <w:bCs/>
          <w:sz w:val="28"/>
          <w:szCs w:val="28"/>
        </w:rPr>
        <w:t>Федерации, и на назначение ему меры уголовно-правового характера в виде</w:t>
      </w:r>
      <w:r w:rsidR="00C220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34BF">
        <w:rPr>
          <w:rFonts w:ascii="Times New Roman" w:eastAsia="Times New Roman" w:hAnsi="Times New Roman" w:cs="Times New Roman"/>
          <w:bCs/>
          <w:sz w:val="28"/>
          <w:szCs w:val="28"/>
        </w:rPr>
        <w:t>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Указанные действия в достаточной мере свидетельствуют о снижении степени общ</w:t>
      </w:r>
      <w:r w:rsidR="00C22091">
        <w:rPr>
          <w:rFonts w:ascii="Times New Roman" w:eastAsia="Times New Roman" w:hAnsi="Times New Roman" w:cs="Times New Roman"/>
          <w:sz w:val="28"/>
          <w:szCs w:val="28"/>
        </w:rPr>
        <w:t>ественной опасности преступления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нейтрализации </w:t>
      </w:r>
      <w:r w:rsidR="00C2209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471921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E11C5">
        <w:rPr>
          <w:rFonts w:ascii="Times New Roman" w:eastAsia="Times New Roman" w:hAnsi="Times New Roman" w:cs="Times New Roman"/>
          <w:sz w:val="28"/>
          <w:szCs w:val="28"/>
        </w:rPr>
        <w:t xml:space="preserve">ого дела в </w:t>
      </w:r>
      <w:r w:rsidR="007E11C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7E1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091"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по иным основаниям не имеется и судом не установлено.</w:t>
      </w:r>
    </w:p>
    <w:p w:rsidR="0007790F" w:rsidP="0007790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A1">
        <w:rPr>
          <w:rFonts w:ascii="Times New Roman" w:eastAsia="Times New Roman" w:hAnsi="Times New Roman" w:cs="Times New Roman"/>
          <w:sz w:val="28"/>
          <w:szCs w:val="28"/>
        </w:rPr>
        <w:t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внимание, что выдвинутое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подозрение</w:t>
      </w:r>
      <w:r w:rsidRPr="00741FA1">
        <w:rPr>
          <w:rFonts w:ascii="Times New Roman" w:eastAsia="Times New Roman" w:hAnsi="Times New Roman" w:cs="Times New Roman"/>
          <w:sz w:val="28"/>
          <w:szCs w:val="28"/>
        </w:rPr>
        <w:t xml:space="preserve"> обоснованно, учитывая установленные по делу обстоятельства, характер и степень общ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ественной опасности преступления</w:t>
      </w:r>
      <w:r w:rsidRPr="00741F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41FA1" w:rsidR="007E1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FA1">
        <w:rPr>
          <w:rFonts w:ascii="Times New Roman" w:eastAsia="Times New Roman" w:hAnsi="Times New Roman" w:cs="Times New Roman"/>
          <w:sz w:val="28"/>
          <w:szCs w:val="28"/>
        </w:rPr>
        <w:t>правовые посл</w:t>
      </w:r>
      <w:r w:rsidRPr="00741FA1" w:rsidR="007E11C5">
        <w:rPr>
          <w:rFonts w:ascii="Times New Roman" w:eastAsia="Times New Roman" w:hAnsi="Times New Roman" w:cs="Times New Roman"/>
          <w:sz w:val="28"/>
          <w:szCs w:val="28"/>
        </w:rPr>
        <w:t>едствия, полное возмещение ущ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ерба причиненного преступлением</w:t>
      </w:r>
      <w:r w:rsidRPr="00741FA1" w:rsidR="007508AD">
        <w:rPr>
          <w:rFonts w:ascii="Times New Roman" w:eastAsia="Times New Roman" w:hAnsi="Times New Roman" w:cs="Times New Roman"/>
          <w:sz w:val="28"/>
          <w:szCs w:val="28"/>
        </w:rPr>
        <w:t>, свидетельствующее</w:t>
      </w:r>
      <w:r w:rsidRPr="00741FA1" w:rsidR="007E11C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 xml:space="preserve"> снижении степени общ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ественной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опасности преступления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 xml:space="preserve">, нейтрализации 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 xml:space="preserve"> вредных последствий для государства и общества, то обстоятельство, что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, подозревается в совершении преступления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вину признал</w:t>
      </w:r>
      <w:r w:rsidR="007508AD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, раскаялся </w:t>
      </w:r>
      <w:r w:rsidRPr="007E11C5" w:rsidR="007E11C5">
        <w:rPr>
          <w:rFonts w:ascii="Times New Roman" w:eastAsia="Times New Roman" w:hAnsi="Times New Roman" w:cs="Times New Roman"/>
          <w:sz w:val="28"/>
          <w:szCs w:val="28"/>
        </w:rPr>
        <w:t>в содеянном, суд приходит к выводу, что все предусмотренные законом условия соблюдены, уголовное дело, возможно прекратить с назначением меры уголовно-правового ха</w:t>
      </w:r>
      <w:r w:rsidR="00D92535">
        <w:rPr>
          <w:rFonts w:ascii="Times New Roman" w:eastAsia="Times New Roman" w:hAnsi="Times New Roman" w:cs="Times New Roman"/>
          <w:sz w:val="28"/>
          <w:szCs w:val="28"/>
        </w:rPr>
        <w:t>рактера в виде судебного штрафа.</w:t>
      </w:r>
    </w:p>
    <w:p w:rsidR="00471921" w:rsidP="00D9253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ч. 6 ст. 446.2 Уголовно-процессуального кодекса Российской Федерации суд устанавливает сро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к, в течение которого подозреваемый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оплатить судебный штраф, определяя его размер в соответствии со ст. 104.5 Уголовного кодекса Российской Федерации.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положение лица, освобождаемого от уголовной ответственности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D925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наличие фина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нсовой возможности у подозреваемого</w:t>
      </w:r>
      <w:r w:rsidR="00B02430">
        <w:rPr>
          <w:rFonts w:ascii="Times New Roman" w:eastAsia="Times New Roman" w:hAnsi="Times New Roman" w:cs="Times New Roman"/>
          <w:sz w:val="28"/>
          <w:szCs w:val="28"/>
        </w:rPr>
        <w:t>, обеспечивающей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 уплату штрафа.</w:t>
      </w:r>
    </w:p>
    <w:p w:rsidR="00531DA3" w:rsidP="00531DA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DA3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D07E9F" w:rsidRPr="00D07E9F" w:rsidP="00D07E9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9F"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отношении подозреваемого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00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E9F">
        <w:rPr>
          <w:rFonts w:ascii="Times New Roman" w:eastAsia="Times New Roman" w:hAnsi="Times New Roman" w:cs="Times New Roman"/>
          <w:sz w:val="28"/>
          <w:szCs w:val="28"/>
        </w:rPr>
        <w:t>не избиралась.</w:t>
      </w:r>
    </w:p>
    <w:p w:rsidR="00D07E9F" w:rsidRPr="00D07E9F" w:rsidP="00D07E9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9F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делу заявлен не был. </w:t>
      </w:r>
    </w:p>
    <w:p w:rsidR="00D07E9F" w:rsidRPr="00D07E9F" w:rsidP="00D07E9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9F">
        <w:rPr>
          <w:rFonts w:ascii="Times New Roman" w:eastAsia="Times New Roman" w:hAnsi="Times New Roman" w:cs="Times New Roman"/>
          <w:sz w:val="28"/>
          <w:szCs w:val="28"/>
        </w:rPr>
        <w:t xml:space="preserve">Вещественных доказательств по делу не имеется. 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C83DC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0A" w:rsidP="000D2B0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2B0A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DCA" w:rsidRPr="00D5131D" w:rsidP="00531DA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0A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ходатайство </w:t>
      </w:r>
      <w:r w:rsidRPr="00531DA3" w:rsidR="00531DA3">
        <w:rPr>
          <w:rFonts w:ascii="Times New Roman" w:eastAsia="Times New Roman" w:hAnsi="Times New Roman" w:cs="Times New Roman"/>
          <w:sz w:val="28"/>
          <w:szCs w:val="28"/>
        </w:rPr>
        <w:t xml:space="preserve">следователя Крымского следственного отдела на транспорте Главного следственного управления Следственного комитета Российской Федерации по Республике Крым и городу Севастополю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DA3" w:rsidR="00531DA3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подозреваемого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B0A">
        <w:rPr>
          <w:rFonts w:ascii="Times New Roman" w:eastAsia="Times New Roman" w:hAnsi="Times New Roman" w:cs="Times New Roman"/>
          <w:sz w:val="28"/>
          <w:szCs w:val="28"/>
        </w:rPr>
        <w:t>и назначении ему меры уголовно-правового характера в виде судебного штрафа.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Прекратить уголовное дело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 xml:space="preserve"> и уголовное преследование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531DA3" w:rsidR="0053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в совершении преступления, 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>предусмотренного ч.5 ст. 327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рации, в связи с назначением ему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штрафа, на основании ст. 25.1 Уголовно-процессуального кодекса Рос</w:t>
      </w:r>
      <w:r w:rsidR="0053482F">
        <w:rPr>
          <w:rFonts w:ascii="Times New Roman" w:eastAsia="Times New Roman" w:hAnsi="Times New Roman" w:cs="Times New Roman"/>
          <w:sz w:val="28"/>
          <w:szCs w:val="28"/>
        </w:rPr>
        <w:t>сийской Федерации, освободив 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531DA3" w:rsidR="0053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качестве меры уголовно-правового характера судебны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>й штраф в размере 1</w:t>
      </w:r>
      <w:r w:rsidR="00170A38">
        <w:rPr>
          <w:rFonts w:ascii="Times New Roman" w:eastAsia="Times New Roman" w:hAnsi="Times New Roman" w:cs="Times New Roman"/>
          <w:sz w:val="28"/>
          <w:szCs w:val="28"/>
        </w:rPr>
        <w:t>0 000 (</w:t>
      </w:r>
      <w:r w:rsidR="00531DA3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который должен быть уплачен в течение 60 дней с момента вступления постановления в законную силу.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104.4 Уголовного кодекса Российской Федерации в случае неуплаты судебного штрафа в установленный судом срок судебный штраф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отменяется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310CEE" w:rsidP="00310CE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штрафа производить по следующим реквизитам: </w:t>
      </w:r>
    </w:p>
    <w:p w:rsidR="00310CEE" w:rsidP="001F08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получателя: 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>УФК по Республике Крым (Главное следственное управление Следственного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2131CD"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</w:t>
      </w:r>
      <w:r w:rsidR="001F082F">
        <w:rPr>
          <w:rFonts w:ascii="Times New Roman" w:eastAsia="Times New Roman" w:hAnsi="Times New Roman" w:cs="Times New Roman"/>
          <w:sz w:val="28"/>
          <w:szCs w:val="28"/>
        </w:rPr>
        <w:t>лике Крым и городу Севастополю),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 ИНН/КПП</w:t>
      </w:r>
      <w:r w:rsidR="00057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82F">
        <w:rPr>
          <w:rFonts w:ascii="Times New Roman" w:eastAsia="Times New Roman" w:hAnsi="Times New Roman" w:cs="Times New Roman"/>
          <w:sz w:val="28"/>
          <w:szCs w:val="28"/>
        </w:rPr>
        <w:t>7701391370/910201001 в УФК по Республике Крым,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 БИК</w:t>
      </w:r>
      <w:r w:rsidR="00057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>013510002 Отделение Республика Крым Банка России//УФК по Республике</w:t>
      </w:r>
      <w:r w:rsidR="00057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82F">
        <w:rPr>
          <w:rFonts w:ascii="Times New Roman" w:eastAsia="Times New Roman" w:hAnsi="Times New Roman" w:cs="Times New Roman"/>
          <w:sz w:val="28"/>
          <w:szCs w:val="28"/>
        </w:rPr>
        <w:t xml:space="preserve">Крым г. Симферополь, 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>/с 03100643000000017500; к/</w:t>
      </w:r>
      <w:r w:rsidR="001F082F">
        <w:rPr>
          <w:rFonts w:ascii="Times New Roman" w:eastAsia="Times New Roman" w:hAnsi="Times New Roman" w:cs="Times New Roman"/>
          <w:sz w:val="28"/>
          <w:szCs w:val="28"/>
        </w:rPr>
        <w:t xml:space="preserve">с 40102810645370000035, </w:t>
      </w:r>
      <w:r w:rsidR="000575E0"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 w:rsidR="001F082F">
        <w:rPr>
          <w:rFonts w:ascii="Times New Roman" w:eastAsia="Times New Roman" w:hAnsi="Times New Roman" w:cs="Times New Roman"/>
          <w:sz w:val="28"/>
          <w:szCs w:val="28"/>
        </w:rPr>
        <w:t xml:space="preserve">бюджетной классификации 417 116 03132019000145, идентификатор 41700000000012864980, 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 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CEE" w:rsidRPr="00310CEE" w:rsidP="00310CE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CEE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BF3E3E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310CEE">
        <w:rPr>
          <w:rFonts w:ascii="Times New Roman" w:eastAsia="Times New Roman" w:hAnsi="Times New Roman" w:cs="Times New Roman"/>
          <w:sz w:val="28"/>
          <w:szCs w:val="28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4D562E" w:rsidRPr="00D5131D" w:rsidP="00310CE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5131D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D5131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A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87175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21B8"/>
    <w:rsid w:val="00015714"/>
    <w:rsid w:val="00033C86"/>
    <w:rsid w:val="000575E0"/>
    <w:rsid w:val="0007790F"/>
    <w:rsid w:val="000805E6"/>
    <w:rsid w:val="000C3FEC"/>
    <w:rsid w:val="000D2B0A"/>
    <w:rsid w:val="000D32A4"/>
    <w:rsid w:val="000F2B38"/>
    <w:rsid w:val="00144A54"/>
    <w:rsid w:val="00161595"/>
    <w:rsid w:val="00170A38"/>
    <w:rsid w:val="00192295"/>
    <w:rsid w:val="001A3FBC"/>
    <w:rsid w:val="001B5754"/>
    <w:rsid w:val="001D068C"/>
    <w:rsid w:val="001D26F7"/>
    <w:rsid w:val="001F082F"/>
    <w:rsid w:val="001F461C"/>
    <w:rsid w:val="002131CD"/>
    <w:rsid w:val="002265C3"/>
    <w:rsid w:val="0028141F"/>
    <w:rsid w:val="003077A3"/>
    <w:rsid w:val="00310CEE"/>
    <w:rsid w:val="00327AE0"/>
    <w:rsid w:val="003432F7"/>
    <w:rsid w:val="00364CBE"/>
    <w:rsid w:val="003842F6"/>
    <w:rsid w:val="003874A7"/>
    <w:rsid w:val="003966FC"/>
    <w:rsid w:val="003C285F"/>
    <w:rsid w:val="003D0DB1"/>
    <w:rsid w:val="0046734A"/>
    <w:rsid w:val="00471921"/>
    <w:rsid w:val="00474B5A"/>
    <w:rsid w:val="00491FE9"/>
    <w:rsid w:val="004C4C01"/>
    <w:rsid w:val="004D562E"/>
    <w:rsid w:val="004D69C7"/>
    <w:rsid w:val="004F20C0"/>
    <w:rsid w:val="004F34BF"/>
    <w:rsid w:val="004F3633"/>
    <w:rsid w:val="004F5ED2"/>
    <w:rsid w:val="005053AD"/>
    <w:rsid w:val="00531DA3"/>
    <w:rsid w:val="0053482F"/>
    <w:rsid w:val="005C144F"/>
    <w:rsid w:val="005F3B41"/>
    <w:rsid w:val="006657E1"/>
    <w:rsid w:val="006C113C"/>
    <w:rsid w:val="006F1011"/>
    <w:rsid w:val="006F5258"/>
    <w:rsid w:val="007356BB"/>
    <w:rsid w:val="0073643C"/>
    <w:rsid w:val="00741FA1"/>
    <w:rsid w:val="007508AD"/>
    <w:rsid w:val="00754223"/>
    <w:rsid w:val="00782CC7"/>
    <w:rsid w:val="007A6E07"/>
    <w:rsid w:val="007B1372"/>
    <w:rsid w:val="007C57FD"/>
    <w:rsid w:val="007E11C5"/>
    <w:rsid w:val="007F1995"/>
    <w:rsid w:val="00813341"/>
    <w:rsid w:val="008303A1"/>
    <w:rsid w:val="00875A63"/>
    <w:rsid w:val="00877B19"/>
    <w:rsid w:val="008A0D2D"/>
    <w:rsid w:val="008E0CC9"/>
    <w:rsid w:val="00936FC8"/>
    <w:rsid w:val="00943638"/>
    <w:rsid w:val="00957BEB"/>
    <w:rsid w:val="00973842"/>
    <w:rsid w:val="00977DAD"/>
    <w:rsid w:val="009F562C"/>
    <w:rsid w:val="00A01793"/>
    <w:rsid w:val="00A21BFE"/>
    <w:rsid w:val="00A23EB3"/>
    <w:rsid w:val="00A34306"/>
    <w:rsid w:val="00AA028E"/>
    <w:rsid w:val="00AA4514"/>
    <w:rsid w:val="00AA58EE"/>
    <w:rsid w:val="00AE091B"/>
    <w:rsid w:val="00AF15A8"/>
    <w:rsid w:val="00AF1BEA"/>
    <w:rsid w:val="00B02430"/>
    <w:rsid w:val="00B03877"/>
    <w:rsid w:val="00B22916"/>
    <w:rsid w:val="00B62F23"/>
    <w:rsid w:val="00B82A17"/>
    <w:rsid w:val="00B9464A"/>
    <w:rsid w:val="00BA0273"/>
    <w:rsid w:val="00BD5E22"/>
    <w:rsid w:val="00BF3E3E"/>
    <w:rsid w:val="00C04C95"/>
    <w:rsid w:val="00C05B0E"/>
    <w:rsid w:val="00C173BE"/>
    <w:rsid w:val="00C22091"/>
    <w:rsid w:val="00C32AAD"/>
    <w:rsid w:val="00C34331"/>
    <w:rsid w:val="00C4465D"/>
    <w:rsid w:val="00C83DCA"/>
    <w:rsid w:val="00CE56D0"/>
    <w:rsid w:val="00D07E9F"/>
    <w:rsid w:val="00D41AE5"/>
    <w:rsid w:val="00D42E3A"/>
    <w:rsid w:val="00D460DD"/>
    <w:rsid w:val="00D5131D"/>
    <w:rsid w:val="00D51527"/>
    <w:rsid w:val="00D60591"/>
    <w:rsid w:val="00D623EF"/>
    <w:rsid w:val="00D737BE"/>
    <w:rsid w:val="00D73DEB"/>
    <w:rsid w:val="00D92535"/>
    <w:rsid w:val="00DD1031"/>
    <w:rsid w:val="00DD244C"/>
    <w:rsid w:val="00DD671C"/>
    <w:rsid w:val="00DD6E34"/>
    <w:rsid w:val="00DF26DE"/>
    <w:rsid w:val="00E73429"/>
    <w:rsid w:val="00E7368C"/>
    <w:rsid w:val="00EA0186"/>
    <w:rsid w:val="00EC4089"/>
    <w:rsid w:val="00EE788E"/>
    <w:rsid w:val="00F01FF7"/>
    <w:rsid w:val="00F0546C"/>
    <w:rsid w:val="00F60B38"/>
    <w:rsid w:val="00F651D0"/>
    <w:rsid w:val="00F7231F"/>
    <w:rsid w:val="00F74353"/>
    <w:rsid w:val="00F87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6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657E1"/>
  </w:style>
  <w:style w:type="paragraph" w:styleId="Footer">
    <w:name w:val="footer"/>
    <w:basedOn w:val="Normal"/>
    <w:link w:val="a1"/>
    <w:uiPriority w:val="99"/>
    <w:unhideWhenUsed/>
    <w:rsid w:val="0066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657E1"/>
  </w:style>
  <w:style w:type="character" w:styleId="Hyperlink">
    <w:name w:val="Hyperlink"/>
    <w:basedOn w:val="DefaultParagraphFont"/>
    <w:uiPriority w:val="99"/>
    <w:unhideWhenUsed/>
    <w:rsid w:val="00226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515/" TargetMode="External" /><Relationship Id="rId5" Type="http://schemas.openxmlformats.org/officeDocument/2006/relationships/hyperlink" Target="https://www.consultant.ru/document/cons_doc_LAW_503695/eb1160e707f86680589d651351beda77dbbde1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