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E4D4B">
      <w:pPr>
        <w:ind w:firstLine="720"/>
        <w:jc w:val="right"/>
      </w:pPr>
      <w:r>
        <w:t>Дело №1-25/6/2024</w:t>
      </w:r>
    </w:p>
    <w:p w:rsidR="00A77B3E" w:rsidP="00BE4D4B">
      <w:pPr>
        <w:ind w:firstLine="720"/>
        <w:jc w:val="both"/>
      </w:pPr>
      <w:r>
        <w:t xml:space="preserve">                                                ПОСТАНОВЛЕНИЕ</w:t>
      </w: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  <w:r>
        <w:t>17 мая 2024 года                                                                            г. Симферополь</w:t>
      </w: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  <w:r>
        <w:t xml:space="preserve">Мировой судья судебного участка №6 Железнодорожного судебного </w:t>
      </w:r>
      <w:r>
        <w:t>района города Симферополя (Железнодорожный район городского округа Симферополь) Республики Крым Авдеева К.К.,</w:t>
      </w:r>
    </w:p>
    <w:p w:rsidR="00A77B3E" w:rsidP="00BE4D4B">
      <w:pPr>
        <w:ind w:firstLine="720"/>
        <w:jc w:val="both"/>
      </w:pPr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помощником мирового судьи – </w:t>
      </w:r>
      <w:r>
        <w:t>Крандаковой</w:t>
      </w:r>
      <w:r>
        <w:t xml:space="preserve"> Е.С.,</w:t>
      </w:r>
    </w:p>
    <w:p w:rsidR="00A77B3E" w:rsidP="00BE4D4B">
      <w:pPr>
        <w:ind w:firstLine="720"/>
        <w:jc w:val="both"/>
      </w:pPr>
      <w:r>
        <w:t>с участием:</w:t>
      </w:r>
    </w:p>
    <w:p w:rsidR="00A77B3E" w:rsidP="00BE4D4B">
      <w:pPr>
        <w:ind w:firstLine="720"/>
        <w:jc w:val="both"/>
      </w:pPr>
      <w:r>
        <w:t xml:space="preserve">старшего следователя </w:t>
      </w:r>
      <w:r w:rsidRPr="00BE4D4B">
        <w:t>/данные изъяты//</w:t>
      </w:r>
      <w:r>
        <w:t xml:space="preserve"> следственного отдела на транспорте – /данные изъяты/,</w:t>
      </w:r>
    </w:p>
    <w:p w:rsidR="00A77B3E" w:rsidP="00BE4D4B">
      <w:pPr>
        <w:ind w:firstLine="720"/>
        <w:jc w:val="both"/>
      </w:pPr>
      <w:r>
        <w:t>государственного обвинителя – /данные изъяты/,</w:t>
      </w:r>
    </w:p>
    <w:p w:rsidR="00A77B3E" w:rsidP="00BE4D4B">
      <w:pPr>
        <w:ind w:firstLine="720"/>
        <w:jc w:val="both"/>
      </w:pPr>
      <w:r>
        <w:t>представителя потерпевшего – /данные изъяты/,</w:t>
      </w:r>
    </w:p>
    <w:p w:rsidR="00A77B3E" w:rsidP="00BE4D4B">
      <w:pPr>
        <w:ind w:firstLine="720"/>
        <w:jc w:val="both"/>
      </w:pPr>
      <w:r>
        <w:t>защитника подозреваемого – адвоката /данные изъяты/,</w:t>
      </w:r>
    </w:p>
    <w:p w:rsidR="00A77B3E" w:rsidP="00BE4D4B">
      <w:pPr>
        <w:ind w:firstLine="720"/>
        <w:jc w:val="both"/>
      </w:pPr>
      <w:r>
        <w:t xml:space="preserve">подозреваемого – </w:t>
      </w:r>
      <w:r>
        <w:t>Дремченко</w:t>
      </w:r>
      <w:r>
        <w:t xml:space="preserve"> Д.С.</w:t>
      </w:r>
    </w:p>
    <w:p w:rsidR="00A77B3E" w:rsidP="00BE4D4B">
      <w:pPr>
        <w:ind w:firstLine="720"/>
        <w:jc w:val="both"/>
      </w:pPr>
      <w:r>
        <w:t>рассмотрев в от</w:t>
      </w:r>
      <w:r>
        <w:t xml:space="preserve">крытом судебном заседании ходатайство старшего </w:t>
      </w:r>
      <w:r>
        <w:t>следователя</w:t>
      </w:r>
      <w:r>
        <w:t xml:space="preserve"> </w:t>
      </w:r>
      <w:r w:rsidRPr="00BE4D4B">
        <w:t>/данные изъяты/</w:t>
      </w:r>
      <w:r>
        <w:t xml:space="preserve"> следственного отдела на транспорте Главного следственного управления Следственного комитета Российской Федерации по /данные изъяты/ и /данные изъяты/ капитана юстиции /данные изъяты/ о пр</w:t>
      </w:r>
      <w:r>
        <w:t>екращении уголовного дела и назначении меры уголовно-правового характера в виде судебного штрафа в отношении подозреваемого:</w:t>
      </w:r>
    </w:p>
    <w:p w:rsidR="00A77B3E" w:rsidP="00BE4D4B">
      <w:pPr>
        <w:ind w:firstLine="720"/>
        <w:jc w:val="both"/>
      </w:pPr>
      <w:r>
        <w:t>Дремченко</w:t>
      </w:r>
      <w:r>
        <w:t xml:space="preserve"> /данные изъяты/, /данные изъяты/, гражданина Российской Федерации, имеющего высшее образование, пенсионера таможенной слу</w:t>
      </w:r>
      <w:r>
        <w:t xml:space="preserve">жбы, военнообязанного, </w:t>
      </w:r>
      <w:r>
        <w:t>самозанятого</w:t>
      </w:r>
      <w:r>
        <w:t>, состоящего в зарегистрированном браке, имеющего двух несовершеннолетних детей /данные изъяты/ и /данные изъяты/, зарегистрированного и проживающего по адресу: /данные изъяты/, ранее не судимого,</w:t>
      </w:r>
    </w:p>
    <w:p w:rsidR="00A77B3E" w:rsidP="00BE4D4B">
      <w:pPr>
        <w:ind w:firstLine="720"/>
        <w:jc w:val="both"/>
      </w:pPr>
      <w:r>
        <w:t>в совершении преступлени</w:t>
      </w:r>
      <w:r>
        <w:t>я, предусмотренного ч. 1 ст.159 Уголовного кодекса Российской Федерации,</w:t>
      </w: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center"/>
      </w:pPr>
      <w:r>
        <w:t>УСТАНОВИЛ:</w:t>
      </w: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  <w:r>
        <w:t>Дремченко</w:t>
      </w:r>
      <w:r>
        <w:t xml:space="preserve"> /данные изъяты/, органами предварительного расследования подозревается в мошенничестве, то есть хищение чужого имущества путем обмана, при следующих обстоятельс</w:t>
      </w:r>
      <w:r>
        <w:t>твах.</w:t>
      </w:r>
    </w:p>
    <w:p w:rsidR="00A77B3E" w:rsidP="00BE4D4B">
      <w:pPr>
        <w:ind w:firstLine="720"/>
        <w:jc w:val="both"/>
      </w:pPr>
      <w:r>
        <w:t xml:space="preserve">Так, Приказом начальника /данные изъяты/ таможни от /данные изъяты/ № /данные изъяты/, </w:t>
      </w:r>
      <w:r>
        <w:t>Дремченко</w:t>
      </w:r>
      <w:r>
        <w:t xml:space="preserve"> Д.С. принят на службу в таможенные органы РФ и назначен на должность /данные изъяты/.   </w:t>
      </w:r>
    </w:p>
    <w:p w:rsidR="00A77B3E" w:rsidP="00BE4D4B">
      <w:pPr>
        <w:ind w:firstLine="720"/>
        <w:jc w:val="both"/>
      </w:pPr>
      <w:r>
        <w:t xml:space="preserve">Приказом </w:t>
      </w:r>
      <w:r>
        <w:t>и.о</w:t>
      </w:r>
      <w:r>
        <w:t>. начальника /данные изъяты/ таможни от /данные изъя</w:t>
      </w:r>
      <w:r>
        <w:t xml:space="preserve">ты/ № /данные изъяты/, </w:t>
      </w:r>
      <w:r>
        <w:t>Дремченко</w:t>
      </w:r>
      <w:r>
        <w:t xml:space="preserve"> Д.С. командирован на таможенный /данные изъяты//данные изъяты/ /данные изъяты/ таможни на /данные изъяты/ суток, с /данные изъяты/ по /данные изъяты/.  </w:t>
      </w:r>
    </w:p>
    <w:p w:rsidR="00A77B3E" w:rsidP="00BE4D4B">
      <w:pPr>
        <w:ind w:firstLine="720"/>
        <w:jc w:val="both"/>
      </w:pPr>
      <w:r>
        <w:t xml:space="preserve">Платежным поручением № /данные изъяты/ от /данные изъяты/ и платежным </w:t>
      </w:r>
      <w:r>
        <w:t xml:space="preserve">поручением №/данные изъяты/ от /данные изъяты/ </w:t>
      </w:r>
      <w:r w:rsidRPr="00BE4D4B">
        <w:t>/данные изъяты/</w:t>
      </w:r>
      <w:r>
        <w:t xml:space="preserve"> </w:t>
      </w:r>
      <w:r>
        <w:t xml:space="preserve">таможня перечислила </w:t>
      </w:r>
      <w:r>
        <w:t>Дремченко</w:t>
      </w:r>
      <w:r>
        <w:t xml:space="preserve"> Д.С. денежные средства в сумме /данные изъяты/, в счет оплаты командировочных расходов из расчета /данные изъяты/ суточных и /данные изъяты/ в качестве оплаты за проживан</w:t>
      </w:r>
      <w:r>
        <w:t xml:space="preserve">ия.   </w:t>
      </w:r>
    </w:p>
    <w:p w:rsidR="00A77B3E" w:rsidP="00BE4D4B">
      <w:pPr>
        <w:ind w:firstLine="720"/>
        <w:jc w:val="both"/>
      </w:pPr>
      <w:r>
        <w:t xml:space="preserve">В командировке </w:t>
      </w:r>
      <w:r>
        <w:t>Дремченко</w:t>
      </w:r>
      <w:r>
        <w:t xml:space="preserve"> Д.С. устно договорился о краткосрочном найме и проживала в помещении по адресу: /данные изъяты/ в период с /данные изъяты/ по /данные изъяты/ с оплатой за проживание /данные изъяты/, которые он перевел двумя банковскими пере</w:t>
      </w:r>
      <w:r>
        <w:t>водами (/данные изъяты/ – /данные изъяты/, /данные изъяты/ – /данные изъяты/) /данные изъяты/</w:t>
      </w:r>
    </w:p>
    <w:p w:rsidR="00A77B3E" w:rsidP="00BE4D4B">
      <w:pPr>
        <w:ind w:firstLine="720"/>
        <w:jc w:val="both"/>
      </w:pPr>
      <w:r>
        <w:t>Дремченко</w:t>
      </w:r>
      <w:r>
        <w:t xml:space="preserve"> Д.С. из корыстных побуждений с целью личного обогащения, умышленно, осознавая общественную опасность своих действий, предвидя неизбежность наступления о</w:t>
      </w:r>
      <w:r>
        <w:t>бщественно опасных последствий в виде причинения имущественного вреда /данные изъяты/ таможне (как получателю финансовых средств федерального бюджета, выделенных для обеспечения его деятельности) и желая их наступления, решил путем обмана похитить остальны</w:t>
      </w:r>
      <w:r>
        <w:t xml:space="preserve">е /данные изъяты/, перечисленные ему /данные изъяты/ таможней на проживание в командировке авансом. </w:t>
      </w:r>
    </w:p>
    <w:p w:rsidR="00A77B3E" w:rsidP="00BE4D4B">
      <w:pPr>
        <w:ind w:firstLine="720"/>
        <w:jc w:val="both"/>
      </w:pPr>
      <w:r>
        <w:t>Действуя с указанными умыслом и целью, находясь в /данные изъяты/, в период с /данные изъяты/ по /данные изъяты/ он договорился с неосведомленной о его пре</w:t>
      </w:r>
      <w:r>
        <w:t xml:space="preserve">ступных намерениях /данные изъяты/ об изготовлении договора краткосрочного найма жилого помещения от /данные изъяты/, кассового чека от /данные изъяты/, справки от /данные </w:t>
      </w:r>
      <w:r>
        <w:t>изъяты</w:t>
      </w:r>
      <w:r>
        <w:t xml:space="preserve">/ и квитанции-договора № </w:t>
      </w:r>
      <w:r w:rsidRPr="00BE4D4B">
        <w:t>/данные изъяты/</w:t>
      </w:r>
      <w:r>
        <w:t xml:space="preserve">, содержащих недостоверные сведения о том, что </w:t>
      </w:r>
      <w:r>
        <w:t>плата за его проживание в помещении по адресу: /данные изъяты/ в период с /данные изъяты/ по /данные изъяты/ якобы составила /данные изъяты/ (вместо фактических /данные изъяты/), и /данные изъяты/ в точно неустановленное следствием время, находясь возле до</w:t>
      </w:r>
      <w:r>
        <w:t xml:space="preserve">ма по адресу: /данные </w:t>
      </w:r>
      <w:r>
        <w:t>изъяты</w:t>
      </w:r>
      <w:r>
        <w:t>/ получил указанные документы у /данные изъяты/, передав ей наличными из рук в руки /данные изъяты/ в качестве оплаты за изготовление документов.</w:t>
      </w:r>
    </w:p>
    <w:p w:rsidR="00A77B3E" w:rsidP="00BE4D4B">
      <w:pPr>
        <w:ind w:firstLine="720"/>
        <w:jc w:val="both"/>
      </w:pPr>
      <w:r>
        <w:t xml:space="preserve">Затем, вернувшись из командировки, </w:t>
      </w:r>
      <w:r>
        <w:t>Дремченко</w:t>
      </w:r>
      <w:r>
        <w:t xml:space="preserve"> Д.С., находясь на территории /данные </w:t>
      </w:r>
      <w:r>
        <w:t>изъяты/, более точное место в ходе следствия не установлено, продолжая реализовывать свой преступный умысел, /данные изъяты/ не позднее /данные изъяты/ в Сервисе (системе) управления командированием ГИИС «/данные изъяты/» сформировала авансовый отчет формы</w:t>
      </w:r>
      <w:r>
        <w:t xml:space="preserve"> /данные изъяты/ № /данные изъяты/-/данные изъяты/ по командировочным расходам, в котором в строке «расходы по найму жилого помещения» в столбце «сумма фактических расходов» указал недостоверные сведения о том, что плата за его проживание в командировке як</w:t>
      </w:r>
      <w:r>
        <w:t xml:space="preserve">обы составила /данные изъяты/ (вместо фактических /данные изъяты/), который с приложением копий полученных от /данные изъяты/ недостоверных документов в тот же день, не позднее /данные изъяты/ при помощи информационно-телекоммуникационной сети «Интернет», </w:t>
      </w:r>
      <w:r>
        <w:t xml:space="preserve">отправил на согласование в отдел бухгалтерского учета и финансового мониторинга /данные изъяты/ таможни по адресу: /данные изъяты/ городской /данные изъяты/. После получение представленных </w:t>
      </w:r>
      <w:r>
        <w:t>Дремченко</w:t>
      </w:r>
      <w:r>
        <w:t xml:space="preserve"> Д.С. документов и сведений, в этот же день – /данные изъя</w:t>
      </w:r>
      <w:r>
        <w:t xml:space="preserve">ты/ отдел бухгалтерии /данные изъяты/ таможни, при помощи ГИИС «/данные изъяты/» и информационно-телекоммуникационной сети «Интернет» принял представленные той отчетные бухгалтерские документы. </w:t>
      </w:r>
    </w:p>
    <w:p w:rsidR="00A77B3E" w:rsidP="00BE4D4B">
      <w:pPr>
        <w:ind w:firstLine="720"/>
        <w:jc w:val="both"/>
      </w:pPr>
      <w:r>
        <w:t xml:space="preserve">Своими действиями </w:t>
      </w:r>
      <w:r>
        <w:t>Дремченко</w:t>
      </w:r>
      <w:r>
        <w:t xml:space="preserve"> Д.С. сознательно сообщил и предос</w:t>
      </w:r>
      <w:r>
        <w:t>тавил должностным лицам /данные изъяты/ таможни заведомо ложные, не соответствующие действительности сведения, совершил умышленные действия, направленные на введение должностных лиц /данные изъяты/ таможни (владельца похищаемых денег в сумме /данные изъяты</w:t>
      </w:r>
      <w:r>
        <w:t>/) в заблуждение о якобы понесенных им расходах на проживание в командировке, получив тем самым реальную возможность распоряжения ими по своему усмотрению.</w:t>
      </w:r>
    </w:p>
    <w:p w:rsidR="00A77B3E" w:rsidP="00BE4D4B">
      <w:pPr>
        <w:ind w:firstLine="720"/>
        <w:jc w:val="both"/>
      </w:pPr>
      <w:r>
        <w:t xml:space="preserve">Указанные действия </w:t>
      </w:r>
      <w:r>
        <w:t>Дремченко</w:t>
      </w:r>
      <w:r>
        <w:t xml:space="preserve"> Д.С. квалифицированы органами предварительного расследования по признак</w:t>
      </w:r>
      <w:r>
        <w:t>ам состава преступления, предусмотренного частью 1 статьи 159 Уголовного кодекса Российской Федерации, как мошенничество, то есть хищение чужого имущества путем обмана.</w:t>
      </w:r>
    </w:p>
    <w:p w:rsidR="00A77B3E" w:rsidP="00BE4D4B">
      <w:pPr>
        <w:ind w:firstLine="720"/>
        <w:jc w:val="both"/>
      </w:pPr>
      <w:r>
        <w:t xml:space="preserve">Старший следователь </w:t>
      </w:r>
      <w:r w:rsidRPr="00BE4D4B">
        <w:t>/данные изъяты/</w:t>
      </w:r>
      <w:r>
        <w:t xml:space="preserve"> следственного отдела на транспорте Главного следственного управления Следственного комитета Российской Федерации по /данные </w:t>
      </w:r>
      <w:r>
        <w:t>изъяты</w:t>
      </w:r>
      <w:r>
        <w:t>/ и /данные изъяты/ капитан юстиции /данные изъяты/, в производстве которого находилось уголовно</w:t>
      </w:r>
      <w:r>
        <w:t xml:space="preserve">е дело, с согласия </w:t>
      </w:r>
      <w:r>
        <w:t>и.о</w:t>
      </w:r>
      <w:r>
        <w:t xml:space="preserve">. руководителя </w:t>
      </w:r>
      <w:r w:rsidRPr="00BE4D4B">
        <w:t>/данные изъяты/</w:t>
      </w:r>
      <w:r>
        <w:t xml:space="preserve"> следственного отдела на транспорте Главного следственного управления Следственного комитета Российской Федерации по /данные изъяты/ и /данные изъяты/ капитана юстиции /данные изъяты/, вынес </w:t>
      </w:r>
      <w:r>
        <w:t>постановление о воз</w:t>
      </w:r>
      <w:r>
        <w:t xml:space="preserve">буждении перед судом ходатайства о прекращении уголовного дела и назначении меры уголовно-правового характера в виде судебного штрафа в отношении подозреваемого </w:t>
      </w:r>
      <w:r>
        <w:t>Дремченко</w:t>
      </w:r>
      <w:r>
        <w:t xml:space="preserve"> Д.С., мотивируя ходатайство тем, что подозреваемый </w:t>
      </w:r>
      <w:r>
        <w:t>Дремченко</w:t>
      </w:r>
      <w:r>
        <w:t xml:space="preserve"> Д.С. впервые совершил пр</w:t>
      </w:r>
      <w:r>
        <w:t xml:space="preserve">еступление небольшой тяжести, возместил ущерб причиненный преступлением потерпевшей стороне, что позволяет в свою очередь применить к подозреваемому </w:t>
      </w:r>
      <w:r>
        <w:t>Дремченко</w:t>
      </w:r>
      <w:r>
        <w:t xml:space="preserve"> Д.С. меру уголовно-правового характера в виде</w:t>
      </w:r>
      <w:r>
        <w:t xml:space="preserve"> судебного штрафа, предусмотренную ст. 104.4 УК РФ. </w:t>
      </w:r>
    </w:p>
    <w:p w:rsidR="00A77B3E" w:rsidP="00BE4D4B">
      <w:pPr>
        <w:ind w:firstLine="720"/>
        <w:jc w:val="both"/>
      </w:pPr>
      <w:r>
        <w:t xml:space="preserve">В судебном заседании старший следователь </w:t>
      </w:r>
      <w:r w:rsidRPr="00BE4D4B">
        <w:t>/данные изъяты/</w:t>
      </w:r>
      <w:r>
        <w:t xml:space="preserve"> следственного отдела на транспорте Главного следственного управления Следственного комитета Российской Федерации по /данные </w:t>
      </w:r>
      <w:r>
        <w:t>изъяты</w:t>
      </w:r>
      <w:r>
        <w:t>/ и /данные изъяты/ капитан юстиции /данные изъяты/, ходатайство поддержал</w:t>
      </w:r>
      <w:r>
        <w:t>.</w:t>
      </w:r>
    </w:p>
    <w:p w:rsidR="00A77B3E" w:rsidP="00BE4D4B">
      <w:pPr>
        <w:ind w:firstLine="720"/>
        <w:jc w:val="both"/>
      </w:pPr>
      <w:r>
        <w:t xml:space="preserve">Подозреваемый </w:t>
      </w:r>
      <w:r>
        <w:t>Дремченко</w:t>
      </w:r>
      <w:r>
        <w:t xml:space="preserve"> Д.С. в судебном заседании с ходатайством следователя согласился и поддержал его, просил прекратить уголовное дело и назначить судебный штраф, пояснив, что вину в совершении преступления он признает в полном объеме, в содеянном рас</w:t>
      </w:r>
      <w:r>
        <w:t>каивается, причиненный преступлением имущественный ущерб возместил в полном объеме в сумме /данные изъяты/, имеет финансовую возможность оплатить судебный штраф. Также отметил, что ему понятно, что прекращение уголовного дела по основаниям, предусмотренным</w:t>
      </w:r>
      <w:r>
        <w:t xml:space="preserve"> частью 1 статьи 25.1 Уголовно-процессуального кодекса Российской Федерации, не является реабилитирующим, последствия прекращения уголовного дела по данному основанию ему разъяснены и понятны.</w:t>
      </w:r>
    </w:p>
    <w:p w:rsidR="00A77B3E" w:rsidP="00BE4D4B">
      <w:pPr>
        <w:ind w:firstLine="720"/>
        <w:jc w:val="both"/>
      </w:pPr>
      <w:r>
        <w:t>Защитник подозреваемого – адвокат /данные изъяты/ в судебном за</w:t>
      </w:r>
      <w:r>
        <w:t xml:space="preserve">седании ходатайство следователя о прекращении уголовного дела с назначением подозреваемому </w:t>
      </w:r>
      <w:r>
        <w:t>Дремченко</w:t>
      </w:r>
      <w:r>
        <w:t xml:space="preserve"> Д.С. меры уголовно-правового характера в виде судебного штрафа поддержал, просил прекратить уголовное дело и назначить /данные изъяты/ судебный штраф, поск</w:t>
      </w:r>
      <w:r>
        <w:t xml:space="preserve">ольку для этого имеются все основания, предусмотренные законом. Также отметил, что </w:t>
      </w:r>
      <w:r>
        <w:t>Дремченко</w:t>
      </w:r>
      <w:r>
        <w:t xml:space="preserve"> Д.С. ранее не судим, к </w:t>
      </w:r>
      <w:r>
        <w:t>уголовной ответственности не привлекался, вину признал, в содеянном раскаялся, добровольно возместил ущерб, положительно характеризуется, им</w:t>
      </w:r>
      <w:r>
        <w:t>еет награды, грамоты.</w:t>
      </w:r>
    </w:p>
    <w:p w:rsidR="00A77B3E" w:rsidP="00BE4D4B">
      <w:pPr>
        <w:ind w:firstLine="720"/>
        <w:jc w:val="both"/>
      </w:pPr>
      <w:r>
        <w:t xml:space="preserve">Представитель потерпевшего в судебном заседании не возражала против удовлетворения ходатайства старшего следователя и прекращении уголовного дела с назначением подозреваемому </w:t>
      </w:r>
      <w:r>
        <w:t>Дремченко</w:t>
      </w:r>
      <w:r>
        <w:t xml:space="preserve"> Д.С. меры уголовно-правового характера в виде суд</w:t>
      </w:r>
      <w:r>
        <w:t xml:space="preserve">ебного штрафа, пояснив при этом, что на сегодняшний день </w:t>
      </w:r>
      <w:r>
        <w:t>Дремченко</w:t>
      </w:r>
      <w:r>
        <w:t xml:space="preserve"> Д.С. в полном объеме возместил ущерб в сумме /данные изъяты/, в связи с чем, претензий финансового характера потерпевшая сторона к </w:t>
      </w:r>
      <w:r>
        <w:t>Дремченко</w:t>
      </w:r>
      <w:r>
        <w:t xml:space="preserve"> Д.С., не имеет. </w:t>
      </w:r>
    </w:p>
    <w:p w:rsidR="00A77B3E" w:rsidP="00BE4D4B">
      <w:pPr>
        <w:ind w:firstLine="720"/>
        <w:jc w:val="both"/>
      </w:pPr>
      <w:r>
        <w:t>Государственный обвинитель не в</w:t>
      </w:r>
      <w:r>
        <w:t>озражал против удовлетворения ходатайства старшего следователя и прекращении уголовного дела с назначением подозреваемому меры уголовно-правового характера в виде судебного штрафа, полагая, что основания для прекращения уголовного дела, предусмотренные ста</w:t>
      </w:r>
      <w:r>
        <w:t xml:space="preserve">тьей 25.1 Уголовно-процессуального кодекса Российской Федерации, соблюдены. </w:t>
      </w:r>
    </w:p>
    <w:p w:rsidR="00A77B3E" w:rsidP="00BE4D4B">
      <w:pPr>
        <w:ind w:firstLine="720"/>
        <w:jc w:val="both"/>
      </w:pPr>
      <w:r>
        <w:t>Исследовав материалы уголовного дела, выслушав участников судебного разбирательства, мировой судья приходит к следующему.</w:t>
      </w:r>
    </w:p>
    <w:p w:rsidR="00A77B3E" w:rsidP="00BE4D4B">
      <w:pPr>
        <w:ind w:firstLine="720"/>
        <w:jc w:val="both"/>
      </w:pPr>
      <w:r>
        <w:t>В соответствии с частью 1 статьи 25.1 Уголовно-процессуал</w:t>
      </w:r>
      <w:r>
        <w:t>ьного кодекса Российской Федерации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</w:t>
      </w:r>
      <w:r>
        <w:t>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</w:t>
      </w:r>
      <w:r>
        <w:t>сли это лицо возместило ущерб или иным образом загладило причиненный преступлением вред и назначить данному лицу меру уголовно-правового характера в виде судебного штрафа.</w:t>
      </w:r>
    </w:p>
    <w:p w:rsidR="00A77B3E" w:rsidP="00BE4D4B">
      <w:pPr>
        <w:ind w:firstLine="720"/>
        <w:jc w:val="both"/>
      </w:pPr>
      <w:r>
        <w:t>В силу статьи 76.2 Уголовного кодекса Российской Федерации лицо, впервые совершившее</w:t>
      </w:r>
      <w:r>
        <w:t xml:space="preserve">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 w:rsidP="00BE4D4B">
      <w:pPr>
        <w:ind w:firstLine="720"/>
        <w:jc w:val="both"/>
      </w:pPr>
      <w:r>
        <w:t>Согласно пункта 16.1 Постан</w:t>
      </w:r>
      <w:r>
        <w:t>овления Пленума Верховного Суда РФ от /данные изъяты/ №19 «О применении судами законодательства, регламентирующего основания и порядок освобождения от уголовной ответственности», исходя из положений статьи 76.2 УК РФ освобождение от уголовной ответственнос</w:t>
      </w:r>
      <w:r>
        <w:t xml:space="preserve">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</w:t>
      </w:r>
    </w:p>
    <w:p w:rsidR="00A77B3E" w:rsidP="00BE4D4B">
      <w:pPr>
        <w:ind w:firstLine="720"/>
        <w:jc w:val="both"/>
      </w:pPr>
      <w:r>
        <w:t>Исходя из системного анализа пол</w:t>
      </w:r>
      <w:r>
        <w:t xml:space="preserve">ожений статьи 76.2 Уголовного кодекса Российской Федерации в их взаимосвязи со статьей 25.1 Уголовно-процессуального кодекса Российской Федерации, судья при изучении материалов уголовного дела должен убедиться в том, что выдвинутое в отношении лица </w:t>
      </w:r>
      <w:r>
        <w:t>подозре</w:t>
      </w:r>
      <w:r>
        <w:t>ние или предъявленное лицу обвинение в совершении преступления небольшой или средней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итоговое реше</w:t>
      </w:r>
      <w:r>
        <w:t>ние о прекращении уголовного дела или уголовного преследования и назначении подозреваемому, обвиняемому меры уголовно-правового характера в виде судебного штрафа. судебного штрафа. Аналогичная позиция содержится в п. 12 "Обзора судебной практики освобожден</w:t>
      </w:r>
      <w:r>
        <w:t>ия от уголовной ответственности с назначением судебного штрафа (статья 76.2 УК РФ)" (утв. Президиумом Верховного Суда РФ /данные изъяты/).</w:t>
      </w:r>
    </w:p>
    <w:p w:rsidR="00A77B3E" w:rsidP="00BE4D4B">
      <w:pPr>
        <w:ind w:firstLine="720"/>
        <w:jc w:val="both"/>
      </w:pPr>
      <w:r>
        <w:t xml:space="preserve">Суд приходит к выводу, что выдвинутое в отношении </w:t>
      </w:r>
      <w:r>
        <w:t>Дремченко</w:t>
      </w:r>
      <w:r>
        <w:t xml:space="preserve"> Д.С. подозрение в совершении преступления, предусмотренно</w:t>
      </w:r>
      <w:r>
        <w:t>го ч. 1 ст. 159 УК РФ, обосновано и подтверждается собранными по делу доказательствами, приведенными в постановлении следователя и исследованными в судебном заседании, при этом в материалах дела содержатся достаточные сведения, позволяющие суду принять ито</w:t>
      </w:r>
      <w:r>
        <w:t>говое решение о прекращении уголовного дела и назначении подозреваемому меры уголовно-правового характера в виде судебного штрафа.</w:t>
      </w:r>
    </w:p>
    <w:p w:rsidR="00A77B3E" w:rsidP="00BE4D4B">
      <w:pPr>
        <w:ind w:firstLine="720"/>
        <w:jc w:val="both"/>
      </w:pPr>
      <w:r>
        <w:t>Дремченко</w:t>
      </w:r>
      <w:r>
        <w:t xml:space="preserve"> Д.С. подозревается в совершении преступления, которое согласно статье 15 Уголовного кодекса Российской Федерации, о</w:t>
      </w:r>
      <w:r>
        <w:t xml:space="preserve">тносится к категории небольшой тяжести.  </w:t>
      </w:r>
    </w:p>
    <w:p w:rsidR="00A77B3E" w:rsidP="00BE4D4B">
      <w:pPr>
        <w:ind w:firstLine="720"/>
        <w:jc w:val="both"/>
      </w:pPr>
      <w:r>
        <w:t xml:space="preserve">При исследовании данных о личности подозреваемого </w:t>
      </w:r>
      <w:r>
        <w:t>Дремченко</w:t>
      </w:r>
      <w:r>
        <w:t xml:space="preserve"> Д.С. судом установлено, что он ранее не судим, на учете у врача-психиатра и врача-нарколога не состоит, согласно представленных характеристик от его матер</w:t>
      </w:r>
      <w:r>
        <w:t xml:space="preserve">и, тёщи, соседей, характеризуется исключительно с положительной стороны, имеет множество благодарностей и награды, по прежнему месту службы, состоит в зарегистрированном браке, имеет двоих несовершеннолетних детей, </w:t>
      </w:r>
      <w:r>
        <w:t>самозанятый</w:t>
      </w:r>
      <w:r>
        <w:t>.</w:t>
      </w:r>
    </w:p>
    <w:p w:rsidR="00A77B3E" w:rsidP="00BE4D4B">
      <w:pPr>
        <w:ind w:firstLine="720"/>
        <w:jc w:val="both"/>
      </w:pPr>
      <w:r>
        <w:t>Дремченко</w:t>
      </w:r>
      <w:r>
        <w:t xml:space="preserve"> Д.С. впервые совер</w:t>
      </w:r>
      <w:r>
        <w:t xml:space="preserve">шил преступление небольшой тяжести, вину признал в полном объеме, в содеянном раскаялся, загладил причиненный преступлением вред путём возмещения имущественного ущерба потерпевшему в сумме /данные изъяты/, также </w:t>
      </w:r>
      <w:r>
        <w:t>Дремченко</w:t>
      </w:r>
      <w:r>
        <w:t xml:space="preserve"> Д.С. согласился с прекращением уго</w:t>
      </w:r>
      <w:r>
        <w:t>ловного дела на основании статьи 25.1 Уголовно-процессуального кодекса Российской Федерации, и на назначение ему меры уголовно-правового характера в виде судебного штрафа.</w:t>
      </w:r>
    </w:p>
    <w:p w:rsidR="00A77B3E" w:rsidP="00BE4D4B">
      <w:pPr>
        <w:ind w:firstLine="720"/>
        <w:jc w:val="both"/>
      </w:pPr>
      <w:r>
        <w:t>Указанные действия в достаточной мере свидетельствуют о снижении степени общественно</w:t>
      </w:r>
      <w:r>
        <w:t>й опасности преступления, нейтрализации его вредных последствий для государства и общества, и позволяют освободить лицо от уголовной ответственности с назначением меры уголовно-правового характера в виде судебного штрафа.</w:t>
      </w:r>
    </w:p>
    <w:p w:rsidR="00A77B3E" w:rsidP="00BE4D4B">
      <w:pPr>
        <w:ind w:firstLine="720"/>
        <w:jc w:val="both"/>
      </w:pPr>
      <w:r>
        <w:t>Сведений о возможности прекращения</w:t>
      </w:r>
      <w:r>
        <w:t xml:space="preserve"> уголовного дела в отношении подозреваемого по иным основаниям не имеется и судом не установлено.</w:t>
      </w:r>
    </w:p>
    <w:p w:rsidR="00A77B3E" w:rsidP="00BE4D4B">
      <w:pPr>
        <w:ind w:firstLine="720"/>
        <w:jc w:val="both"/>
      </w:pPr>
      <w:r>
        <w:t>Исходя из положений статьи 76.2 Уголовного кодекса Российской Федерации и статьи 25.1 Уголовно-процессуального кодекса Российской Федерации в их взаимосвязи с</w:t>
      </w:r>
      <w:r>
        <w:t xml:space="preserve">о статьями 104.4, 104.5 Уголовного кодекса Российской Федерации, принимая во внимание, что выдвинутое </w:t>
      </w:r>
      <w:r>
        <w:t>Дремченко</w:t>
      </w:r>
      <w:r>
        <w:t xml:space="preserve"> Д.С. подозрение обоснованно, учитывая установленные по делу обстоятельства, характер и степень общественной опасности преступления и его правовы</w:t>
      </w:r>
      <w:r>
        <w:t xml:space="preserve">е </w:t>
      </w:r>
      <w:r>
        <w:t xml:space="preserve">последствия, полное возмещение ущерба причиненного преступлением, свидетельствующее о снижении степени общественной опасности преступления, нейтрализации его вредных последствий для государства и общества, то обстоятельство, что </w:t>
      </w:r>
      <w:r>
        <w:t>Дремченко</w:t>
      </w:r>
      <w:r>
        <w:t xml:space="preserve"> Д.С. ранее не с</w:t>
      </w:r>
      <w:r>
        <w:t>удим, подозревается в совершении преступления небольшой тяжести, вину признал в полном объеме, раскаялся в содеянном, суд приходит к выводу, что все предусмотренные законом условия соблюдены, уголовное дело, возможно прекратить с назначением меры уголовно-</w:t>
      </w:r>
      <w:r>
        <w:t>правового характера в виде судебного штрафа.</w:t>
      </w:r>
    </w:p>
    <w:p w:rsidR="00A77B3E" w:rsidP="00BE4D4B">
      <w:pPr>
        <w:ind w:firstLine="720"/>
        <w:jc w:val="both"/>
      </w:pPr>
      <w:r>
        <w:t>На основании ч. 6 ст. 446.2 Уголовно-процессуального кодекса Российской Федерации суд устанавливает срок, в течение которого подозреваемый обязан оплатить судебный штраф, определяя его размер в соответствии со с</w:t>
      </w:r>
      <w:r>
        <w:t>т. 104.5 Уголовного кодекса Российской Федерации. При определении суммы судебного штрафа в соответствии с требованиями ст. 104.5 Уголовного кодекса Российской Федерации суд учитывает тяжесть совершенного преступления, имущественное положение лица, освобожд</w:t>
      </w:r>
      <w:r>
        <w:t>аемого от уголовной ответственности и его семьи, наличие финансовой возможности у подозреваемого, обеспечивающей уплату штрафа.</w:t>
      </w:r>
    </w:p>
    <w:p w:rsidR="00A77B3E" w:rsidP="00BE4D4B">
      <w:pPr>
        <w:ind w:firstLine="720"/>
        <w:jc w:val="both"/>
      </w:pPr>
      <w:r>
        <w:t xml:space="preserve">Мера пресечения в отношении подозреваемого </w:t>
      </w:r>
      <w:r>
        <w:t>Дремченко</w:t>
      </w:r>
      <w:r>
        <w:t xml:space="preserve"> Д.С. не избиралась.</w:t>
      </w:r>
    </w:p>
    <w:p w:rsidR="00A77B3E" w:rsidP="00BE4D4B">
      <w:pPr>
        <w:ind w:firstLine="720"/>
        <w:jc w:val="both"/>
      </w:pPr>
      <w:r>
        <w:t xml:space="preserve">Гражданский иск по делу заявлен не был. </w:t>
      </w:r>
    </w:p>
    <w:p w:rsidR="00A77B3E" w:rsidP="00BE4D4B">
      <w:pPr>
        <w:ind w:firstLine="720"/>
        <w:jc w:val="both"/>
      </w:pPr>
      <w:r>
        <w:t>Вещественных д</w:t>
      </w:r>
      <w:r>
        <w:t xml:space="preserve">оказательств по делу не имеется. </w:t>
      </w:r>
    </w:p>
    <w:p w:rsidR="00A77B3E" w:rsidP="00BE4D4B">
      <w:pPr>
        <w:ind w:firstLine="720"/>
        <w:jc w:val="both"/>
      </w:pPr>
      <w:r>
        <w:t>На основании изложенного, руководствуясь статьями 76.2 Уголовного кодекса Российской Федерации, ст. 25.1 Уголовно-процессуального кодекса Российской Федерации, мировой судья –</w:t>
      </w: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center"/>
      </w:pPr>
      <w:r>
        <w:t>ПОСТАНОВИЛ:</w:t>
      </w: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  <w:r>
        <w:t>Удовлетворить ходатайство старше</w:t>
      </w:r>
      <w:r>
        <w:t xml:space="preserve">го следователя </w:t>
      </w:r>
      <w:r w:rsidRPr="00BE4D4B">
        <w:t>/данные изъяты/</w:t>
      </w:r>
      <w:r>
        <w:t xml:space="preserve"> следственного отдела на транспорте Главного следственного управления Следственного комитета Российской Федерации по /данные </w:t>
      </w:r>
      <w:r>
        <w:t>изъяты</w:t>
      </w:r>
      <w:r>
        <w:t>/ и /данные изъяты/ капитана юстиции /данные изъяты/ о прекращении уголовного дела в отношении подозр</w:t>
      </w:r>
      <w:r>
        <w:t xml:space="preserve">еваемого </w:t>
      </w:r>
      <w:r>
        <w:t>Дремченко</w:t>
      </w:r>
      <w:r>
        <w:t xml:space="preserve"> /данные изъяты/ и назначении ему меры уголовно-правового характера в виде судебного штрафа.</w:t>
      </w:r>
    </w:p>
    <w:p w:rsidR="00A77B3E" w:rsidP="00BE4D4B">
      <w:pPr>
        <w:ind w:firstLine="720"/>
        <w:jc w:val="both"/>
      </w:pPr>
      <w:r>
        <w:t xml:space="preserve">Прекратить уголовное дело в отношении </w:t>
      </w:r>
      <w:r>
        <w:t>Дремченко</w:t>
      </w:r>
      <w:r>
        <w:t xml:space="preserve"> /данные изъяты/ подозреваемого в совершении преступления, предусмотренного ч.1 ст. 159 Уголовного</w:t>
      </w:r>
      <w:r>
        <w:t xml:space="preserve"> кодекса Российской Федерации, в связи с назначением ему меры уголовно-правового характера в виде судебного штрафа, на основании ст. 25.1 Уголовно-процессуального кодекса Российской Федерации, освободив его от уголовной ответственности.</w:t>
      </w:r>
    </w:p>
    <w:p w:rsidR="00A77B3E" w:rsidP="00BE4D4B">
      <w:pPr>
        <w:ind w:firstLine="720"/>
        <w:jc w:val="both"/>
      </w:pPr>
      <w:r>
        <w:t xml:space="preserve">Назначить </w:t>
      </w:r>
      <w:r>
        <w:t>Дремченко</w:t>
      </w:r>
      <w:r>
        <w:t xml:space="preserve"> /данные изъяты/ в качестве меры уголовно-правового характера судебный штраф в размере /данные изъяты/, который должен быть уплачен в течение 60 дней с момента вступления постановления в законную силу.</w:t>
      </w:r>
    </w:p>
    <w:p w:rsidR="00A77B3E" w:rsidP="00BE4D4B">
      <w:pPr>
        <w:ind w:firstLine="720"/>
        <w:jc w:val="both"/>
      </w:pPr>
      <w:r>
        <w:t xml:space="preserve">Разъяснить </w:t>
      </w:r>
      <w:r>
        <w:t>Дремченко</w:t>
      </w:r>
      <w:r>
        <w:t xml:space="preserve"> /данные изъяты/, что в </w:t>
      </w:r>
      <w:r>
        <w:t xml:space="preserve">соответствии с ч. 2 ст. 104.4 Уголовного кодекса Российской Федерации в случае неуплаты судебного штрафа в установленный судом срок судебный штраф отменяется и лицо привлекается к </w:t>
      </w:r>
      <w:r>
        <w:t>уголовной ответственности по соответствующей статье Особенной части Уголовно</w:t>
      </w:r>
      <w:r>
        <w:t>го кодекса Российской Федерации.</w:t>
      </w:r>
    </w:p>
    <w:p w:rsidR="00A77B3E" w:rsidP="00BE4D4B">
      <w:pPr>
        <w:ind w:firstLine="720"/>
        <w:jc w:val="both"/>
      </w:pPr>
      <w:r>
        <w:t xml:space="preserve">Перечисление штрафа производить по следующим реквизитам: </w:t>
      </w:r>
    </w:p>
    <w:p w:rsidR="00A77B3E" w:rsidP="00BE4D4B">
      <w:pPr>
        <w:ind w:firstLine="720"/>
        <w:jc w:val="both"/>
      </w:pPr>
      <w:r>
        <w:t>Наименование получателя: УФК по /данные изъяты/ (Главное следственное управление Следственного комитета Российской Федерации по /данные изъяты/ и /данные изъяты/, л/</w:t>
      </w:r>
      <w:r>
        <w:t xml:space="preserve">с /данные изъяты/). </w:t>
      </w:r>
    </w:p>
    <w:p w:rsidR="00A77B3E" w:rsidP="00BE4D4B">
      <w:pPr>
        <w:ind w:firstLine="720"/>
        <w:jc w:val="both"/>
      </w:pPr>
      <w:r>
        <w:t xml:space="preserve">Юридический адрес: /данные изъяты/ </w:t>
      </w:r>
    </w:p>
    <w:p w:rsidR="00A77B3E" w:rsidP="00BE4D4B">
      <w:pPr>
        <w:ind w:firstLine="720"/>
        <w:jc w:val="both"/>
      </w:pPr>
      <w:r>
        <w:t xml:space="preserve">ИНН/КПП /данные изъяты/, л/с /данные изъяты/ в УФК по /данные изъяты/; </w:t>
      </w:r>
    </w:p>
    <w:p w:rsidR="00A77B3E" w:rsidP="00BE4D4B">
      <w:pPr>
        <w:ind w:firstLine="720"/>
        <w:jc w:val="both"/>
      </w:pPr>
      <w:r>
        <w:t xml:space="preserve">БИК /данные изъяты/ Отделение /данные изъяты/ Банка России//УФК по /данные изъяты/; </w:t>
      </w:r>
    </w:p>
    <w:p w:rsidR="00A77B3E" w:rsidP="00BE4D4B">
      <w:pPr>
        <w:ind w:firstLine="720"/>
        <w:jc w:val="both"/>
      </w:pPr>
      <w:r>
        <w:t>р/с /данные изъяты/; к/с /данные изъяты/;</w:t>
      </w:r>
    </w:p>
    <w:p w:rsidR="00A77B3E" w:rsidP="00BE4D4B">
      <w:pPr>
        <w:ind w:firstLine="720"/>
        <w:jc w:val="both"/>
      </w:pPr>
      <w:r>
        <w:t xml:space="preserve">код дохода /данные изъяты/ /данные изъяты/ </w:t>
      </w:r>
    </w:p>
    <w:p w:rsidR="00A77B3E" w:rsidP="00BE4D4B">
      <w:pPr>
        <w:ind w:firstLine="720"/>
        <w:jc w:val="both"/>
      </w:pPr>
      <w:r>
        <w:t>ОКТМО – /данные изъяты/.</w:t>
      </w:r>
    </w:p>
    <w:p w:rsidR="00A77B3E" w:rsidP="00BE4D4B">
      <w:pPr>
        <w:ind w:firstLine="720"/>
        <w:jc w:val="both"/>
      </w:pPr>
      <w:r>
        <w:t xml:space="preserve">Разъяснить </w:t>
      </w:r>
      <w:r>
        <w:t>Дремченко</w:t>
      </w:r>
      <w:r>
        <w:t xml:space="preserve"> /данные изъяты/, что ему необходимо в срок не позднее 10 дней после истечения срока, установленного судом для уплаты судебного штрафа, предоставить судебному приставу</w:t>
      </w:r>
      <w:r>
        <w:t>-исполнителю сведения об уплате судебного штрафа, назначенного данным постановлением в качестве меры уголовно-правового характера.</w:t>
      </w:r>
    </w:p>
    <w:p w:rsidR="00A77B3E" w:rsidP="00BE4D4B">
      <w:pPr>
        <w:ind w:firstLine="720"/>
        <w:jc w:val="both"/>
      </w:pPr>
      <w:r>
        <w:t>Постановление может быть обжаловано в Железнодорожный районный суд города Симферополя Республики Крым через мирового судью су</w:t>
      </w:r>
      <w:r>
        <w:t>дебного участка №6 Железнодорожного судебного района города Симферополь (Железнодорожный район городского округа Симферополь) Республики Крым в течение 15 суток со дня его вынесения.</w:t>
      </w: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  <w:r>
        <w:t xml:space="preserve">Мировой судья                       </w:t>
      </w:r>
      <w:r>
        <w:t xml:space="preserve">            подпись              </w:t>
      </w:r>
      <w:r>
        <w:t xml:space="preserve">                     </w:t>
      </w:r>
      <w:r>
        <w:t>К.К.Авдеева</w:t>
      </w:r>
      <w:r>
        <w:t xml:space="preserve"> </w:t>
      </w: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p w:rsidR="00A77B3E" w:rsidP="00BE4D4B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4B"/>
    <w:rsid w:val="00A77B3E"/>
    <w:rsid w:val="00BE4D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