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1902" w:rsidRPr="000B39DC" w:rsidP="005E1902">
      <w:pPr>
        <w:shd w:val="clear" w:color="auto" w:fill="FFFFFF"/>
        <w:ind w:firstLine="709"/>
        <w:jc w:val="right"/>
        <w:rPr>
          <w:sz w:val="22"/>
          <w:szCs w:val="22"/>
        </w:rPr>
      </w:pPr>
      <w:r w:rsidRPr="000B39DC">
        <w:rPr>
          <w:sz w:val="22"/>
          <w:szCs w:val="22"/>
        </w:rPr>
        <w:t>Дело № 1-60-8/2024</w:t>
      </w:r>
    </w:p>
    <w:p w:rsidR="005E1902" w:rsidRPr="000B39DC" w:rsidP="005E1902">
      <w:pPr>
        <w:shd w:val="clear" w:color="auto" w:fill="FFFFFF"/>
        <w:ind w:firstLine="709"/>
        <w:jc w:val="right"/>
        <w:rPr>
          <w:sz w:val="22"/>
          <w:szCs w:val="22"/>
        </w:rPr>
      </w:pPr>
      <w:r w:rsidRPr="000B39DC">
        <w:rPr>
          <w:sz w:val="22"/>
          <w:szCs w:val="22"/>
        </w:rPr>
        <w:t>УИД 91</w:t>
      </w:r>
      <w:r w:rsidRPr="000B39DC">
        <w:rPr>
          <w:sz w:val="22"/>
          <w:szCs w:val="22"/>
          <w:lang w:val="en-US"/>
        </w:rPr>
        <w:t>MS</w:t>
      </w:r>
      <w:r w:rsidRPr="000B39DC">
        <w:rPr>
          <w:sz w:val="22"/>
          <w:szCs w:val="22"/>
        </w:rPr>
        <w:t>0059-01-2024-000893-77</w:t>
      </w:r>
    </w:p>
    <w:p w:rsidR="005E1902" w:rsidRPr="000B39DC" w:rsidP="005E1902">
      <w:pPr>
        <w:shd w:val="clear" w:color="auto" w:fill="FFFFFF"/>
        <w:jc w:val="center"/>
        <w:rPr>
          <w:b/>
          <w:bCs/>
          <w:sz w:val="22"/>
          <w:szCs w:val="22"/>
        </w:rPr>
      </w:pPr>
      <w:r w:rsidRPr="000B39DC">
        <w:rPr>
          <w:b/>
          <w:bCs/>
          <w:sz w:val="22"/>
          <w:szCs w:val="22"/>
        </w:rPr>
        <w:t>П</w:t>
      </w:r>
      <w:r w:rsidRPr="000B39DC">
        <w:rPr>
          <w:b/>
          <w:bCs/>
          <w:sz w:val="22"/>
          <w:szCs w:val="22"/>
        </w:rPr>
        <w:t xml:space="preserve"> Р И Г О В О Р </w:t>
      </w:r>
    </w:p>
    <w:p w:rsidR="005E1902" w:rsidRPr="000B39DC" w:rsidP="005E1902">
      <w:pPr>
        <w:shd w:val="clear" w:color="auto" w:fill="FFFFFF"/>
        <w:jc w:val="center"/>
        <w:rPr>
          <w:b/>
          <w:bCs/>
          <w:sz w:val="22"/>
          <w:szCs w:val="22"/>
        </w:rPr>
      </w:pPr>
      <w:r w:rsidRPr="000B39DC">
        <w:rPr>
          <w:b/>
          <w:bCs/>
          <w:sz w:val="22"/>
          <w:szCs w:val="22"/>
        </w:rPr>
        <w:t xml:space="preserve">и м е н е м   Р о с </w:t>
      </w:r>
      <w:r w:rsidRPr="000B39DC">
        <w:rPr>
          <w:b/>
          <w:bCs/>
          <w:sz w:val="22"/>
          <w:szCs w:val="22"/>
        </w:rPr>
        <w:t>с</w:t>
      </w:r>
      <w:r w:rsidRPr="000B39DC">
        <w:rPr>
          <w:b/>
          <w:bCs/>
          <w:sz w:val="22"/>
          <w:szCs w:val="22"/>
        </w:rPr>
        <w:t xml:space="preserve"> и й с к о й   Ф е д е р а ц и </w:t>
      </w:r>
      <w:r w:rsidRPr="000B39DC">
        <w:rPr>
          <w:b/>
          <w:bCs/>
          <w:sz w:val="22"/>
          <w:szCs w:val="22"/>
        </w:rPr>
        <w:t>и</w:t>
      </w:r>
    </w:p>
    <w:p w:rsidR="005E1902" w:rsidRPr="000B39DC" w:rsidP="005E1902">
      <w:pPr>
        <w:shd w:val="clear" w:color="auto" w:fill="FFFFFF"/>
        <w:jc w:val="center"/>
        <w:rPr>
          <w:sz w:val="22"/>
          <w:szCs w:val="22"/>
        </w:rPr>
      </w:pPr>
    </w:p>
    <w:p w:rsidR="005E1902" w:rsidRPr="000B39DC" w:rsidP="005E190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27 июня 2024 г.</w:t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  <w:t>г. Красноперекопск</w:t>
      </w:r>
    </w:p>
    <w:p w:rsidR="005E1902" w:rsidRPr="000B39DC" w:rsidP="005E1902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5E1902" w:rsidRPr="000B39DC" w:rsidP="005E1902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0B39DC">
        <w:rPr>
          <w:color w:val="000000" w:themeColor="text1"/>
          <w:sz w:val="22"/>
          <w:szCs w:val="22"/>
        </w:rPr>
        <w:t>Красноперекопского</w:t>
      </w:r>
      <w:r w:rsidRPr="000B39DC">
        <w:rPr>
          <w:color w:val="000000" w:themeColor="text1"/>
          <w:sz w:val="22"/>
          <w:szCs w:val="22"/>
        </w:rPr>
        <w:t xml:space="preserve"> судебного района Республики Крым </w:t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 w:rsid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>Оконовой</w:t>
      </w:r>
      <w:r w:rsidRPr="000B39DC">
        <w:rPr>
          <w:color w:val="000000" w:themeColor="text1"/>
          <w:sz w:val="22"/>
          <w:szCs w:val="22"/>
        </w:rPr>
        <w:t xml:space="preserve"> Д.Б., </w:t>
      </w:r>
    </w:p>
    <w:p w:rsidR="005E1902" w:rsidRPr="000B39DC" w:rsidP="005E190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при секретаре судебного заседания</w:t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 w:rsid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>Гевак</w:t>
      </w:r>
      <w:r w:rsidRPr="000B39DC">
        <w:rPr>
          <w:color w:val="000000" w:themeColor="text1"/>
          <w:sz w:val="22"/>
          <w:szCs w:val="22"/>
        </w:rPr>
        <w:t xml:space="preserve"> М.А.,</w:t>
      </w:r>
    </w:p>
    <w:p w:rsidR="005E1902" w:rsidRPr="000B39DC" w:rsidP="005E190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с участием государственного обвинителя</w:t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 w:rsid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>Рошки</w:t>
      </w:r>
      <w:r w:rsidRPr="000B39DC">
        <w:rPr>
          <w:color w:val="000000" w:themeColor="text1"/>
          <w:sz w:val="22"/>
          <w:szCs w:val="22"/>
        </w:rPr>
        <w:t xml:space="preserve"> В.М., </w:t>
      </w:r>
    </w:p>
    <w:p w:rsidR="005E1902" w:rsidRPr="000B39DC" w:rsidP="005E190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потерпевшего</w:t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 w:rsidR="000B39DC">
        <w:rPr>
          <w:color w:val="000000" w:themeColor="text1"/>
          <w:sz w:val="22"/>
          <w:szCs w:val="22"/>
        </w:rPr>
        <w:tab/>
      </w:r>
      <w:r w:rsidRPr="000B39DC" w:rsidR="000B39DC">
        <w:rPr>
          <w:bCs/>
          <w:iCs/>
          <w:sz w:val="22"/>
          <w:szCs w:val="22"/>
        </w:rPr>
        <w:t>&lt;ФИО&gt;</w:t>
      </w:r>
      <w:r w:rsidRPr="000B39DC">
        <w:rPr>
          <w:color w:val="000000" w:themeColor="text1"/>
          <w:sz w:val="22"/>
          <w:szCs w:val="22"/>
        </w:rPr>
        <w:t xml:space="preserve">, </w:t>
      </w:r>
    </w:p>
    <w:p w:rsidR="005E1902" w:rsidRPr="000B39DC" w:rsidP="005E1902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подсудимого</w:t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>Аратовского</w:t>
      </w:r>
      <w:r w:rsidRPr="000B39DC">
        <w:rPr>
          <w:color w:val="000000" w:themeColor="text1"/>
          <w:sz w:val="22"/>
          <w:szCs w:val="22"/>
        </w:rPr>
        <w:t xml:space="preserve"> В.С.,</w:t>
      </w:r>
    </w:p>
    <w:p w:rsidR="005E1902" w:rsidRPr="000B39DC" w:rsidP="005E1902">
      <w:pPr>
        <w:shd w:val="clear" w:color="auto" w:fill="FFFFFF"/>
        <w:rPr>
          <w:color w:val="000000" w:themeColor="text1"/>
          <w:spacing w:val="1"/>
          <w:w w:val="94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его защитника в лице адвоката</w:t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ab/>
      </w:r>
      <w:r w:rsidRPr="000B39DC">
        <w:rPr>
          <w:color w:val="000000" w:themeColor="text1"/>
          <w:sz w:val="22"/>
          <w:szCs w:val="22"/>
        </w:rPr>
        <w:t>Фрич</w:t>
      </w:r>
      <w:r w:rsidRPr="000B39DC">
        <w:rPr>
          <w:color w:val="000000" w:themeColor="text1"/>
          <w:sz w:val="22"/>
          <w:szCs w:val="22"/>
        </w:rPr>
        <w:t xml:space="preserve"> Н.Ю.,</w:t>
      </w:r>
    </w:p>
    <w:p w:rsidR="00D726FE" w:rsidRPr="000B39DC" w:rsidP="00D726FE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рассмотрев в открытом судебном заседании уголовное дело в отношении </w:t>
      </w:r>
    </w:p>
    <w:p w:rsidR="00D726FE" w:rsidRPr="000B39DC" w:rsidP="00D726FE">
      <w:pPr>
        <w:shd w:val="clear" w:color="auto" w:fill="FFFFFF"/>
        <w:ind w:left="708" w:firstLine="708"/>
        <w:jc w:val="both"/>
        <w:rPr>
          <w:bCs/>
          <w:iCs/>
          <w:sz w:val="22"/>
          <w:szCs w:val="22"/>
        </w:rPr>
      </w:pPr>
      <w:r w:rsidRPr="000B39DC">
        <w:rPr>
          <w:bCs/>
          <w:color w:val="000000" w:themeColor="text1"/>
          <w:sz w:val="22"/>
          <w:szCs w:val="22"/>
        </w:rPr>
        <w:t>Аратовского</w:t>
      </w:r>
      <w:r w:rsidRPr="000B39DC">
        <w:rPr>
          <w:bCs/>
          <w:color w:val="000000" w:themeColor="text1"/>
          <w:sz w:val="22"/>
          <w:szCs w:val="22"/>
        </w:rPr>
        <w:t xml:space="preserve"> Владислава Сергеевича, </w:t>
      </w:r>
      <w:r w:rsidRPr="000B39DC">
        <w:rPr>
          <w:bCs/>
          <w:iCs/>
          <w:sz w:val="22"/>
          <w:szCs w:val="22"/>
        </w:rPr>
        <w:t xml:space="preserve">&lt;персональные данные&gt; </w:t>
      </w:r>
      <w:r w:rsidRPr="000B39DC">
        <w:rPr>
          <w:bCs/>
          <w:iCs/>
          <w:sz w:val="22"/>
          <w:szCs w:val="22"/>
        </w:rPr>
        <w:t xml:space="preserve"> </w:t>
      </w:r>
    </w:p>
    <w:p w:rsidR="005E1902" w:rsidRPr="000B39DC" w:rsidP="005E1902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судимого:</w:t>
      </w:r>
      <w:r w:rsidRPr="000B39DC" w:rsidR="00D726FE">
        <w:rPr>
          <w:color w:val="000000" w:themeColor="text1"/>
          <w:sz w:val="22"/>
          <w:szCs w:val="22"/>
        </w:rPr>
        <w:t xml:space="preserve"> </w:t>
      </w:r>
      <w:r w:rsidRPr="000B39DC">
        <w:rPr>
          <w:color w:val="000000" w:themeColor="text1"/>
          <w:sz w:val="22"/>
          <w:szCs w:val="22"/>
        </w:rPr>
        <w:t xml:space="preserve">приговором </w:t>
      </w:r>
      <w:r w:rsidRPr="000B39DC">
        <w:rPr>
          <w:color w:val="000000" w:themeColor="text1"/>
          <w:sz w:val="22"/>
          <w:szCs w:val="22"/>
        </w:rPr>
        <w:t>Красноперекопского</w:t>
      </w:r>
      <w:r w:rsidRPr="000B39DC">
        <w:rPr>
          <w:color w:val="000000" w:themeColor="text1"/>
          <w:sz w:val="22"/>
          <w:szCs w:val="22"/>
        </w:rPr>
        <w:t xml:space="preserve"> районного суда Республики Крым от 05.06.2016 по ч.1 ст.139, ч.1 ст.318, ст.319 УК РФ к 3 годам лишения свободы условно с испытательным сроком 2 года, </w:t>
      </w:r>
    </w:p>
    <w:p w:rsidR="005E1902" w:rsidRPr="000B39DC" w:rsidP="005E1902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приговором </w:t>
      </w:r>
      <w:r w:rsidRPr="000B39DC">
        <w:rPr>
          <w:color w:val="000000" w:themeColor="text1"/>
          <w:sz w:val="22"/>
          <w:szCs w:val="22"/>
        </w:rPr>
        <w:t>Красноперекопского</w:t>
      </w:r>
      <w:r w:rsidRPr="000B39DC">
        <w:rPr>
          <w:color w:val="000000" w:themeColor="text1"/>
          <w:sz w:val="22"/>
          <w:szCs w:val="22"/>
        </w:rPr>
        <w:t xml:space="preserve"> районного суда Республики Крым по п. «г» ч.2 ст.161, ч.5 ст.74, ч.1 ст.70 УК РФ с учетом приговора от 05.09.2016)  к 3 годам 6 месяцам лишения свободы в исправительной колонии общего режима, освобожден 26.02.2021 по отбытию срока наказания,</w:t>
      </w:r>
    </w:p>
    <w:p w:rsidR="005E1902" w:rsidRPr="000B39DC" w:rsidP="005E1902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приговором Ялтинского городского суда Республики Крым от 04.08.2021 по ч.1 ст.166 УК РФ к 1 году лишения свободы в исправительной колонии строгого режима, освобожден по отбытию наказания 31.03.2023 </w:t>
      </w:r>
    </w:p>
    <w:p w:rsidR="005E1902" w:rsidRPr="000B39DC" w:rsidP="005E1902">
      <w:pPr>
        <w:widowControl/>
        <w:jc w:val="both"/>
        <w:rPr>
          <w:bCs/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обвиняемого в совершении преступления, предусмотренного ч. 1 ст. 119 Уголовного кодекса РФ</w:t>
      </w:r>
      <w:r w:rsidRPr="000B39DC">
        <w:rPr>
          <w:bCs/>
          <w:color w:val="000000" w:themeColor="text1"/>
          <w:sz w:val="22"/>
          <w:szCs w:val="22"/>
        </w:rPr>
        <w:t>,</w:t>
      </w:r>
    </w:p>
    <w:p w:rsidR="005E1902" w:rsidRPr="000B39DC" w:rsidP="005E1902">
      <w:pPr>
        <w:widowControl/>
        <w:jc w:val="center"/>
        <w:rPr>
          <w:b/>
          <w:bCs/>
          <w:color w:val="000000" w:themeColor="text1"/>
          <w:sz w:val="22"/>
          <w:szCs w:val="22"/>
        </w:rPr>
      </w:pPr>
      <w:r w:rsidRPr="000B39DC">
        <w:rPr>
          <w:b/>
          <w:bCs/>
          <w:color w:val="000000" w:themeColor="text1"/>
          <w:sz w:val="22"/>
          <w:szCs w:val="22"/>
        </w:rPr>
        <w:t xml:space="preserve">у с т а н о в и </w:t>
      </w:r>
      <w:r w:rsidRPr="000B39DC">
        <w:rPr>
          <w:b/>
          <w:bCs/>
          <w:color w:val="000000" w:themeColor="text1"/>
          <w:sz w:val="22"/>
          <w:szCs w:val="22"/>
        </w:rPr>
        <w:t>л</w:t>
      </w:r>
      <w:r w:rsidRPr="000B39DC">
        <w:rPr>
          <w:b/>
          <w:bCs/>
          <w:color w:val="000000" w:themeColor="text1"/>
          <w:sz w:val="22"/>
          <w:szCs w:val="22"/>
        </w:rPr>
        <w:t>:</w:t>
      </w:r>
    </w:p>
    <w:p w:rsidR="005E1902" w:rsidRPr="000B39DC" w:rsidP="005E1902">
      <w:pPr>
        <w:widowControl/>
        <w:jc w:val="center"/>
        <w:rPr>
          <w:b/>
          <w:bCs/>
          <w:color w:val="000000" w:themeColor="text1"/>
          <w:sz w:val="22"/>
          <w:szCs w:val="22"/>
        </w:rPr>
      </w:pPr>
    </w:p>
    <w:p w:rsidR="005E1902" w:rsidRPr="000B39DC" w:rsidP="005E1902">
      <w:pPr>
        <w:ind w:firstLine="709"/>
        <w:jc w:val="both"/>
        <w:rPr>
          <w:snapToGrid w:val="0"/>
          <w:sz w:val="22"/>
          <w:szCs w:val="22"/>
        </w:rPr>
      </w:pPr>
      <w:r w:rsidRPr="000B39DC">
        <w:rPr>
          <w:snapToGrid w:val="0"/>
          <w:sz w:val="22"/>
          <w:szCs w:val="22"/>
        </w:rPr>
        <w:t>Аратовский</w:t>
      </w:r>
      <w:r w:rsidRPr="000B39DC">
        <w:rPr>
          <w:snapToGrid w:val="0"/>
          <w:sz w:val="22"/>
          <w:szCs w:val="22"/>
        </w:rPr>
        <w:t xml:space="preserve"> В.С. совершил угрозу убийством </w:t>
      </w:r>
      <w:r w:rsidR="00913C0D">
        <w:rPr>
          <w:bCs/>
          <w:iCs/>
        </w:rPr>
        <w:t>&lt;ФИО&gt;</w:t>
      </w:r>
      <w:r w:rsidRPr="000B39DC">
        <w:rPr>
          <w:snapToGrid w:val="0"/>
          <w:sz w:val="22"/>
          <w:szCs w:val="22"/>
        </w:rPr>
        <w:t>, если имелись основания опасаться осуществления этой угрозы, при следующих обстоятельствах.</w:t>
      </w:r>
    </w:p>
    <w:p w:rsidR="005E1902" w:rsidRPr="000B39DC" w:rsidP="005E1902">
      <w:pPr>
        <w:pStyle w:val="NoSpacing"/>
        <w:ind w:firstLine="851"/>
        <w:jc w:val="both"/>
        <w:rPr>
          <w:rFonts w:ascii="Times New Roman" w:hAnsi="Times New Roman" w:cs="Times New Roman"/>
        </w:rPr>
      </w:pPr>
      <w:r w:rsidRPr="000B39DC">
        <w:rPr>
          <w:rFonts w:ascii="Times New Roman" w:eastAsia="Times New Roman" w:hAnsi="Times New Roman" w:cs="Times New Roman"/>
          <w:snapToGrid w:val="0"/>
        </w:rPr>
        <w:t xml:space="preserve">23.04.2024 примерно в 21 час 00 мин. </w:t>
      </w:r>
      <w:r w:rsidRPr="000B39DC">
        <w:rPr>
          <w:rFonts w:ascii="Times New Roman" w:eastAsia="Times New Roman" w:hAnsi="Times New Roman" w:cs="Times New Roman"/>
          <w:snapToGrid w:val="0"/>
        </w:rPr>
        <w:t>Аратовский</w:t>
      </w:r>
      <w:r w:rsidRPr="000B39DC">
        <w:rPr>
          <w:rFonts w:ascii="Times New Roman" w:eastAsia="Times New Roman" w:hAnsi="Times New Roman" w:cs="Times New Roman"/>
          <w:snapToGrid w:val="0"/>
        </w:rPr>
        <w:t xml:space="preserve"> В.С., находясь в помещении веранды </w:t>
      </w:r>
      <w:r w:rsidRPr="000B39DC" w:rsidR="00D726FE">
        <w:rPr>
          <w:rFonts w:ascii="Times New Roman" w:hAnsi="Times New Roman" w:cs="Times New Roman"/>
          <w:bCs/>
          <w:iCs/>
        </w:rPr>
        <w:t>&lt;адрес&gt;</w:t>
      </w:r>
      <w:r w:rsidRPr="000B39DC">
        <w:rPr>
          <w:rFonts w:ascii="Times New Roman" w:eastAsia="Times New Roman" w:hAnsi="Times New Roman" w:cs="Times New Roman"/>
          <w:snapToGrid w:val="0"/>
        </w:rPr>
        <w:t>,</w:t>
      </w:r>
      <w:r w:rsidRPr="000B39DC">
        <w:rPr>
          <w:rFonts w:ascii="Times New Roman" w:hAnsi="Times New Roman" w:cs="Times New Roman"/>
        </w:rPr>
        <w:t xml:space="preserve"> </w:t>
      </w:r>
      <w:r w:rsidRPr="000B39DC">
        <w:rPr>
          <w:rFonts w:ascii="Times New Roman" w:eastAsia="Times New Roman" w:hAnsi="Times New Roman" w:cs="Times New Roman"/>
          <w:snapToGrid w:val="0"/>
        </w:rPr>
        <w:t xml:space="preserve">будучи в состоянии алкогольного опьянения, </w:t>
      </w:r>
      <w:r w:rsidRPr="000B39DC">
        <w:rPr>
          <w:rFonts w:ascii="Times New Roman" w:hAnsi="Times New Roman" w:cs="Times New Roman"/>
        </w:rPr>
        <w:t xml:space="preserve">в ходе возникшего на почве личных неприязненных отношений словесного конфликта с </w:t>
      </w:r>
      <w:r w:rsidRPr="000B39DC" w:rsidR="00D726FE">
        <w:rPr>
          <w:rFonts w:ascii="Times New Roman" w:hAnsi="Times New Roman" w:cs="Times New Roman"/>
          <w:bCs/>
          <w:iCs/>
        </w:rPr>
        <w:t>&lt;ФИО&gt;</w:t>
      </w:r>
      <w:r w:rsidRPr="000B39DC">
        <w:rPr>
          <w:rFonts w:ascii="Times New Roman" w:hAnsi="Times New Roman" w:cs="Times New Roman"/>
        </w:rPr>
        <w:t xml:space="preserve">, имея умысел на совершение угрозы убийством, с целью напугать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</w:rPr>
        <w:t>и вызвать у него страх за свою жизнь и здоровье, осознавая общественную опасность и противоправный характер своих действий</w:t>
      </w:r>
      <w:r w:rsidRPr="000B39DC">
        <w:rPr>
          <w:rFonts w:ascii="Times New Roman" w:hAnsi="Times New Roman" w:cs="Times New Roman"/>
        </w:rPr>
        <w:t xml:space="preserve">, предвидя наступление общественно опасных последствий в виде создания для потерпевшего психотравмирующей ситуации, нарушающей его душевное равновесие, психическое благополучие, и желая этого, достал из чехла нож, который находился на ремне его брюк, </w:t>
      </w:r>
      <w:r w:rsidRPr="000B39DC">
        <w:rPr>
          <w:rFonts w:ascii="Times New Roman" w:hAnsi="Times New Roman" w:cs="Times New Roman"/>
        </w:rPr>
        <w:t>и</w:t>
      </w:r>
      <w:r w:rsidRPr="000B39DC">
        <w:rPr>
          <w:rFonts w:ascii="Times New Roman" w:hAnsi="Times New Roman" w:cs="Times New Roman"/>
        </w:rPr>
        <w:t xml:space="preserve"> удерживая нож в левой руке начал размахивать им перед лицом </w:t>
      </w:r>
      <w:r w:rsidRPr="000B39DC" w:rsidR="00D726FE">
        <w:rPr>
          <w:rFonts w:ascii="Times New Roman" w:hAnsi="Times New Roman" w:cs="Times New Roman"/>
          <w:bCs/>
          <w:iCs/>
        </w:rPr>
        <w:t>&lt;ФИО&gt;</w:t>
      </w:r>
      <w:r w:rsidRPr="000B39DC">
        <w:rPr>
          <w:rFonts w:ascii="Times New Roman" w:hAnsi="Times New Roman" w:cs="Times New Roman"/>
        </w:rPr>
        <w:t xml:space="preserve">, высказывая при этом в адрес </w:t>
      </w:r>
      <w:r w:rsidRPr="000B39DC" w:rsidR="00D726FE">
        <w:rPr>
          <w:rFonts w:ascii="Times New Roman" w:hAnsi="Times New Roman" w:cs="Times New Roman"/>
          <w:bCs/>
          <w:iCs/>
        </w:rPr>
        <w:t>&lt;ФИО&gt;</w:t>
      </w:r>
      <w:r w:rsidR="000B39DC">
        <w:rPr>
          <w:rFonts w:ascii="Times New Roman" w:hAnsi="Times New Roman" w:cs="Times New Roman"/>
          <w:bCs/>
          <w:iCs/>
        </w:rPr>
        <w:t xml:space="preserve"> </w:t>
      </w:r>
      <w:r w:rsidRPr="000B39DC">
        <w:rPr>
          <w:rFonts w:ascii="Times New Roman" w:hAnsi="Times New Roman" w:cs="Times New Roman"/>
        </w:rPr>
        <w:t xml:space="preserve">слова «Я тебя зарежу!». В результате чего задел острием ножа правое ухо </w:t>
      </w:r>
      <w:r w:rsidRPr="000B39DC" w:rsidR="00D726FE">
        <w:rPr>
          <w:rFonts w:ascii="Times New Roman" w:hAnsi="Times New Roman" w:cs="Times New Roman"/>
          <w:bCs/>
          <w:iCs/>
        </w:rPr>
        <w:t>&lt;ФИО&gt;</w:t>
      </w:r>
      <w:r w:rsidRPr="000B39DC">
        <w:rPr>
          <w:rFonts w:ascii="Times New Roman" w:hAnsi="Times New Roman" w:cs="Times New Roman"/>
        </w:rPr>
        <w:t xml:space="preserve">, чем причинил ссадину правой ушной раковины в области ладьевидной ямки, которое расценивается как телесное повреждение, не причинившее вреда здоровью. Сильно </w:t>
      </w:r>
      <w:r w:rsidRPr="000B39DC">
        <w:rPr>
          <w:rFonts w:ascii="Times New Roman" w:hAnsi="Times New Roman" w:cs="Times New Roman"/>
        </w:rPr>
        <w:t>напуганный</w:t>
      </w:r>
      <w:r w:rsidRPr="000B39DC">
        <w:rPr>
          <w:rFonts w:ascii="Times New Roman" w:hAnsi="Times New Roman" w:cs="Times New Roman"/>
        </w:rPr>
        <w:t xml:space="preserve">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</w:rPr>
        <w:t>выбежал из помещения веранды вышеуказанного дома. С учетом сложившейся ситуации, конкретных обстоятель</w:t>
      </w:r>
      <w:r w:rsidRPr="000B39DC">
        <w:rPr>
          <w:rFonts w:ascii="Times New Roman" w:hAnsi="Times New Roman" w:cs="Times New Roman"/>
        </w:rPr>
        <w:t>ств пр</w:t>
      </w:r>
      <w:r w:rsidRPr="000B39DC">
        <w:rPr>
          <w:rFonts w:ascii="Times New Roman" w:hAnsi="Times New Roman" w:cs="Times New Roman"/>
        </w:rPr>
        <w:t xml:space="preserve">оизошедшего, агрессивного поведения </w:t>
      </w:r>
      <w:r w:rsidRPr="000B39DC">
        <w:rPr>
          <w:rFonts w:ascii="Times New Roman" w:hAnsi="Times New Roman" w:cs="Times New Roman"/>
        </w:rPr>
        <w:t>Аратовского</w:t>
      </w:r>
      <w:r w:rsidRPr="000B39DC">
        <w:rPr>
          <w:rFonts w:ascii="Times New Roman" w:hAnsi="Times New Roman" w:cs="Times New Roman"/>
        </w:rPr>
        <w:t xml:space="preserve"> В.С., находившегося в состоянии алкогольного опьянения, интенсивности и формы выражения угрозы, у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</w:rPr>
        <w:t>имелись достаточные основания опасаться её осуществления. Угрозу потерпевший в свой адрес воспринял реально и реально опасался осуществления данной угрозы.</w:t>
      </w:r>
    </w:p>
    <w:p w:rsidR="005E1902" w:rsidRPr="000B39DC" w:rsidP="005E1902">
      <w:pPr>
        <w:pStyle w:val="NoSpacing"/>
        <w:ind w:firstLine="851"/>
        <w:jc w:val="both"/>
        <w:rPr>
          <w:rFonts w:ascii="Times New Roman" w:hAnsi="Times New Roman" w:cs="Times New Roman"/>
        </w:rPr>
      </w:pPr>
      <w:r w:rsidRPr="000B39DC">
        <w:rPr>
          <w:rFonts w:ascii="Times New Roman" w:hAnsi="Times New Roman" w:cs="Times New Roman"/>
        </w:rPr>
        <w:t xml:space="preserve">Подсудимый </w:t>
      </w:r>
      <w:r w:rsidRPr="000B39DC">
        <w:rPr>
          <w:rFonts w:ascii="Times New Roman" w:hAnsi="Times New Roman" w:cs="Times New Roman"/>
        </w:rPr>
        <w:t>Аратовский</w:t>
      </w:r>
      <w:r w:rsidRPr="000B39DC">
        <w:rPr>
          <w:rFonts w:ascii="Times New Roman" w:hAnsi="Times New Roman" w:cs="Times New Roman"/>
        </w:rPr>
        <w:t xml:space="preserve"> В.С., допрошенный в судебном заседании с соблюдением положений ст.51 Конституции РФ, вину в совершении преступления полностью признал и показал, что его сожительница </w:t>
      </w:r>
      <w:r w:rsidR="000B39DC">
        <w:rPr>
          <w:bCs/>
          <w:iCs/>
        </w:rPr>
        <w:t>&lt;ФИО</w:t>
      </w:r>
      <w:r w:rsidR="000B39DC">
        <w:rPr>
          <w:bCs/>
          <w:iCs/>
        </w:rPr>
        <w:t>2</w:t>
      </w:r>
      <w:r w:rsidR="000B39DC">
        <w:rPr>
          <w:bCs/>
          <w:iCs/>
        </w:rPr>
        <w:t xml:space="preserve">&gt; </w:t>
      </w:r>
      <w:r w:rsidRPr="000B39DC">
        <w:rPr>
          <w:rFonts w:ascii="Times New Roman" w:hAnsi="Times New Roman" w:cs="Times New Roman"/>
        </w:rPr>
        <w:t xml:space="preserve">беременна, и он запрещает ей употреблять спиртное. Он пришел 24.04.2024 вечером, примерно в 20 час. 30 мин. к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</w:rPr>
        <w:t xml:space="preserve">в поисках </w:t>
      </w:r>
      <w:r w:rsidRPr="000B39DC" w:rsidR="00D726FE">
        <w:rPr>
          <w:rFonts w:ascii="Times New Roman" w:hAnsi="Times New Roman" w:cs="Times New Roman"/>
          <w:bCs/>
          <w:iCs/>
        </w:rPr>
        <w:t>&lt;ФИО</w:t>
      </w:r>
      <w:r w:rsidRPr="000B39DC" w:rsidR="00D726FE">
        <w:rPr>
          <w:rFonts w:ascii="Times New Roman" w:hAnsi="Times New Roman" w:cs="Times New Roman"/>
          <w:bCs/>
          <w:iCs/>
        </w:rPr>
        <w:t>2</w:t>
      </w:r>
      <w:r w:rsidRPr="000B39DC" w:rsidR="00D726FE">
        <w:rPr>
          <w:rFonts w:ascii="Times New Roman" w:hAnsi="Times New Roman" w:cs="Times New Roman"/>
          <w:bCs/>
          <w:iCs/>
        </w:rPr>
        <w:t>&gt;</w:t>
      </w:r>
      <w:r w:rsidRPr="000B39DC">
        <w:rPr>
          <w:rFonts w:ascii="Times New Roman" w:hAnsi="Times New Roman" w:cs="Times New Roman"/>
        </w:rPr>
        <w:t xml:space="preserve">., так как думал, что она у них употребляет алкоголь. Он спросил у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</w:rPr>
        <w:t xml:space="preserve">о долге, спросил, где </w:t>
      </w:r>
      <w:r w:rsidRPr="000B39DC" w:rsidR="00D726FE">
        <w:rPr>
          <w:rFonts w:ascii="Times New Roman" w:hAnsi="Times New Roman" w:cs="Times New Roman"/>
          <w:bCs/>
          <w:iCs/>
        </w:rPr>
        <w:t>&lt;ФИО</w:t>
      </w:r>
      <w:r w:rsidRPr="000B39DC" w:rsidR="00D726FE">
        <w:rPr>
          <w:rFonts w:ascii="Times New Roman" w:hAnsi="Times New Roman" w:cs="Times New Roman"/>
          <w:bCs/>
          <w:iCs/>
        </w:rPr>
        <w:t>2</w:t>
      </w:r>
      <w:r w:rsidRPr="000B39DC" w:rsidR="00D726FE">
        <w:rPr>
          <w:rFonts w:ascii="Times New Roman" w:hAnsi="Times New Roman" w:cs="Times New Roman"/>
          <w:bCs/>
          <w:iCs/>
        </w:rPr>
        <w:t>&gt;</w:t>
      </w:r>
      <w:r w:rsidRPr="000B39DC">
        <w:rPr>
          <w:rFonts w:ascii="Times New Roman" w:hAnsi="Times New Roman" w:cs="Times New Roman"/>
        </w:rPr>
        <w:t xml:space="preserve">. Тот ответил, что 500 руб. отдали </w:t>
      </w:r>
      <w:r w:rsidRPr="000B39DC" w:rsidR="00D726FE">
        <w:rPr>
          <w:rFonts w:ascii="Times New Roman" w:hAnsi="Times New Roman" w:cs="Times New Roman"/>
          <w:bCs/>
          <w:iCs/>
        </w:rPr>
        <w:t>&lt;ФИО2&gt;</w:t>
      </w:r>
      <w:r w:rsidRPr="000B39DC">
        <w:rPr>
          <w:rFonts w:ascii="Times New Roman" w:hAnsi="Times New Roman" w:cs="Times New Roman"/>
        </w:rPr>
        <w:t xml:space="preserve">, и она ушла. Он подумал, что они спрятали </w:t>
      </w:r>
      <w:r w:rsidRPr="000B39DC" w:rsidR="00D726FE">
        <w:rPr>
          <w:rFonts w:ascii="Times New Roman" w:hAnsi="Times New Roman" w:cs="Times New Roman"/>
          <w:bCs/>
          <w:iCs/>
        </w:rPr>
        <w:t>&lt;ФИО</w:t>
      </w:r>
      <w:r w:rsidRPr="000B39DC" w:rsidR="00D726FE">
        <w:rPr>
          <w:rFonts w:ascii="Times New Roman" w:hAnsi="Times New Roman" w:cs="Times New Roman"/>
          <w:bCs/>
          <w:iCs/>
        </w:rPr>
        <w:t>2</w:t>
      </w:r>
      <w:r w:rsidRPr="000B39DC" w:rsidR="00D726FE">
        <w:rPr>
          <w:rFonts w:ascii="Times New Roman" w:hAnsi="Times New Roman" w:cs="Times New Roman"/>
          <w:bCs/>
          <w:iCs/>
        </w:rPr>
        <w:t>&gt;</w:t>
      </w:r>
      <w:r w:rsidRPr="000B39DC">
        <w:rPr>
          <w:rFonts w:ascii="Times New Roman" w:hAnsi="Times New Roman" w:cs="Times New Roman"/>
        </w:rPr>
        <w:t xml:space="preserve">. Он начал кричать, думал, что его обманывают.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</w:rPr>
        <w:t xml:space="preserve">вышел в кухню и он за ним. Бабушка в кухне его побила веником. Он кричал, высказывал угрозы, так как был пьяный. Нож держал в руке.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</w:rPr>
        <w:t xml:space="preserve">стоял </w:t>
      </w:r>
      <w:r w:rsidRPr="000B39DC">
        <w:rPr>
          <w:rFonts w:ascii="Times New Roman" w:hAnsi="Times New Roman" w:cs="Times New Roman"/>
        </w:rPr>
        <w:t>у</w:t>
      </w:r>
      <w:r w:rsidRPr="000B39DC">
        <w:rPr>
          <w:rFonts w:ascii="Times New Roman" w:hAnsi="Times New Roman" w:cs="Times New Roman"/>
        </w:rPr>
        <w:t xml:space="preserve"> стенке. Перед ним размахивал ножом, телесные повреждения причинять не хотел. Ножом порезал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</w:rPr>
        <w:t xml:space="preserve">ухо. Ему нож подарили. Нож был сувенирный с заточенным лезвием. После он ушел домой. </w:t>
      </w:r>
      <w:r w:rsidRPr="000B39DC">
        <w:rPr>
          <w:rFonts w:ascii="Times New Roman" w:hAnsi="Times New Roman" w:cs="Times New Roman"/>
        </w:rPr>
        <w:t>На утро</w:t>
      </w:r>
      <w:r w:rsidRPr="000B39DC">
        <w:rPr>
          <w:rFonts w:ascii="Times New Roman" w:hAnsi="Times New Roman" w:cs="Times New Roman"/>
        </w:rPr>
        <w:t xml:space="preserve"> он плохо помнил событие, думал </w:t>
      </w:r>
      <w:r w:rsidRPr="000B39DC">
        <w:rPr>
          <w:rFonts w:ascii="Times New Roman" w:hAnsi="Times New Roman" w:cs="Times New Roman"/>
        </w:rPr>
        <w:t xml:space="preserve">что приснилось. Вместе с </w:t>
      </w:r>
      <w:r w:rsidRPr="000B39DC" w:rsidR="00D726FE">
        <w:rPr>
          <w:rFonts w:ascii="Times New Roman" w:hAnsi="Times New Roman" w:cs="Times New Roman"/>
          <w:bCs/>
          <w:iCs/>
        </w:rPr>
        <w:t>&lt;ФИО</w:t>
      </w:r>
      <w:r w:rsidRPr="000B39DC" w:rsidR="00D726FE">
        <w:rPr>
          <w:rFonts w:ascii="Times New Roman" w:hAnsi="Times New Roman" w:cs="Times New Roman"/>
          <w:bCs/>
          <w:iCs/>
        </w:rPr>
        <w:t>2</w:t>
      </w:r>
      <w:r w:rsidRPr="000B39DC" w:rsidR="00D726FE">
        <w:rPr>
          <w:rFonts w:ascii="Times New Roman" w:hAnsi="Times New Roman" w:cs="Times New Roman"/>
          <w:bCs/>
          <w:iCs/>
        </w:rPr>
        <w:t xml:space="preserve">&gt; </w:t>
      </w:r>
      <w:r w:rsidRPr="000B39DC">
        <w:rPr>
          <w:rFonts w:ascii="Times New Roman" w:hAnsi="Times New Roman" w:cs="Times New Roman"/>
        </w:rPr>
        <w:t xml:space="preserve">пошел к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</w:rPr>
        <w:t xml:space="preserve">и узнал, что он вызвал сотрудников полиции. Перед потерпевшим извинился, оплатил затраты на лечение. Помирился с </w:t>
      </w:r>
      <w:r w:rsidRPr="000B39DC" w:rsidR="00D726FE">
        <w:rPr>
          <w:rFonts w:ascii="Times New Roman" w:hAnsi="Times New Roman" w:cs="Times New Roman"/>
          <w:bCs/>
          <w:iCs/>
        </w:rPr>
        <w:t>&lt;ФИО&gt;.</w:t>
      </w:r>
      <w:r w:rsidRPr="000B39DC">
        <w:rPr>
          <w:rFonts w:ascii="Times New Roman" w:hAnsi="Times New Roman" w:cs="Times New Roman"/>
        </w:rPr>
        <w:t xml:space="preserve"> В </w:t>
      </w:r>
      <w:r w:rsidRPr="000B39DC">
        <w:rPr>
          <w:rFonts w:ascii="Times New Roman" w:hAnsi="Times New Roman" w:cs="Times New Roman"/>
        </w:rPr>
        <w:t>содеянном</w:t>
      </w:r>
      <w:r w:rsidRPr="000B39DC">
        <w:rPr>
          <w:rFonts w:ascii="Times New Roman" w:hAnsi="Times New Roman" w:cs="Times New Roman"/>
        </w:rPr>
        <w:t xml:space="preserve"> раскаивается, просил не наказывать строго, не лишать свободы и дать ему исправиться. </w:t>
      </w:r>
    </w:p>
    <w:p w:rsidR="005E1902" w:rsidRPr="000B39DC" w:rsidP="005E1902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B39DC">
        <w:rPr>
          <w:rFonts w:ascii="Times New Roman" w:hAnsi="Times New Roman" w:cs="Times New Roman"/>
          <w:color w:val="000000" w:themeColor="text1"/>
        </w:rPr>
        <w:t xml:space="preserve">Исследовав и оценив все добытые по делу доказательства, каждое в отдельности и в их совокупности, суд приходит к выводу, что вина подсудимого </w:t>
      </w:r>
      <w:r w:rsidRPr="000B39DC">
        <w:rPr>
          <w:rFonts w:ascii="Times New Roman" w:hAnsi="Times New Roman" w:cs="Times New Roman"/>
          <w:color w:val="000000" w:themeColor="text1"/>
        </w:rPr>
        <w:t>Аратовского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в инкриминируемого ему преступления, помимо его признательных показаний, полностью установлена в судебном заседании и подтверждается следующими доказательствами.</w:t>
      </w:r>
    </w:p>
    <w:p w:rsidR="005E1902" w:rsidRPr="000B39DC" w:rsidP="005E1902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B39DC">
        <w:rPr>
          <w:rFonts w:ascii="Times New Roman" w:hAnsi="Times New Roman" w:cs="Times New Roman"/>
          <w:color w:val="000000" w:themeColor="text1"/>
        </w:rPr>
        <w:t xml:space="preserve">Показаниями потерпевшего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  <w:color w:val="000000" w:themeColor="text1"/>
        </w:rPr>
        <w:t xml:space="preserve">в судебном заседании о том, что </w:t>
      </w:r>
      <w:r w:rsidRPr="000B39DC">
        <w:rPr>
          <w:rFonts w:ascii="Times New Roman" w:hAnsi="Times New Roman" w:cs="Times New Roman"/>
          <w:color w:val="000000" w:themeColor="text1"/>
        </w:rPr>
        <w:t>Аратовский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пришел к нему домой пьяный, искал свою жену </w:t>
      </w:r>
      <w:r w:rsidRPr="000B39DC" w:rsidR="00D726FE">
        <w:rPr>
          <w:rFonts w:ascii="Times New Roman" w:hAnsi="Times New Roman" w:cs="Times New Roman"/>
          <w:bCs/>
          <w:iCs/>
        </w:rPr>
        <w:t>&lt;ФИО</w:t>
      </w:r>
      <w:r w:rsidRPr="000B39DC" w:rsidR="00D726FE">
        <w:rPr>
          <w:rFonts w:ascii="Times New Roman" w:hAnsi="Times New Roman" w:cs="Times New Roman"/>
          <w:bCs/>
          <w:iCs/>
        </w:rPr>
        <w:t>2</w:t>
      </w:r>
      <w:r w:rsidRPr="000B39DC" w:rsidR="00D726FE">
        <w:rPr>
          <w:rFonts w:ascii="Times New Roman" w:hAnsi="Times New Roman" w:cs="Times New Roman"/>
          <w:bCs/>
          <w:iCs/>
        </w:rPr>
        <w:t>&gt;</w:t>
      </w:r>
      <w:r w:rsidRPr="000B39DC">
        <w:rPr>
          <w:rFonts w:ascii="Times New Roman" w:hAnsi="Times New Roman" w:cs="Times New Roman"/>
          <w:color w:val="000000" w:themeColor="text1"/>
        </w:rPr>
        <w:t xml:space="preserve">, которой у него не было. </w:t>
      </w:r>
      <w:r w:rsidRPr="000B39DC">
        <w:rPr>
          <w:rFonts w:ascii="Times New Roman" w:hAnsi="Times New Roman" w:cs="Times New Roman"/>
          <w:color w:val="000000" w:themeColor="text1"/>
        </w:rPr>
        <w:t>Аратовский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начал кричать, размахивал ножом, порезал ему ухо. Он испугался. </w:t>
      </w:r>
      <w:r w:rsidRPr="000B39DC">
        <w:rPr>
          <w:rFonts w:ascii="Times New Roman" w:hAnsi="Times New Roman" w:cs="Times New Roman"/>
          <w:color w:val="000000" w:themeColor="text1"/>
        </w:rPr>
        <w:t>Аратовского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знает три года. Он в первый раз пришел с ножом. Они находились на веранде на близком расстоянии друг от друга. У него был страх за свою жизнь. </w:t>
      </w:r>
      <w:r w:rsidRPr="000B39DC">
        <w:rPr>
          <w:rFonts w:ascii="Times New Roman" w:hAnsi="Times New Roman" w:cs="Times New Roman"/>
          <w:color w:val="000000" w:themeColor="text1"/>
        </w:rPr>
        <w:t>Аратовский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загладил причиненный вред, передал денежную компенсацию, просил прощения. Он претензий к </w:t>
      </w:r>
      <w:r w:rsidRPr="000B39DC">
        <w:rPr>
          <w:rFonts w:ascii="Times New Roman" w:hAnsi="Times New Roman" w:cs="Times New Roman"/>
          <w:color w:val="000000" w:themeColor="text1"/>
        </w:rPr>
        <w:t>Аратовскому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не имеет. </w:t>
      </w:r>
    </w:p>
    <w:p w:rsidR="005E1902" w:rsidRPr="000B39DC" w:rsidP="005E1902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B39DC">
        <w:rPr>
          <w:rFonts w:ascii="Times New Roman" w:hAnsi="Times New Roman" w:cs="Times New Roman"/>
          <w:color w:val="000000" w:themeColor="text1"/>
        </w:rPr>
        <w:t xml:space="preserve">Оглашенные по ходатайству государственного обвинителя показания в части времени и места совершения преступления потерпевший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  <w:color w:val="000000" w:themeColor="text1"/>
        </w:rPr>
        <w:t>подтвердил (л.д.67-70).</w:t>
      </w:r>
    </w:p>
    <w:p w:rsidR="005E1902" w:rsidRPr="000B39DC" w:rsidP="005E1902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B39DC">
        <w:rPr>
          <w:rFonts w:ascii="Times New Roman" w:hAnsi="Times New Roman" w:cs="Times New Roman"/>
          <w:color w:val="000000" w:themeColor="text1"/>
        </w:rPr>
        <w:t xml:space="preserve">Показаниями допрошенной в судебном заседании свидетеля </w:t>
      </w:r>
      <w:r w:rsidRPr="000B39DC" w:rsidR="00D726FE">
        <w:rPr>
          <w:rFonts w:ascii="Times New Roman" w:hAnsi="Times New Roman" w:cs="Times New Roman"/>
          <w:bCs/>
          <w:iCs/>
        </w:rPr>
        <w:t>&lt;ФИО</w:t>
      </w:r>
      <w:r w:rsidRPr="000B39DC" w:rsidR="00D726FE">
        <w:rPr>
          <w:rFonts w:ascii="Times New Roman" w:hAnsi="Times New Roman" w:cs="Times New Roman"/>
          <w:bCs/>
          <w:iCs/>
        </w:rPr>
        <w:t>2</w:t>
      </w:r>
      <w:r w:rsidRPr="000B39DC" w:rsidR="00D726FE">
        <w:rPr>
          <w:rFonts w:ascii="Times New Roman" w:hAnsi="Times New Roman" w:cs="Times New Roman"/>
          <w:bCs/>
          <w:iCs/>
        </w:rPr>
        <w:t xml:space="preserve">&gt; </w:t>
      </w:r>
      <w:r w:rsidRPr="000B39DC">
        <w:rPr>
          <w:rFonts w:ascii="Times New Roman" w:hAnsi="Times New Roman" w:cs="Times New Roman"/>
          <w:color w:val="000000" w:themeColor="text1"/>
        </w:rPr>
        <w:t xml:space="preserve">о том, что она проживает с </w:t>
      </w:r>
      <w:r w:rsidRPr="000B39DC">
        <w:rPr>
          <w:rFonts w:ascii="Times New Roman" w:hAnsi="Times New Roman" w:cs="Times New Roman"/>
          <w:color w:val="000000" w:themeColor="text1"/>
        </w:rPr>
        <w:t>Аратовским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  <w:color w:val="000000" w:themeColor="text1"/>
        </w:rPr>
        <w:t xml:space="preserve">муж ее троюродной сестры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&lt;ФИО3&gt; </w:t>
      </w:r>
      <w:r w:rsidRPr="000B39DC">
        <w:rPr>
          <w:rFonts w:ascii="Times New Roman" w:hAnsi="Times New Roman" w:cs="Times New Roman"/>
          <w:color w:val="000000" w:themeColor="text1"/>
        </w:rPr>
        <w:t xml:space="preserve">23.04.2024 она пришла к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&lt;ФИО3&gt; </w:t>
      </w:r>
      <w:r w:rsidRPr="000B39DC">
        <w:rPr>
          <w:rFonts w:ascii="Times New Roman" w:hAnsi="Times New Roman" w:cs="Times New Roman"/>
          <w:color w:val="000000" w:themeColor="text1"/>
        </w:rPr>
        <w:t xml:space="preserve">и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  <w:color w:val="000000" w:themeColor="text1"/>
        </w:rPr>
        <w:t xml:space="preserve">домой. Ей вернули долг. Она пошла к </w:t>
      </w:r>
      <w:r w:rsidRPr="000B39DC" w:rsidR="00D726FE">
        <w:rPr>
          <w:rFonts w:ascii="Times New Roman" w:hAnsi="Times New Roman" w:cs="Times New Roman"/>
          <w:bCs/>
          <w:iCs/>
        </w:rPr>
        <w:t>&lt;ФИО</w:t>
      </w:r>
      <w:r w:rsidRPr="000B39DC" w:rsidR="00D726FE">
        <w:rPr>
          <w:rFonts w:ascii="Times New Roman" w:hAnsi="Times New Roman" w:cs="Times New Roman"/>
          <w:bCs/>
          <w:iCs/>
        </w:rPr>
        <w:t>4</w:t>
      </w:r>
      <w:r w:rsidRPr="000B39DC" w:rsidR="00D726FE">
        <w:rPr>
          <w:rFonts w:ascii="Times New Roman" w:hAnsi="Times New Roman" w:cs="Times New Roman"/>
          <w:bCs/>
          <w:iCs/>
        </w:rPr>
        <w:t>&gt;</w:t>
      </w:r>
      <w:r w:rsidRPr="000B39DC">
        <w:rPr>
          <w:rFonts w:ascii="Times New Roman" w:hAnsi="Times New Roman" w:cs="Times New Roman"/>
          <w:color w:val="000000" w:themeColor="text1"/>
        </w:rPr>
        <w:t xml:space="preserve">, проживающей по </w:t>
      </w:r>
      <w:r w:rsidRPr="000B39DC" w:rsidR="00D726FE">
        <w:rPr>
          <w:rFonts w:ascii="Times New Roman" w:hAnsi="Times New Roman" w:cs="Times New Roman"/>
          <w:bCs/>
          <w:iCs/>
        </w:rPr>
        <w:t>&lt;адрес&gt;</w:t>
      </w:r>
      <w:r w:rsidRPr="000B39DC">
        <w:rPr>
          <w:rFonts w:ascii="Times New Roman" w:hAnsi="Times New Roman" w:cs="Times New Roman"/>
          <w:color w:val="000000" w:themeColor="text1"/>
        </w:rPr>
        <w:t xml:space="preserve">, где находилась до 20 час. В 20 час. 30 мин. она пошла домой. </w:t>
      </w:r>
      <w:r w:rsidRPr="000B39DC">
        <w:rPr>
          <w:rFonts w:ascii="Times New Roman" w:hAnsi="Times New Roman" w:cs="Times New Roman"/>
          <w:color w:val="000000" w:themeColor="text1"/>
        </w:rPr>
        <w:t>Аратовский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пришел поздно, когда она уже спала. На следующий день она с </w:t>
      </w:r>
      <w:r w:rsidRPr="000B39DC">
        <w:rPr>
          <w:rFonts w:ascii="Times New Roman" w:hAnsi="Times New Roman" w:cs="Times New Roman"/>
          <w:color w:val="000000" w:themeColor="text1"/>
        </w:rPr>
        <w:t>Аратовским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пошли к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  <w:color w:val="000000" w:themeColor="text1"/>
        </w:rPr>
        <w:t xml:space="preserve">Ей рассказали, что </w:t>
      </w:r>
      <w:r w:rsidRPr="000B39DC">
        <w:rPr>
          <w:rFonts w:ascii="Times New Roman" w:hAnsi="Times New Roman" w:cs="Times New Roman"/>
          <w:color w:val="000000" w:themeColor="text1"/>
        </w:rPr>
        <w:t>Аратовский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угрожал ножом </w:t>
      </w:r>
      <w:r w:rsidRPr="000B39DC" w:rsidR="00D726FE">
        <w:rPr>
          <w:rFonts w:ascii="Times New Roman" w:hAnsi="Times New Roman" w:cs="Times New Roman"/>
          <w:bCs/>
          <w:iCs/>
        </w:rPr>
        <w:t>&lt;ФИО&gt;</w:t>
      </w:r>
      <w:r w:rsidRPr="000B39DC">
        <w:rPr>
          <w:rFonts w:ascii="Times New Roman" w:hAnsi="Times New Roman" w:cs="Times New Roman"/>
          <w:color w:val="000000" w:themeColor="text1"/>
        </w:rPr>
        <w:t xml:space="preserve">. Когда приехали сотрудники полиции, нож им вынесла  </w:t>
      </w:r>
      <w:r w:rsidRPr="000B39DC" w:rsidR="00D726FE">
        <w:rPr>
          <w:rFonts w:ascii="Times New Roman" w:hAnsi="Times New Roman" w:cs="Times New Roman"/>
          <w:bCs/>
          <w:iCs/>
        </w:rPr>
        <w:t>&lt;ФИО</w:t>
      </w:r>
      <w:r w:rsidRPr="000B39DC" w:rsidR="00D726FE">
        <w:rPr>
          <w:rFonts w:ascii="Times New Roman" w:hAnsi="Times New Roman" w:cs="Times New Roman"/>
          <w:bCs/>
          <w:iCs/>
        </w:rPr>
        <w:t>4</w:t>
      </w:r>
      <w:r w:rsidRPr="000B39DC" w:rsidR="00D726FE">
        <w:rPr>
          <w:rFonts w:ascii="Times New Roman" w:hAnsi="Times New Roman" w:cs="Times New Roman"/>
          <w:bCs/>
          <w:iCs/>
        </w:rPr>
        <w:t>&gt;</w:t>
      </w:r>
      <w:r w:rsidRPr="000B39DC">
        <w:rPr>
          <w:rFonts w:ascii="Times New Roman" w:hAnsi="Times New Roman" w:cs="Times New Roman"/>
          <w:color w:val="000000" w:themeColor="text1"/>
        </w:rPr>
        <w:t xml:space="preserve"> из дома. Она подписывала бумагу и зашла во двор. </w:t>
      </w:r>
    </w:p>
    <w:p w:rsidR="005E1902" w:rsidRPr="000B39DC" w:rsidP="005E1902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B39DC">
        <w:rPr>
          <w:rFonts w:ascii="Times New Roman" w:hAnsi="Times New Roman" w:cs="Times New Roman"/>
          <w:color w:val="000000" w:themeColor="text1"/>
        </w:rPr>
        <w:t xml:space="preserve">Показаниями допрошенной в судебном заседании свидетеля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&lt;ФИО3&gt; </w:t>
      </w:r>
      <w:r w:rsidRPr="000B39DC">
        <w:rPr>
          <w:rFonts w:ascii="Times New Roman" w:hAnsi="Times New Roman" w:cs="Times New Roman"/>
          <w:color w:val="000000" w:themeColor="text1"/>
        </w:rPr>
        <w:t xml:space="preserve">о том, что 23.04.2024 </w:t>
      </w:r>
      <w:r w:rsidRPr="000B39DC">
        <w:rPr>
          <w:rFonts w:ascii="Times New Roman" w:hAnsi="Times New Roman" w:cs="Times New Roman"/>
          <w:color w:val="000000" w:themeColor="text1"/>
        </w:rPr>
        <w:t>Аратовский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пришел и искал </w:t>
      </w:r>
      <w:r w:rsidRPr="000B39DC" w:rsidR="00D726FE">
        <w:rPr>
          <w:rFonts w:ascii="Times New Roman" w:hAnsi="Times New Roman" w:cs="Times New Roman"/>
          <w:bCs/>
          <w:iCs/>
        </w:rPr>
        <w:t>&lt;ФИО</w:t>
      </w:r>
      <w:r w:rsidRPr="000B39DC" w:rsidR="00D726FE">
        <w:rPr>
          <w:rFonts w:ascii="Times New Roman" w:hAnsi="Times New Roman" w:cs="Times New Roman"/>
          <w:bCs/>
          <w:iCs/>
        </w:rPr>
        <w:t>2</w:t>
      </w:r>
      <w:r w:rsidRPr="000B39DC" w:rsidR="00D726FE">
        <w:rPr>
          <w:rFonts w:ascii="Times New Roman" w:hAnsi="Times New Roman" w:cs="Times New Roman"/>
          <w:bCs/>
          <w:iCs/>
        </w:rPr>
        <w:t>&gt;</w:t>
      </w:r>
      <w:r w:rsidRPr="000B39DC">
        <w:rPr>
          <w:rFonts w:ascii="Times New Roman" w:hAnsi="Times New Roman" w:cs="Times New Roman"/>
          <w:color w:val="000000" w:themeColor="text1"/>
        </w:rPr>
        <w:t xml:space="preserve">. Потом зашел на кухню искал ее. </w:t>
      </w:r>
      <w:r w:rsidRPr="000B39DC">
        <w:rPr>
          <w:rFonts w:ascii="Times New Roman" w:hAnsi="Times New Roman" w:cs="Times New Roman"/>
          <w:color w:val="000000" w:themeColor="text1"/>
        </w:rPr>
        <w:t>Аратовского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стали выгонять. Он не уходил, начал кидался с ножом и порезал ухо ее сожителю </w:t>
      </w:r>
      <w:r w:rsidRPr="000B39DC" w:rsidR="00D726FE">
        <w:rPr>
          <w:rFonts w:ascii="Times New Roman" w:hAnsi="Times New Roman" w:cs="Times New Roman"/>
          <w:bCs/>
          <w:iCs/>
        </w:rPr>
        <w:t>&lt;ФИО&gt;.</w:t>
      </w:r>
      <w:r w:rsidRPr="000B39DC">
        <w:rPr>
          <w:rFonts w:ascii="Times New Roman" w:hAnsi="Times New Roman" w:cs="Times New Roman"/>
          <w:color w:val="000000" w:themeColor="text1"/>
        </w:rPr>
        <w:t xml:space="preserve"> Нож достал из кармана. Их пытались разнять. Не помнит, были ли угрозы от </w:t>
      </w:r>
      <w:r w:rsidRPr="000B39DC">
        <w:rPr>
          <w:rFonts w:ascii="Times New Roman" w:hAnsi="Times New Roman" w:cs="Times New Roman"/>
          <w:color w:val="000000" w:themeColor="text1"/>
        </w:rPr>
        <w:t>Аратовского</w:t>
      </w:r>
      <w:r w:rsidRPr="000B39DC">
        <w:rPr>
          <w:rFonts w:ascii="Times New Roman" w:hAnsi="Times New Roman" w:cs="Times New Roman"/>
          <w:color w:val="000000" w:themeColor="text1"/>
        </w:rPr>
        <w:t xml:space="preserve"> В.С. </w:t>
      </w:r>
    </w:p>
    <w:p w:rsidR="005E1902" w:rsidRPr="000B39DC" w:rsidP="005E190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0B39DC">
        <w:rPr>
          <w:rFonts w:ascii="Times New Roman" w:hAnsi="Times New Roman" w:cs="Times New Roman"/>
          <w:color w:val="000000" w:themeColor="text1"/>
        </w:rPr>
        <w:t xml:space="preserve">Оглашенные по ходатайству государственного обвинителя показания </w:t>
      </w:r>
      <w:r w:rsidRPr="000B39DC">
        <w:rPr>
          <w:rFonts w:ascii="Times New Roman" w:hAnsi="Times New Roman" w:cs="Times New Roman"/>
        </w:rPr>
        <w:t xml:space="preserve">свидетель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&lt;ФИО3&gt; </w:t>
      </w:r>
      <w:r w:rsidRPr="000B39DC">
        <w:rPr>
          <w:rFonts w:ascii="Times New Roman" w:hAnsi="Times New Roman" w:cs="Times New Roman"/>
        </w:rPr>
        <w:t>подтвердила, согласно которым 23.04.2024 примерно в 21 час</w:t>
      </w:r>
      <w:r w:rsidRPr="000B39DC">
        <w:rPr>
          <w:rFonts w:ascii="Times New Roman" w:hAnsi="Times New Roman" w:cs="Times New Roman"/>
        </w:rPr>
        <w:t>.</w:t>
      </w:r>
      <w:r w:rsidRPr="000B39DC">
        <w:rPr>
          <w:rFonts w:ascii="Times New Roman" w:hAnsi="Times New Roman" w:cs="Times New Roman"/>
        </w:rPr>
        <w:t xml:space="preserve"> </w:t>
      </w:r>
      <w:r w:rsidRPr="000B39DC">
        <w:rPr>
          <w:rFonts w:ascii="Times New Roman" w:hAnsi="Times New Roman" w:cs="Times New Roman"/>
        </w:rPr>
        <w:t>о</w:t>
      </w:r>
      <w:r w:rsidRPr="000B39DC">
        <w:rPr>
          <w:rFonts w:ascii="Times New Roman" w:hAnsi="Times New Roman" w:cs="Times New Roman"/>
        </w:rPr>
        <w:t xml:space="preserve">на находилась совместно со своим сожителем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</w:rPr>
        <w:t xml:space="preserve">в помещении веранды, когда в этот момент к ним в гости зашел сожитель её сестры </w:t>
      </w:r>
      <w:r w:rsidRPr="000B39DC">
        <w:rPr>
          <w:rFonts w:ascii="Times New Roman" w:hAnsi="Times New Roman" w:cs="Times New Roman"/>
        </w:rPr>
        <w:t>Аратовский</w:t>
      </w:r>
      <w:r w:rsidRPr="000B39DC">
        <w:rPr>
          <w:rFonts w:ascii="Times New Roman" w:hAnsi="Times New Roman" w:cs="Times New Roman"/>
        </w:rPr>
        <w:t xml:space="preserve"> Владислав, которого она знает очень давно. </w:t>
      </w:r>
      <w:r w:rsidRPr="000B39DC" w:rsidR="00D726FE">
        <w:rPr>
          <w:rFonts w:ascii="Times New Roman" w:hAnsi="Times New Roman" w:cs="Times New Roman"/>
          <w:bCs/>
          <w:iCs/>
        </w:rPr>
        <w:t>&lt;ФИО3&gt;</w:t>
      </w:r>
      <w:r w:rsidRPr="000B39DC">
        <w:rPr>
          <w:rFonts w:ascii="Times New Roman" w:hAnsi="Times New Roman" w:cs="Times New Roman"/>
        </w:rPr>
        <w:t xml:space="preserve"> сразу поняла, что </w:t>
      </w:r>
      <w:r w:rsidRPr="000B39DC">
        <w:rPr>
          <w:rFonts w:ascii="Times New Roman" w:hAnsi="Times New Roman" w:cs="Times New Roman"/>
        </w:rPr>
        <w:t>Аратовский</w:t>
      </w:r>
      <w:r w:rsidRPr="000B39DC">
        <w:rPr>
          <w:rFonts w:ascii="Times New Roman" w:hAnsi="Times New Roman" w:cs="Times New Roman"/>
        </w:rPr>
        <w:t xml:space="preserve"> Владислав находился в состоянии алкогольного опьянения, он был очень вспыльчив, кричал и от него доносился запах алкоголя. Находясь в веранде, </w:t>
      </w:r>
      <w:r w:rsidRPr="000B39DC">
        <w:rPr>
          <w:rFonts w:ascii="Times New Roman" w:hAnsi="Times New Roman" w:cs="Times New Roman"/>
        </w:rPr>
        <w:t>Аратовский</w:t>
      </w:r>
      <w:r w:rsidRPr="000B39DC">
        <w:rPr>
          <w:rFonts w:ascii="Times New Roman" w:hAnsi="Times New Roman" w:cs="Times New Roman"/>
        </w:rPr>
        <w:t xml:space="preserve"> Владислав начал требовать, чтобы она с </w:t>
      </w:r>
      <w:r w:rsidRPr="000B39DC" w:rsidR="00D726FE">
        <w:rPr>
          <w:rFonts w:ascii="Times New Roman" w:hAnsi="Times New Roman" w:cs="Times New Roman"/>
          <w:bCs/>
          <w:iCs/>
        </w:rPr>
        <w:t>&lt;ФИО&gt;</w:t>
      </w:r>
      <w:r w:rsidRPr="000B39DC">
        <w:rPr>
          <w:rFonts w:ascii="Times New Roman" w:hAnsi="Times New Roman" w:cs="Times New Roman"/>
        </w:rPr>
        <w:t xml:space="preserve"> отпустили его сожительницу </w:t>
      </w:r>
      <w:r w:rsidRPr="000B39DC" w:rsidR="00D726FE">
        <w:rPr>
          <w:rFonts w:ascii="Times New Roman" w:hAnsi="Times New Roman" w:cs="Times New Roman"/>
          <w:bCs/>
          <w:iCs/>
        </w:rPr>
        <w:t>&lt;ФИО</w:t>
      </w:r>
      <w:r w:rsidRPr="000B39DC" w:rsidR="00D726FE">
        <w:rPr>
          <w:rFonts w:ascii="Times New Roman" w:hAnsi="Times New Roman" w:cs="Times New Roman"/>
          <w:bCs/>
          <w:iCs/>
        </w:rPr>
        <w:t>2</w:t>
      </w:r>
      <w:r w:rsidRPr="000B39DC" w:rsidR="00D726FE">
        <w:rPr>
          <w:rFonts w:ascii="Times New Roman" w:hAnsi="Times New Roman" w:cs="Times New Roman"/>
          <w:bCs/>
          <w:iCs/>
        </w:rPr>
        <w:t xml:space="preserve">&gt; </w:t>
      </w:r>
      <w:r w:rsidRPr="000B39DC">
        <w:rPr>
          <w:rFonts w:ascii="Times New Roman" w:hAnsi="Times New Roman" w:cs="Times New Roman"/>
        </w:rPr>
        <w:t xml:space="preserve">к нему. На что </w:t>
      </w:r>
      <w:r w:rsidRPr="000B39DC" w:rsidR="00D726FE">
        <w:rPr>
          <w:rFonts w:ascii="Times New Roman" w:hAnsi="Times New Roman" w:cs="Times New Roman"/>
          <w:bCs/>
          <w:iCs/>
        </w:rPr>
        <w:t>&lt;ФИО&gt;</w:t>
      </w:r>
      <w:r w:rsidRPr="000B39DC">
        <w:rPr>
          <w:rFonts w:ascii="Times New Roman" w:hAnsi="Times New Roman" w:cs="Times New Roman"/>
        </w:rPr>
        <w:t xml:space="preserve"> начал объяснять, что </w:t>
      </w:r>
      <w:r w:rsidRPr="000B39DC" w:rsidR="00D726FE">
        <w:rPr>
          <w:rFonts w:ascii="Times New Roman" w:hAnsi="Times New Roman" w:cs="Times New Roman"/>
          <w:bCs/>
          <w:iCs/>
        </w:rPr>
        <w:t>&lt;ФИО</w:t>
      </w:r>
      <w:r w:rsidRPr="000B39DC" w:rsidR="00D726FE">
        <w:rPr>
          <w:rFonts w:ascii="Times New Roman" w:hAnsi="Times New Roman" w:cs="Times New Roman"/>
          <w:bCs/>
          <w:iCs/>
        </w:rPr>
        <w:t>2</w:t>
      </w:r>
      <w:r w:rsidRPr="000B39DC" w:rsidR="00D726FE">
        <w:rPr>
          <w:rFonts w:ascii="Times New Roman" w:hAnsi="Times New Roman" w:cs="Times New Roman"/>
          <w:bCs/>
          <w:iCs/>
        </w:rPr>
        <w:t xml:space="preserve">&gt; </w:t>
      </w:r>
      <w:r w:rsidRPr="000B39DC">
        <w:rPr>
          <w:rFonts w:ascii="Times New Roman" w:hAnsi="Times New Roman" w:cs="Times New Roman"/>
        </w:rPr>
        <w:t xml:space="preserve">у них дома нет, подойдя к Владиславу, пытался его успокоить. Однако Владислав никого не слушал, начал еще громче кричать и выражаться в адрес её сожителя и неё нецензурной бранью. Затем </w:t>
      </w:r>
      <w:r w:rsidRPr="000B39DC" w:rsidR="00D726FE">
        <w:rPr>
          <w:rFonts w:ascii="Times New Roman" w:hAnsi="Times New Roman" w:cs="Times New Roman"/>
          <w:bCs/>
          <w:iCs/>
        </w:rPr>
        <w:t>&lt;ФИО&gt;</w:t>
      </w:r>
      <w:r w:rsidRPr="000B39DC">
        <w:rPr>
          <w:rFonts w:ascii="Times New Roman" w:hAnsi="Times New Roman" w:cs="Times New Roman"/>
        </w:rPr>
        <w:t xml:space="preserve"> начал просить уйти </w:t>
      </w:r>
      <w:r w:rsidRPr="000B39DC">
        <w:rPr>
          <w:rFonts w:ascii="Times New Roman" w:hAnsi="Times New Roman" w:cs="Times New Roman"/>
        </w:rPr>
        <w:t>Аратовского</w:t>
      </w:r>
      <w:r w:rsidRPr="000B39DC">
        <w:rPr>
          <w:rFonts w:ascii="Times New Roman" w:hAnsi="Times New Roman" w:cs="Times New Roman"/>
        </w:rPr>
        <w:t xml:space="preserve"> Владислава, но он его не послушал, и в какой-то момент, приподняв кофту с ремня, на котором висел чехол, достал нож, и начал махать перед лицом </w:t>
      </w:r>
      <w:r w:rsidRPr="000B39DC" w:rsidR="00D726FE">
        <w:rPr>
          <w:rFonts w:ascii="Times New Roman" w:hAnsi="Times New Roman" w:cs="Times New Roman"/>
          <w:bCs/>
          <w:iCs/>
        </w:rPr>
        <w:t xml:space="preserve">&lt;ФИО&gt; </w:t>
      </w:r>
      <w:r w:rsidRPr="000B39DC">
        <w:rPr>
          <w:rFonts w:ascii="Times New Roman" w:hAnsi="Times New Roman" w:cs="Times New Roman"/>
        </w:rPr>
        <w:t xml:space="preserve"> (л.д.74-76).</w:t>
      </w:r>
    </w:p>
    <w:p w:rsidR="00035BEE" w:rsidRPr="000B39DC" w:rsidP="00035BEE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39DC">
        <w:rPr>
          <w:rFonts w:ascii="Times New Roman" w:hAnsi="Times New Roman" w:cs="Times New Roman"/>
          <w:sz w:val="22"/>
          <w:szCs w:val="22"/>
        </w:rPr>
        <w:t xml:space="preserve">Оглашенными по ходатайству государственного обвинителя с согласия участников процесс показаниями свидетеля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 xml:space="preserve">&lt;ФИО5&gt; </w:t>
      </w:r>
      <w:r w:rsidRPr="000B39DC">
        <w:rPr>
          <w:rFonts w:ascii="Times New Roman" w:hAnsi="Times New Roman" w:cs="Times New Roman"/>
          <w:sz w:val="22"/>
          <w:szCs w:val="22"/>
        </w:rPr>
        <w:t xml:space="preserve">о том, что она проживает по вышеуказанному адресу со своим сыном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 xml:space="preserve">&lt;ФИО&gt; </w:t>
      </w:r>
      <w:r w:rsidRPr="000B39DC">
        <w:rPr>
          <w:rFonts w:ascii="Times New Roman" w:hAnsi="Times New Roman" w:cs="Times New Roman"/>
          <w:sz w:val="22"/>
          <w:szCs w:val="22"/>
        </w:rPr>
        <w:t xml:space="preserve">и его сожительницей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&lt;ФИО3&gt;</w:t>
      </w:r>
      <w:r w:rsidRPr="000B39DC">
        <w:rPr>
          <w:rFonts w:ascii="Times New Roman" w:hAnsi="Times New Roman" w:cs="Times New Roman"/>
          <w:sz w:val="22"/>
          <w:szCs w:val="22"/>
        </w:rPr>
        <w:t xml:space="preserve">. По факту конфликта между её сыном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&lt;ФИО&gt;</w:t>
      </w:r>
      <w:r w:rsidRPr="000B39DC">
        <w:rPr>
          <w:rFonts w:ascii="Times New Roman" w:hAnsi="Times New Roman" w:cs="Times New Roman"/>
          <w:sz w:val="22"/>
          <w:szCs w:val="22"/>
        </w:rPr>
        <w:t xml:space="preserve"> и </w:t>
      </w:r>
      <w:r w:rsidRPr="000B39DC">
        <w:rPr>
          <w:rFonts w:ascii="Times New Roman" w:hAnsi="Times New Roman" w:cs="Times New Roman"/>
          <w:sz w:val="22"/>
          <w:szCs w:val="22"/>
        </w:rPr>
        <w:t>Аратовским</w:t>
      </w:r>
      <w:r w:rsidRPr="000B39DC">
        <w:rPr>
          <w:rFonts w:ascii="Times New Roman" w:hAnsi="Times New Roman" w:cs="Times New Roman"/>
          <w:sz w:val="22"/>
          <w:szCs w:val="22"/>
        </w:rPr>
        <w:t xml:space="preserve"> Владиславом ничего пояснить не может, так как точно не запомнила события из-за своей забывчивости.</w:t>
      </w:r>
      <w:r w:rsidRPr="000B39DC">
        <w:rPr>
          <w:rFonts w:ascii="Times New Roman" w:hAnsi="Times New Roman" w:cs="Times New Roman"/>
          <w:sz w:val="22"/>
          <w:szCs w:val="22"/>
        </w:rPr>
        <w:t xml:space="preserve"> В силу возраста ей тяжело вспомнить какие-то подробности</w:t>
      </w:r>
      <w:r w:rsidRPr="000B39DC">
        <w:rPr>
          <w:rFonts w:ascii="Times New Roman" w:hAnsi="Times New Roman" w:cs="Times New Roman"/>
          <w:sz w:val="22"/>
          <w:szCs w:val="22"/>
        </w:rPr>
        <w:t>.</w:t>
      </w:r>
      <w:r w:rsidRPr="000B39DC">
        <w:rPr>
          <w:rFonts w:ascii="Times New Roman" w:hAnsi="Times New Roman" w:cs="Times New Roman"/>
          <w:sz w:val="22"/>
          <w:szCs w:val="22"/>
        </w:rPr>
        <w:t xml:space="preserve"> (</w:t>
      </w:r>
      <w:r w:rsidRPr="000B39DC">
        <w:rPr>
          <w:rFonts w:ascii="Times New Roman" w:hAnsi="Times New Roman" w:cs="Times New Roman"/>
          <w:sz w:val="22"/>
          <w:szCs w:val="22"/>
        </w:rPr>
        <w:t>л</w:t>
      </w:r>
      <w:r w:rsidRPr="000B39DC">
        <w:rPr>
          <w:rFonts w:ascii="Times New Roman" w:hAnsi="Times New Roman" w:cs="Times New Roman"/>
          <w:sz w:val="22"/>
          <w:szCs w:val="22"/>
        </w:rPr>
        <w:t>.д.107-110)</w:t>
      </w:r>
    </w:p>
    <w:p w:rsidR="00035BEE" w:rsidRPr="000B39DC" w:rsidP="00035BEE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39DC">
        <w:rPr>
          <w:rFonts w:ascii="Times New Roman" w:hAnsi="Times New Roman" w:cs="Times New Roman"/>
          <w:sz w:val="22"/>
          <w:szCs w:val="22"/>
        </w:rPr>
        <w:t xml:space="preserve">Оглашенными по ходатайству государственного обвинителя с согласия участников процесс показаниями свидетеля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 xml:space="preserve">&gt; </w:t>
      </w:r>
      <w:r w:rsidRPr="000B39DC">
        <w:rPr>
          <w:rFonts w:ascii="Times New Roman" w:hAnsi="Times New Roman" w:cs="Times New Roman"/>
          <w:sz w:val="22"/>
          <w:szCs w:val="22"/>
        </w:rPr>
        <w:t>о том, что</w:t>
      </w:r>
      <w:r w:rsidRPr="000B39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B39DC">
        <w:rPr>
          <w:rFonts w:ascii="Times New Roman" w:hAnsi="Times New Roman" w:cs="Times New Roman"/>
          <w:sz w:val="22"/>
          <w:szCs w:val="22"/>
        </w:rPr>
        <w:t xml:space="preserve">24.04.2024 в вечернее время около 17 час. 00 мин. он находился по месту жительства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&lt;ФИО4&gt;</w:t>
      </w:r>
      <w:r w:rsidRPr="000B39DC">
        <w:rPr>
          <w:rFonts w:ascii="Times New Roman" w:hAnsi="Times New Roman" w:cs="Times New Roman"/>
          <w:sz w:val="22"/>
          <w:szCs w:val="22"/>
        </w:rPr>
        <w:t xml:space="preserve">, по адресу: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&lt;адрес&gt;</w:t>
      </w:r>
      <w:r w:rsidRPr="000B39DC">
        <w:rPr>
          <w:rFonts w:ascii="Times New Roman" w:hAnsi="Times New Roman" w:cs="Times New Roman"/>
          <w:sz w:val="22"/>
          <w:szCs w:val="22"/>
        </w:rPr>
        <w:t xml:space="preserve">. В это время у неё по месту жительства так же находились </w:t>
      </w:r>
      <w:r w:rsidRPr="000B39DC">
        <w:rPr>
          <w:rFonts w:ascii="Times New Roman" w:hAnsi="Times New Roman" w:cs="Times New Roman"/>
          <w:sz w:val="22"/>
          <w:szCs w:val="22"/>
        </w:rPr>
        <w:t>Аратовский</w:t>
      </w:r>
      <w:r w:rsidRPr="000B39DC">
        <w:rPr>
          <w:rFonts w:ascii="Times New Roman" w:hAnsi="Times New Roman" w:cs="Times New Roman"/>
          <w:sz w:val="22"/>
          <w:szCs w:val="22"/>
        </w:rPr>
        <w:t xml:space="preserve"> Владислав и его сожительница </w:t>
      </w:r>
      <w:r w:rsidR="000B39DC">
        <w:rPr>
          <w:bCs/>
          <w:iCs/>
        </w:rPr>
        <w:t>&lt;ФИО2&gt;</w:t>
      </w:r>
      <w:r w:rsidRPr="000B39DC">
        <w:rPr>
          <w:rFonts w:ascii="Times New Roman" w:hAnsi="Times New Roman" w:cs="Times New Roman"/>
          <w:sz w:val="22"/>
          <w:szCs w:val="22"/>
        </w:rPr>
        <w:t xml:space="preserve">, с которыми они общались на общие темы. Затем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&lt;ФИО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4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&gt;</w:t>
      </w:r>
      <w:r w:rsidRPr="000B39DC">
        <w:rPr>
          <w:rFonts w:ascii="Times New Roman" w:hAnsi="Times New Roman" w:cs="Times New Roman"/>
          <w:sz w:val="22"/>
          <w:szCs w:val="22"/>
        </w:rPr>
        <w:t xml:space="preserve"> услышала, что её кто-то зовет, она выглянула с дома и сообщила, что приехала полиция. Затем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&lt;ФИО4&gt;</w:t>
      </w:r>
      <w:r w:rsidRPr="000B39DC">
        <w:rPr>
          <w:rFonts w:ascii="Times New Roman" w:hAnsi="Times New Roman" w:cs="Times New Roman"/>
          <w:sz w:val="22"/>
          <w:szCs w:val="22"/>
        </w:rPr>
        <w:t xml:space="preserve"> пошла на улицу, за ней так же вышел </w:t>
      </w:r>
      <w:r w:rsidRPr="000B39DC">
        <w:rPr>
          <w:rFonts w:ascii="Times New Roman" w:hAnsi="Times New Roman" w:cs="Times New Roman"/>
          <w:sz w:val="22"/>
          <w:szCs w:val="22"/>
        </w:rPr>
        <w:t>Аратовский</w:t>
      </w:r>
      <w:r w:rsidRPr="000B39DC">
        <w:rPr>
          <w:rFonts w:ascii="Times New Roman" w:hAnsi="Times New Roman" w:cs="Times New Roman"/>
          <w:sz w:val="22"/>
          <w:szCs w:val="22"/>
        </w:rPr>
        <w:t xml:space="preserve"> Владислав и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&lt;ФИО2&gt;</w:t>
      </w:r>
      <w:r w:rsidRPr="000B39DC">
        <w:rPr>
          <w:rFonts w:ascii="Times New Roman" w:hAnsi="Times New Roman" w:cs="Times New Roman"/>
          <w:sz w:val="22"/>
          <w:szCs w:val="22"/>
        </w:rPr>
        <w:t xml:space="preserve">.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>&lt;ФИО6&gt;</w:t>
      </w:r>
      <w:r w:rsidRPr="000B39DC">
        <w:rPr>
          <w:rFonts w:ascii="Times New Roman" w:hAnsi="Times New Roman" w:cs="Times New Roman"/>
          <w:sz w:val="22"/>
          <w:szCs w:val="22"/>
        </w:rPr>
        <w:t xml:space="preserve">в это время продолжал </w:t>
      </w:r>
      <w:r w:rsidRPr="000B39DC">
        <w:rPr>
          <w:rFonts w:ascii="Times New Roman" w:hAnsi="Times New Roman" w:cs="Times New Roman"/>
          <w:sz w:val="22"/>
          <w:szCs w:val="22"/>
        </w:rPr>
        <w:t>находится</w:t>
      </w:r>
      <w:r w:rsidRPr="000B39DC">
        <w:rPr>
          <w:rFonts w:ascii="Times New Roman" w:hAnsi="Times New Roman" w:cs="Times New Roman"/>
          <w:sz w:val="22"/>
          <w:szCs w:val="22"/>
        </w:rPr>
        <w:t xml:space="preserve"> в домовладении. Через некоторое время сотрудники полиции попросили его выйти на улицу и поприсутствовать понятым при изъятии ножа, который  находился на земле возле ворот домовладения. Со слов сотрудников полиции и </w:t>
      </w:r>
      <w:r w:rsidRPr="000B39DC">
        <w:rPr>
          <w:rFonts w:ascii="Times New Roman" w:hAnsi="Times New Roman" w:cs="Times New Roman"/>
          <w:sz w:val="22"/>
          <w:szCs w:val="22"/>
        </w:rPr>
        <w:t>Аратовского</w:t>
      </w:r>
      <w:r w:rsidRPr="000B39DC">
        <w:rPr>
          <w:rFonts w:ascii="Times New Roman" w:hAnsi="Times New Roman" w:cs="Times New Roman"/>
          <w:sz w:val="22"/>
          <w:szCs w:val="22"/>
        </w:rPr>
        <w:t xml:space="preserve"> Владислава, он понял, что нож принадлежит Владиславу, и сотрудники полиции изымают его, так как </w:t>
      </w:r>
      <w:r w:rsidRPr="000B39DC">
        <w:rPr>
          <w:rFonts w:ascii="Times New Roman" w:hAnsi="Times New Roman" w:cs="Times New Roman"/>
          <w:sz w:val="22"/>
          <w:szCs w:val="22"/>
        </w:rPr>
        <w:t>Аратовский</w:t>
      </w:r>
      <w:r w:rsidRPr="000B39DC">
        <w:rPr>
          <w:rFonts w:ascii="Times New Roman" w:hAnsi="Times New Roman" w:cs="Times New Roman"/>
          <w:sz w:val="22"/>
          <w:szCs w:val="22"/>
        </w:rPr>
        <w:t xml:space="preserve"> угрожал им нашему односельчанину. Вышеуказанный нож сотрудники полиции поместили в картонную коробку, он подписал документы составляемые сотрудниками полиции,  после чего они уехали. </w:t>
      </w:r>
      <w:r w:rsidRPr="000B39DC">
        <w:rPr>
          <w:rFonts w:ascii="Times New Roman" w:hAnsi="Times New Roman" w:cs="Times New Roman"/>
          <w:sz w:val="22"/>
          <w:szCs w:val="22"/>
        </w:rPr>
        <w:t>Аратовский</w:t>
      </w:r>
      <w:r w:rsidRPr="000B39DC">
        <w:rPr>
          <w:rFonts w:ascii="Times New Roman" w:hAnsi="Times New Roman" w:cs="Times New Roman"/>
          <w:sz w:val="22"/>
          <w:szCs w:val="22"/>
        </w:rPr>
        <w:t xml:space="preserve"> Владислав уехал с ними</w:t>
      </w:r>
      <w:r w:rsidRPr="000B39DC">
        <w:rPr>
          <w:rFonts w:ascii="Times New Roman" w:hAnsi="Times New Roman" w:cs="Times New Roman"/>
          <w:sz w:val="22"/>
          <w:szCs w:val="22"/>
        </w:rPr>
        <w:t>.</w:t>
      </w:r>
      <w:r w:rsidRPr="000B39DC">
        <w:rPr>
          <w:rFonts w:ascii="Times New Roman" w:hAnsi="Times New Roman" w:cs="Times New Roman"/>
          <w:sz w:val="22"/>
          <w:szCs w:val="22"/>
        </w:rPr>
        <w:t xml:space="preserve"> (</w:t>
      </w:r>
      <w:r w:rsidRPr="000B39DC">
        <w:rPr>
          <w:rFonts w:ascii="Times New Roman" w:hAnsi="Times New Roman" w:cs="Times New Roman"/>
          <w:sz w:val="22"/>
          <w:szCs w:val="22"/>
        </w:rPr>
        <w:t>л</w:t>
      </w:r>
      <w:r w:rsidRPr="000B39DC">
        <w:rPr>
          <w:rFonts w:ascii="Times New Roman" w:hAnsi="Times New Roman" w:cs="Times New Roman"/>
          <w:sz w:val="22"/>
          <w:szCs w:val="22"/>
        </w:rPr>
        <w:t>.д.127-129)</w:t>
      </w:r>
    </w:p>
    <w:p w:rsidR="005E1902" w:rsidRPr="000B39DC" w:rsidP="005E1902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39DC">
        <w:rPr>
          <w:rFonts w:ascii="Times New Roman" w:hAnsi="Times New Roman" w:cs="Times New Roman"/>
          <w:sz w:val="22"/>
          <w:szCs w:val="22"/>
        </w:rPr>
        <w:t xml:space="preserve">Постановлением принятия устного заявления </w:t>
      </w:r>
      <w:r w:rsidRPr="000B39DC" w:rsidR="00D726FE">
        <w:rPr>
          <w:rFonts w:ascii="Times New Roman" w:hAnsi="Times New Roman" w:cs="Times New Roman"/>
          <w:bCs/>
          <w:iCs/>
          <w:sz w:val="22"/>
          <w:szCs w:val="22"/>
        </w:rPr>
        <w:t xml:space="preserve">&lt;ФИО&gt; </w:t>
      </w:r>
      <w:r w:rsidRPr="000B39DC">
        <w:rPr>
          <w:rFonts w:ascii="Times New Roman" w:hAnsi="Times New Roman" w:cs="Times New Roman"/>
          <w:sz w:val="22"/>
          <w:szCs w:val="22"/>
        </w:rPr>
        <w:t xml:space="preserve">о преступлении КУСП №2313 от 24.04.2024, из которого следует, что 23.04.2024 примерно в 22 час. 00 мин. по адресу его проживания ному адресу </w:t>
      </w:r>
      <w:r w:rsidRPr="000B39DC">
        <w:rPr>
          <w:rFonts w:ascii="Times New Roman" w:hAnsi="Times New Roman" w:cs="Times New Roman"/>
          <w:sz w:val="22"/>
          <w:szCs w:val="22"/>
        </w:rPr>
        <w:t>Аратовский</w:t>
      </w:r>
      <w:r w:rsidRPr="000B39DC">
        <w:rPr>
          <w:rFonts w:ascii="Times New Roman" w:hAnsi="Times New Roman" w:cs="Times New Roman"/>
          <w:sz w:val="22"/>
          <w:szCs w:val="22"/>
        </w:rPr>
        <w:t xml:space="preserve"> Владислав держал в руке предмет, схожий на нож, который использовал в качестве устрашения высказывания в его адрес угрозы физической расправой, а именно что он его зарежет, во время высказывания угрозы физической</w:t>
      </w:r>
      <w:r w:rsidRPr="000B39DC">
        <w:rPr>
          <w:rFonts w:ascii="Times New Roman" w:hAnsi="Times New Roman" w:cs="Times New Roman"/>
          <w:sz w:val="22"/>
          <w:szCs w:val="22"/>
        </w:rPr>
        <w:t xml:space="preserve"> расправой, </w:t>
      </w:r>
      <w:r w:rsidRPr="000B39DC">
        <w:rPr>
          <w:rFonts w:ascii="Times New Roman" w:hAnsi="Times New Roman" w:cs="Times New Roman"/>
          <w:sz w:val="22"/>
          <w:szCs w:val="22"/>
        </w:rPr>
        <w:t>Аратовский</w:t>
      </w:r>
      <w:r w:rsidRPr="000B39DC">
        <w:rPr>
          <w:rFonts w:ascii="Times New Roman" w:hAnsi="Times New Roman" w:cs="Times New Roman"/>
          <w:sz w:val="22"/>
          <w:szCs w:val="22"/>
        </w:rPr>
        <w:t xml:space="preserve"> В.С. причинил телесные повреждения, порезав ухо концом ножа (л.д.7).</w:t>
      </w:r>
    </w:p>
    <w:p w:rsidR="005E1902" w:rsidRPr="000B39DC" w:rsidP="005E190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0B39DC">
        <w:rPr>
          <w:rFonts w:ascii="Times New Roman" w:hAnsi="Times New Roman" w:cs="Times New Roman"/>
        </w:rPr>
        <w:t xml:space="preserve">Протоколом осмотра места происшествия от 24.04.2024 и </w:t>
      </w:r>
      <w:r w:rsidRPr="000B39DC">
        <w:rPr>
          <w:rFonts w:ascii="Times New Roman" w:hAnsi="Times New Roman" w:cs="Times New Roman"/>
        </w:rPr>
        <w:t>фототаблицей</w:t>
      </w:r>
      <w:r w:rsidRPr="000B39DC">
        <w:rPr>
          <w:rFonts w:ascii="Times New Roman" w:hAnsi="Times New Roman" w:cs="Times New Roman"/>
        </w:rPr>
        <w:t xml:space="preserve"> к нему, согласно которому был осмотрен участок придомовой территории по адресу: </w:t>
      </w:r>
      <w:r w:rsidRPr="000B39DC" w:rsidR="00D726FE">
        <w:rPr>
          <w:rFonts w:ascii="Times New Roman" w:hAnsi="Times New Roman" w:cs="Times New Roman"/>
          <w:bCs/>
          <w:iCs/>
        </w:rPr>
        <w:t>&lt;адрес&gt;</w:t>
      </w:r>
      <w:r w:rsidRPr="000B39DC">
        <w:rPr>
          <w:rFonts w:ascii="Times New Roman" w:hAnsi="Times New Roman" w:cs="Times New Roman"/>
        </w:rPr>
        <w:t xml:space="preserve"> </w:t>
      </w:r>
      <w:r w:rsidRPr="000B39DC" w:rsidR="00D726FE">
        <w:rPr>
          <w:rFonts w:ascii="Times New Roman" w:hAnsi="Times New Roman" w:cs="Times New Roman"/>
        </w:rPr>
        <w:t>,</w:t>
      </w:r>
      <w:r w:rsidRPr="000B39DC">
        <w:rPr>
          <w:rFonts w:ascii="Times New Roman" w:hAnsi="Times New Roman" w:cs="Times New Roman"/>
        </w:rPr>
        <w:t>где с земляного покрытия был изъят нож (л.д.11-14, 15-18).</w:t>
      </w:r>
    </w:p>
    <w:p w:rsidR="005E1902" w:rsidRPr="000B39DC" w:rsidP="005E190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0B39DC">
        <w:rPr>
          <w:rFonts w:ascii="Times New Roman" w:hAnsi="Times New Roman" w:cs="Times New Roman"/>
        </w:rPr>
        <w:t xml:space="preserve">Протоколом осмотра предметов от 08.05.2024 и </w:t>
      </w:r>
      <w:r w:rsidRPr="000B39DC">
        <w:rPr>
          <w:rFonts w:ascii="Times New Roman" w:hAnsi="Times New Roman" w:cs="Times New Roman"/>
        </w:rPr>
        <w:t>фототаблицей</w:t>
      </w:r>
      <w:r w:rsidRPr="000B39DC">
        <w:rPr>
          <w:rFonts w:ascii="Times New Roman" w:hAnsi="Times New Roman" w:cs="Times New Roman"/>
        </w:rPr>
        <w:t xml:space="preserve"> к нему, согласно которому был осмотрен изъятый в ходе осмотра места происшествия нож, состоящий из металлического лезвия и пластмассовой рукояти коричневого цвета (л.д.78, 79-80).</w:t>
      </w:r>
    </w:p>
    <w:p w:rsidR="005E1902" w:rsidRPr="000B39DC" w:rsidP="005E1902">
      <w:pPr>
        <w:pStyle w:val="BodyTextIndent"/>
        <w:spacing w:after="0"/>
        <w:ind w:left="0" w:firstLine="709"/>
        <w:jc w:val="both"/>
        <w:rPr>
          <w:sz w:val="22"/>
          <w:szCs w:val="22"/>
        </w:rPr>
      </w:pPr>
      <w:r w:rsidRPr="000B39DC">
        <w:rPr>
          <w:sz w:val="22"/>
          <w:szCs w:val="22"/>
        </w:rPr>
        <w:t xml:space="preserve">Заключением эксперта судебно-медицинской экспертизы № от 25.04.2024, согласно </w:t>
      </w:r>
      <w:r w:rsidRPr="000B39DC">
        <w:rPr>
          <w:sz w:val="22"/>
          <w:szCs w:val="22"/>
        </w:rPr>
        <w:t>выводам</w:t>
      </w:r>
      <w:r w:rsidRPr="000B39DC">
        <w:rPr>
          <w:sz w:val="22"/>
          <w:szCs w:val="22"/>
        </w:rPr>
        <w:t xml:space="preserve"> которой у </w:t>
      </w:r>
      <w:r w:rsidRPr="000B39DC" w:rsidR="00D726FE">
        <w:rPr>
          <w:bCs/>
          <w:iCs/>
          <w:sz w:val="22"/>
          <w:szCs w:val="22"/>
        </w:rPr>
        <w:t xml:space="preserve">&lt;ФИО&gt; </w:t>
      </w:r>
      <w:r w:rsidRPr="000B39DC">
        <w:rPr>
          <w:sz w:val="22"/>
          <w:szCs w:val="22"/>
        </w:rPr>
        <w:t xml:space="preserve">обнаружены повреждения: ссадины правой ушной раковины в области ладьевидной ямки. Судя по морфологическим особенностям повреждения (ссадины красного цвета), не исключено его образование 23.04.2024. </w:t>
      </w:r>
      <w:r w:rsidRPr="000B39DC">
        <w:rPr>
          <w:sz w:val="22"/>
          <w:szCs w:val="22"/>
        </w:rPr>
        <w:t xml:space="preserve">Телесное повреждение, причиненное </w:t>
      </w:r>
      <w:r w:rsidRPr="000B39DC" w:rsidR="00D726FE">
        <w:rPr>
          <w:bCs/>
          <w:iCs/>
          <w:sz w:val="22"/>
          <w:szCs w:val="22"/>
        </w:rPr>
        <w:t>&lt;ФИО&gt;</w:t>
      </w:r>
      <w:r w:rsidRPr="000B39DC">
        <w:rPr>
          <w:sz w:val="22"/>
          <w:szCs w:val="22"/>
        </w:rPr>
        <w:t xml:space="preserve">, </w:t>
      </w:r>
      <w:r w:rsidRPr="000B39DC" w:rsidR="00D726FE">
        <w:rPr>
          <w:bCs/>
          <w:iCs/>
          <w:sz w:val="22"/>
          <w:szCs w:val="22"/>
        </w:rPr>
        <w:t>&lt;дата &gt;</w:t>
      </w:r>
      <w:r w:rsidRPr="000B39DC">
        <w:rPr>
          <w:sz w:val="22"/>
          <w:szCs w:val="22"/>
        </w:rPr>
        <w:t>г.р., в соответствии с действующими Правилами определения степени тяжести вреда, причиненного здоровью человека, утвержденными Постановлением Правительства Российской Федерации №522 от 17.08.2007, критериями степени тяжести вреда причиненного здоровью человека, изложенными в приказе Министерства здравоохранения и социального развития Российской Федерации №194н от 24.04.2008, расцениваются как повреждения, не причинившие вред здоровью – п.9 (л.д.115-116).</w:t>
      </w:r>
    </w:p>
    <w:p w:rsidR="005E1902" w:rsidRPr="000B39DC" w:rsidP="005E1902">
      <w:pPr>
        <w:pStyle w:val="BodyTextIndent"/>
        <w:spacing w:after="0"/>
        <w:ind w:left="0" w:firstLine="709"/>
        <w:jc w:val="both"/>
        <w:rPr>
          <w:sz w:val="22"/>
          <w:szCs w:val="22"/>
        </w:rPr>
      </w:pPr>
      <w:r w:rsidRPr="000B39DC">
        <w:rPr>
          <w:sz w:val="22"/>
          <w:szCs w:val="22"/>
        </w:rPr>
        <w:t xml:space="preserve">Протоколом проверки показаний на месте от 16.05.2024 и </w:t>
      </w:r>
      <w:r w:rsidRPr="000B39DC">
        <w:rPr>
          <w:sz w:val="22"/>
          <w:szCs w:val="22"/>
        </w:rPr>
        <w:t>фототаблицей</w:t>
      </w:r>
      <w:r w:rsidRPr="000B39DC">
        <w:rPr>
          <w:sz w:val="22"/>
          <w:szCs w:val="22"/>
        </w:rPr>
        <w:t xml:space="preserve"> к нему, из которого следует, что в ходе проверки подозреваемый </w:t>
      </w:r>
      <w:r w:rsidRPr="000B39DC">
        <w:rPr>
          <w:sz w:val="22"/>
          <w:szCs w:val="22"/>
        </w:rPr>
        <w:t>Аратовский</w:t>
      </w:r>
      <w:r w:rsidRPr="000B39DC">
        <w:rPr>
          <w:sz w:val="22"/>
          <w:szCs w:val="22"/>
        </w:rPr>
        <w:t xml:space="preserve"> В.С. показал на месте, при каких обстоятельствах 23.04.2024 в веранде частного домовладения </w:t>
      </w:r>
      <w:r w:rsidRPr="000B39DC" w:rsidR="000B39DC">
        <w:rPr>
          <w:bCs/>
          <w:iCs/>
          <w:sz w:val="22"/>
          <w:szCs w:val="22"/>
        </w:rPr>
        <w:t>&lt;адрес&gt;</w:t>
      </w:r>
      <w:r w:rsidRPr="000B39DC">
        <w:rPr>
          <w:sz w:val="22"/>
          <w:szCs w:val="22"/>
        </w:rPr>
        <w:t xml:space="preserve">, он высказал угрозу убийством в адрес </w:t>
      </w:r>
      <w:r w:rsidRPr="000B39DC" w:rsidR="000B39DC">
        <w:rPr>
          <w:bCs/>
          <w:iCs/>
          <w:sz w:val="22"/>
          <w:szCs w:val="22"/>
        </w:rPr>
        <w:t>&lt;ФИО&gt;</w:t>
      </w:r>
      <w:r w:rsidRPr="000B39DC">
        <w:rPr>
          <w:sz w:val="22"/>
          <w:szCs w:val="22"/>
        </w:rPr>
        <w:t>, при этом удерживая в левой руке нож, размахивал им перед потерпевшим и задел ему острием ножа правое ухо (л</w:t>
      </w:r>
      <w:r w:rsidRPr="000B39DC">
        <w:rPr>
          <w:sz w:val="22"/>
          <w:szCs w:val="22"/>
        </w:rPr>
        <w:t>.д.119-122, 123-126).</w:t>
      </w:r>
    </w:p>
    <w:p w:rsidR="005E1902" w:rsidRPr="000B39DC" w:rsidP="005E1902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Проанализировав указанные доказательства, суд приходит к выводу, что они зафиксированы в соответствии с требованиями уголовно-процессуального закона, последовательны, дополняют друг друга и согласуются между собой по месту и времени совершения преступлений, раскрывают способ и обстоятельства преступных действий </w:t>
      </w:r>
      <w:r w:rsidRPr="000B39DC">
        <w:rPr>
          <w:color w:val="000000" w:themeColor="text1"/>
          <w:sz w:val="22"/>
          <w:szCs w:val="22"/>
        </w:rPr>
        <w:t>Аратовского</w:t>
      </w:r>
      <w:r w:rsidRPr="000B39DC">
        <w:rPr>
          <w:color w:val="000000" w:themeColor="text1"/>
          <w:sz w:val="22"/>
          <w:szCs w:val="22"/>
        </w:rPr>
        <w:t xml:space="preserve"> В.С. Оценив в совокупности исследованные доказательства, суд приходит к выводу об их достаточности и доказанности вины подсудимого в инкриминируемом преступлении.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Каких-либо существенных нарушений уголовно-процессуального закона, влекущих прекращение производства по делу, исключение недопустимых доказательств, нарушений процессуальных прав и законных интересов участников процесса, в том числе подсудимого, органом дознания не допущено и судом не установлено.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Оснований подвергать сомнению достоверность доказательств, исследованных в судебном заседании, у суда не имеется. </w:t>
      </w:r>
    </w:p>
    <w:p w:rsidR="005E1902" w:rsidRPr="000B39DC" w:rsidP="005E1902">
      <w:pPr>
        <w:ind w:firstLine="709"/>
        <w:jc w:val="both"/>
        <w:rPr>
          <w:color w:val="000000"/>
          <w:sz w:val="22"/>
          <w:szCs w:val="22"/>
        </w:rPr>
      </w:pPr>
      <w:r w:rsidRPr="000B39DC">
        <w:rPr>
          <w:color w:val="000000"/>
          <w:sz w:val="22"/>
          <w:szCs w:val="22"/>
        </w:rPr>
        <w:t xml:space="preserve">Помимо признательных показаний подсудимого </w:t>
      </w:r>
      <w:r w:rsidRPr="000B39DC">
        <w:rPr>
          <w:color w:val="000000"/>
          <w:sz w:val="22"/>
          <w:szCs w:val="22"/>
        </w:rPr>
        <w:t>Аратовского</w:t>
      </w:r>
      <w:r w:rsidRPr="000B39DC">
        <w:rPr>
          <w:color w:val="000000"/>
          <w:sz w:val="22"/>
          <w:szCs w:val="22"/>
        </w:rPr>
        <w:t xml:space="preserve"> В.С. в ходе дознания и в суде его вина полностью подтверждается показаниями потерпевшего, свидетелей и письменными доказательствами, которые логичны, последовательны и согласуются между собой. </w:t>
      </w:r>
    </w:p>
    <w:p w:rsidR="005E1902" w:rsidRPr="000B39DC" w:rsidP="005E1902">
      <w:pPr>
        <w:ind w:firstLine="709"/>
        <w:jc w:val="both"/>
        <w:rPr>
          <w:color w:val="000000"/>
          <w:sz w:val="22"/>
          <w:szCs w:val="22"/>
        </w:rPr>
      </w:pPr>
      <w:r w:rsidRPr="000B39DC">
        <w:rPr>
          <w:color w:val="000000"/>
          <w:sz w:val="22"/>
          <w:szCs w:val="22"/>
        </w:rPr>
        <w:t xml:space="preserve">Показания свидетелей судом признаются объективными и достоверными, поскольку они последовательны, не противоречат и подтверждаются другими исследованными доказательствами. Оснований для оговора подсудимого, искажения известных им обстоятельств, заинтересованности в исходе дела и наличие личных неприязненных отношений со стороны свидетелей не установлено. Незначительные расхождения в показаниях потерпевшего и свидетелей суд связывает с давностью произошедшего и </w:t>
      </w:r>
      <w:r w:rsidRPr="000B39DC">
        <w:rPr>
          <w:color w:val="000000"/>
          <w:sz w:val="22"/>
          <w:szCs w:val="22"/>
        </w:rPr>
        <w:t>запамятыванием</w:t>
      </w:r>
      <w:r w:rsidRPr="000B39DC">
        <w:rPr>
          <w:color w:val="000000"/>
          <w:sz w:val="22"/>
          <w:szCs w:val="22"/>
        </w:rPr>
        <w:t xml:space="preserve"> события.</w:t>
      </w:r>
    </w:p>
    <w:p w:rsidR="005E1902" w:rsidRPr="000B39DC" w:rsidP="005E1902">
      <w:pPr>
        <w:widowControl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B39DC">
        <w:rPr>
          <w:rFonts w:eastAsiaTheme="minorHAnsi"/>
          <w:sz w:val="22"/>
          <w:szCs w:val="22"/>
          <w:lang w:eastAsia="en-US"/>
        </w:rPr>
        <w:t>В силу ч. 1 ст. 74 УПК РФ доказательствами по уголовному делу являются любые сведения, на основе которых суд в порядке, определенном уголовно-процессуальным кодексом Российской Федерации устанавливает наличие или отсутствие обстоятельств, подлежащих доказыванию при производстве по уголовному делу, а также иных доказательств, имеющих значение для дела.</w:t>
      </w:r>
    </w:p>
    <w:p w:rsidR="005E1902" w:rsidRPr="000B39DC" w:rsidP="005E1902">
      <w:pPr>
        <w:widowControl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B39DC">
        <w:rPr>
          <w:rFonts w:eastAsiaTheme="minorHAnsi"/>
          <w:sz w:val="22"/>
          <w:szCs w:val="22"/>
          <w:lang w:eastAsia="en-US"/>
        </w:rPr>
        <w:t>Согласно ч. 2 ст. 74 УПК РФ в качестве доказательств допускаются: 1) показания подозреваемого, обвиняемого; 2) показания потерпевшего, свидетеля; 3) заключение и показания эксперта; 4) заключение и показания специалиста; 5) вещественные доказательства; 6) протоколы следственных и судебных действий; 7) иные документы.</w:t>
      </w:r>
    </w:p>
    <w:p w:rsidR="005E1902" w:rsidRPr="000B39DC" w:rsidP="005E1902">
      <w:pPr>
        <w:widowControl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B39DC">
        <w:rPr>
          <w:rFonts w:eastAsiaTheme="minorHAnsi"/>
          <w:sz w:val="22"/>
          <w:szCs w:val="22"/>
          <w:lang w:eastAsia="en-US"/>
        </w:rPr>
        <w:t>Таким образом, исследованный в судебном заседании рапорт УУП МО МВД России «</w:t>
      </w:r>
      <w:r w:rsidRPr="000B39DC">
        <w:rPr>
          <w:rFonts w:eastAsiaTheme="minorHAnsi"/>
          <w:sz w:val="22"/>
          <w:szCs w:val="22"/>
          <w:lang w:eastAsia="en-US"/>
        </w:rPr>
        <w:t>Красноперекопский</w:t>
      </w:r>
      <w:r w:rsidRPr="000B39DC">
        <w:rPr>
          <w:rFonts w:eastAsiaTheme="minorHAnsi"/>
          <w:sz w:val="22"/>
          <w:szCs w:val="22"/>
          <w:lang w:eastAsia="en-US"/>
        </w:rPr>
        <w:t xml:space="preserve">» </w:t>
      </w:r>
      <w:r w:rsidRPr="000B39DC" w:rsidR="000B39DC">
        <w:rPr>
          <w:bCs/>
          <w:iCs/>
          <w:sz w:val="22"/>
          <w:szCs w:val="22"/>
        </w:rPr>
        <w:t>&lt;ФИО</w:t>
      </w:r>
      <w:r w:rsidRPr="000B39DC" w:rsidR="000B39DC">
        <w:rPr>
          <w:bCs/>
          <w:iCs/>
          <w:sz w:val="22"/>
          <w:szCs w:val="22"/>
        </w:rPr>
        <w:t>7</w:t>
      </w:r>
      <w:r w:rsidRPr="000B39DC" w:rsidR="000B39DC">
        <w:rPr>
          <w:bCs/>
          <w:iCs/>
          <w:sz w:val="22"/>
          <w:szCs w:val="22"/>
        </w:rPr>
        <w:t xml:space="preserve">&gt; </w:t>
      </w:r>
      <w:r w:rsidRPr="000B39DC">
        <w:rPr>
          <w:rFonts w:eastAsiaTheme="minorHAnsi"/>
          <w:sz w:val="22"/>
          <w:szCs w:val="22"/>
          <w:lang w:eastAsia="en-US"/>
        </w:rPr>
        <w:t xml:space="preserve">от 24.04.2024 (л.д.5) не подпадает под действие данной нормы закона, поэтому не может быть отнесен к какой-либо категории доказательств. </w:t>
      </w:r>
    </w:p>
    <w:p w:rsidR="005E1902" w:rsidRPr="000B39DC" w:rsidP="005E1902">
      <w:pPr>
        <w:widowControl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B39DC">
        <w:rPr>
          <w:rFonts w:eastAsiaTheme="minorHAnsi"/>
          <w:sz w:val="22"/>
          <w:szCs w:val="22"/>
          <w:lang w:eastAsia="en-US"/>
        </w:rPr>
        <w:t>Указанные в обвинительном акте в качестве доказательств постановление о признании и приобщении вещественного доказательства от 08.05.2024 (л.д.81), квитанция № о передаче вещественного доказательства в камеру хранения вещественных доказательств МО МВД России «</w:t>
      </w:r>
      <w:r w:rsidRPr="000B39DC">
        <w:rPr>
          <w:rFonts w:eastAsiaTheme="minorHAnsi"/>
          <w:sz w:val="22"/>
          <w:szCs w:val="22"/>
          <w:lang w:eastAsia="en-US"/>
        </w:rPr>
        <w:t>Красноперекопский</w:t>
      </w:r>
      <w:r w:rsidRPr="000B39DC">
        <w:rPr>
          <w:rFonts w:eastAsiaTheme="minorHAnsi"/>
          <w:sz w:val="22"/>
          <w:szCs w:val="22"/>
          <w:lang w:eastAsia="en-US"/>
        </w:rPr>
        <w:t>» (л.д.82), постановление о назначении судебно-медицинской экспертизы от 24.04.2024 (л.д.112), а также исследованные постановление о возбуждении уголовного дела (л.д.1), постановление о признании</w:t>
      </w:r>
      <w:r w:rsidRPr="000B39DC">
        <w:rPr>
          <w:rFonts w:eastAsiaTheme="minorHAnsi"/>
          <w:sz w:val="22"/>
          <w:szCs w:val="22"/>
          <w:lang w:eastAsia="en-US"/>
        </w:rPr>
        <w:t xml:space="preserve"> потерпевшим от 24.04.2024 (л.д.65-66)  являются процессуальными документами и не отвечают требованиями ч.2 ст.74 УПК РФ.</w:t>
      </w:r>
    </w:p>
    <w:p w:rsidR="005E1902" w:rsidRPr="000B39DC" w:rsidP="005E1902">
      <w:pPr>
        <w:widowControl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B39DC">
        <w:rPr>
          <w:color w:val="000000"/>
          <w:sz w:val="22"/>
          <w:szCs w:val="22"/>
          <w:shd w:val="clear" w:color="auto" w:fill="FFFFFF"/>
        </w:rPr>
        <w:t xml:space="preserve">Заявление </w:t>
      </w:r>
      <w:r w:rsidRPr="000B39DC">
        <w:rPr>
          <w:color w:val="000000"/>
          <w:sz w:val="22"/>
          <w:szCs w:val="22"/>
          <w:shd w:val="clear" w:color="auto" w:fill="FFFFFF"/>
        </w:rPr>
        <w:t>Аратовского</w:t>
      </w:r>
      <w:r w:rsidRPr="000B39DC">
        <w:rPr>
          <w:color w:val="000000"/>
          <w:sz w:val="22"/>
          <w:szCs w:val="22"/>
          <w:shd w:val="clear" w:color="auto" w:fill="FFFFFF"/>
        </w:rPr>
        <w:t xml:space="preserve"> В.С. о явке с повинной от 24.04.2024 (л.д.20) не может быть оценено как доказательство вины подсудимого, поскольку явка с повинной написана в отсутствие защитника, что является нарушением права на защиту.</w:t>
      </w:r>
    </w:p>
    <w:p w:rsidR="005E1902" w:rsidRPr="000B39DC" w:rsidP="005E1902">
      <w:pPr>
        <w:widowControl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0B39DC">
        <w:rPr>
          <w:rFonts w:eastAsiaTheme="minorHAnsi"/>
          <w:sz w:val="22"/>
          <w:szCs w:val="22"/>
          <w:lang w:eastAsia="en-US"/>
        </w:rPr>
        <w:t>Следовательно, рапорт УУП МО МВД России «</w:t>
      </w:r>
      <w:r w:rsidRPr="000B39DC">
        <w:rPr>
          <w:rFonts w:eastAsiaTheme="minorHAnsi"/>
          <w:sz w:val="22"/>
          <w:szCs w:val="22"/>
          <w:lang w:eastAsia="en-US"/>
        </w:rPr>
        <w:t>Красноперекопский</w:t>
      </w:r>
      <w:r w:rsidRPr="000B39DC">
        <w:rPr>
          <w:rFonts w:eastAsiaTheme="minorHAnsi"/>
          <w:sz w:val="22"/>
          <w:szCs w:val="22"/>
          <w:lang w:eastAsia="en-US"/>
        </w:rPr>
        <w:t xml:space="preserve">» </w:t>
      </w:r>
      <w:r w:rsidRPr="000B39DC" w:rsidR="000B39DC">
        <w:rPr>
          <w:bCs/>
          <w:iCs/>
          <w:sz w:val="22"/>
          <w:szCs w:val="22"/>
        </w:rPr>
        <w:t>&lt;ФИО</w:t>
      </w:r>
      <w:r w:rsidRPr="000B39DC" w:rsidR="000B39DC">
        <w:rPr>
          <w:bCs/>
          <w:iCs/>
          <w:sz w:val="22"/>
          <w:szCs w:val="22"/>
        </w:rPr>
        <w:t>7</w:t>
      </w:r>
      <w:r w:rsidRPr="000B39DC" w:rsidR="000B39DC">
        <w:rPr>
          <w:bCs/>
          <w:iCs/>
          <w:sz w:val="22"/>
          <w:szCs w:val="22"/>
        </w:rPr>
        <w:t xml:space="preserve">&gt; </w:t>
      </w:r>
      <w:r w:rsidRPr="000B39DC">
        <w:rPr>
          <w:rFonts w:eastAsiaTheme="minorHAnsi"/>
          <w:sz w:val="22"/>
          <w:szCs w:val="22"/>
          <w:lang w:eastAsia="en-US"/>
        </w:rPr>
        <w:t>от 24.04.2024, постановление о признании и приобщении вещественного доказательства от 08.05.2024 (л.д.81), квитанция № о передаче вещественного доказательства в камеру хранения вещественных доказательств МО МВД России «</w:t>
      </w:r>
      <w:r w:rsidRPr="000B39DC">
        <w:rPr>
          <w:rFonts w:eastAsiaTheme="minorHAnsi"/>
          <w:sz w:val="22"/>
          <w:szCs w:val="22"/>
          <w:lang w:eastAsia="en-US"/>
        </w:rPr>
        <w:t>Красноперекопский</w:t>
      </w:r>
      <w:r w:rsidRPr="000B39DC">
        <w:rPr>
          <w:rFonts w:eastAsiaTheme="minorHAnsi"/>
          <w:sz w:val="22"/>
          <w:szCs w:val="22"/>
          <w:lang w:eastAsia="en-US"/>
        </w:rPr>
        <w:t>» (л.д.82), постановление о назначении судебно-медицинской экспертизы от 24.04.2024 (л.д.112), а также исследованные постановление о возбуждении уголовного дела (л.д.1), постановление о признании потерпевшим от 24.04.2024 (л.д.65-66), явка с повинной в силу ст. 74, 84 УПК РФ подлежат исключению из числа доказательств.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С учетом фактических обстоятельств, установленных по делу, суд считает, что </w:t>
      </w:r>
      <w:r w:rsidRPr="000B39DC">
        <w:rPr>
          <w:color w:val="000000" w:themeColor="text1"/>
          <w:sz w:val="22"/>
          <w:szCs w:val="22"/>
        </w:rPr>
        <w:t>Аратовский</w:t>
      </w:r>
      <w:r w:rsidRPr="000B39DC">
        <w:rPr>
          <w:color w:val="000000" w:themeColor="text1"/>
          <w:sz w:val="22"/>
          <w:szCs w:val="22"/>
        </w:rPr>
        <w:t xml:space="preserve"> В.С., осознавая общественную опасность своих действий, предвидел неизбежность наступления общественно опасных последствий своих действий и желал их наступления, то есть действовал с прямым умыслом. 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Исследовав данные о личности подсудимого, принимая во внимание, что подсудимый не состоит на учёте у врача-психиатра, психиатр</w:t>
      </w:r>
      <w:r w:rsidRPr="000B39DC">
        <w:rPr>
          <w:color w:val="000000" w:themeColor="text1"/>
          <w:sz w:val="22"/>
          <w:szCs w:val="22"/>
        </w:rPr>
        <w:t>а-</w:t>
      </w:r>
      <w:r w:rsidRPr="000B39DC">
        <w:rPr>
          <w:color w:val="000000" w:themeColor="text1"/>
          <w:sz w:val="22"/>
          <w:szCs w:val="22"/>
        </w:rPr>
        <w:t xml:space="preserve"> нарколога, поведение в суде, его характеристику, суд приходит к выводу, что </w:t>
      </w:r>
      <w:r w:rsidRPr="000B39DC">
        <w:rPr>
          <w:color w:val="000000" w:themeColor="text1"/>
          <w:sz w:val="22"/>
          <w:szCs w:val="22"/>
        </w:rPr>
        <w:t>Аратовского</w:t>
      </w:r>
      <w:r w:rsidRPr="000B39DC">
        <w:rPr>
          <w:color w:val="000000" w:themeColor="text1"/>
          <w:sz w:val="22"/>
          <w:szCs w:val="22"/>
        </w:rPr>
        <w:t xml:space="preserve"> В.С. следует считать вменяемым в отношении инкриминируемого ему преступного деяния, как на момент совершения преступления, так и на момент рассмотрения в суде уголовного дела по его обвинению в совершении того </w:t>
      </w:r>
      <w:r w:rsidRPr="000B39DC">
        <w:rPr>
          <w:color w:val="000000" w:themeColor="text1"/>
          <w:sz w:val="22"/>
          <w:szCs w:val="22"/>
        </w:rPr>
        <w:t>же</w:t>
      </w:r>
      <w:r w:rsidRPr="000B39DC">
        <w:rPr>
          <w:color w:val="000000" w:themeColor="text1"/>
          <w:sz w:val="22"/>
          <w:szCs w:val="22"/>
        </w:rPr>
        <w:t xml:space="preserve"> преступления.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Аратовский</w:t>
      </w:r>
      <w:r w:rsidRPr="000B39DC">
        <w:rPr>
          <w:color w:val="000000" w:themeColor="text1"/>
          <w:sz w:val="22"/>
          <w:szCs w:val="22"/>
        </w:rPr>
        <w:t xml:space="preserve"> В.С., находясь в состоянии алкогольного опьянения, испытывая внезапно возникшие неприязненные отношения, высказывал в адрес потерпевшего </w:t>
      </w:r>
      <w:r w:rsidRPr="000B39DC" w:rsidR="000B39DC">
        <w:rPr>
          <w:bCs/>
          <w:iCs/>
          <w:sz w:val="22"/>
          <w:szCs w:val="22"/>
        </w:rPr>
        <w:t xml:space="preserve">&lt;ФИО&gt; </w:t>
      </w:r>
      <w:r w:rsidRPr="000B39DC">
        <w:rPr>
          <w:color w:val="000000" w:themeColor="text1"/>
          <w:sz w:val="22"/>
          <w:szCs w:val="22"/>
        </w:rPr>
        <w:t xml:space="preserve">угрозы убийством, при этом находился в непосредственной близи от него, размахивая перед ним ножом, в результате чего с учетом интенсивности действий подсудимого, его агрессивного поведения и формы выражения угрозы у потерпевшего </w:t>
      </w:r>
      <w:r w:rsidRPr="000B39DC" w:rsidR="000B39DC">
        <w:rPr>
          <w:bCs/>
          <w:iCs/>
          <w:sz w:val="22"/>
          <w:szCs w:val="22"/>
        </w:rPr>
        <w:t xml:space="preserve">&lt;ФИО&gt; </w:t>
      </w:r>
      <w:r w:rsidRPr="000B39DC">
        <w:rPr>
          <w:color w:val="000000" w:themeColor="text1"/>
          <w:sz w:val="22"/>
          <w:szCs w:val="22"/>
        </w:rPr>
        <w:t>имелись основания опасаться осуществления этой угрозы.</w:t>
      </w:r>
      <w:r w:rsidRPr="000B39DC">
        <w:rPr>
          <w:color w:val="000000" w:themeColor="text1"/>
          <w:sz w:val="22"/>
          <w:szCs w:val="22"/>
        </w:rPr>
        <w:t xml:space="preserve"> </w:t>
      </w:r>
      <w:r w:rsidRPr="000B39DC">
        <w:rPr>
          <w:color w:val="000000" w:themeColor="text1"/>
          <w:sz w:val="22"/>
          <w:szCs w:val="22"/>
        </w:rPr>
        <w:t>Аратовский</w:t>
      </w:r>
      <w:r w:rsidRPr="000B39DC">
        <w:rPr>
          <w:color w:val="000000" w:themeColor="text1"/>
          <w:sz w:val="22"/>
          <w:szCs w:val="22"/>
        </w:rPr>
        <w:t xml:space="preserve"> В.С. причинил потерпевшему ножом телесное повреждение, порезав правую ушную раковину, за что постановлением мирового судьи судебного участка № 59 </w:t>
      </w:r>
      <w:r w:rsidRPr="000B39DC">
        <w:rPr>
          <w:color w:val="000000" w:themeColor="text1"/>
          <w:sz w:val="22"/>
          <w:szCs w:val="22"/>
        </w:rPr>
        <w:t>Красноперекопского</w:t>
      </w:r>
      <w:r w:rsidRPr="000B39DC">
        <w:rPr>
          <w:color w:val="000000" w:themeColor="text1"/>
          <w:sz w:val="22"/>
          <w:szCs w:val="22"/>
        </w:rPr>
        <w:t xml:space="preserve"> судебного района Республики Крым от 28.05.2024 </w:t>
      </w:r>
      <w:r w:rsidRPr="000B39DC">
        <w:rPr>
          <w:color w:val="000000" w:themeColor="text1"/>
          <w:sz w:val="22"/>
          <w:szCs w:val="22"/>
        </w:rPr>
        <w:t>Аратовский</w:t>
      </w:r>
      <w:r w:rsidRPr="000B39DC">
        <w:rPr>
          <w:color w:val="000000" w:themeColor="text1"/>
          <w:sz w:val="22"/>
          <w:szCs w:val="22"/>
        </w:rPr>
        <w:t xml:space="preserve"> В.С. признан виновным в совершении административного правонарушения, предусмотренного ст.6.1.1 КоАП РФ. Данное обстоятельство не влияет на квалификацию действий подсудимого по уголовному делу. 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Таким образом, действия </w:t>
      </w:r>
      <w:r w:rsidRPr="000B39DC">
        <w:rPr>
          <w:color w:val="000000" w:themeColor="text1"/>
          <w:sz w:val="22"/>
          <w:szCs w:val="22"/>
        </w:rPr>
        <w:t>Аратовского</w:t>
      </w:r>
      <w:r w:rsidRPr="000B39DC">
        <w:rPr>
          <w:color w:val="000000" w:themeColor="text1"/>
          <w:sz w:val="22"/>
          <w:szCs w:val="22"/>
        </w:rPr>
        <w:t xml:space="preserve"> Владислава Сергеевича содержат состав преступления и подлежат квалификации по ч.1 ст.119 Уголовного кодекса РФ как совершение угрозы убийством, если имелись основания опасаться осуществления этой угрозы. 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В силу ч.3 ст. 60 УК РФ при назначении наказания учитываются характер и степень общественной опасности </w:t>
      </w:r>
      <w:r w:rsidRPr="000B39DC">
        <w:rPr>
          <w:color w:val="000000" w:themeColor="text1"/>
          <w:sz w:val="22"/>
          <w:szCs w:val="22"/>
        </w:rPr>
        <w:t>преступления</w:t>
      </w:r>
      <w:r w:rsidRPr="000B39DC">
        <w:rPr>
          <w:color w:val="000000" w:themeColor="text1"/>
          <w:sz w:val="22"/>
          <w:szCs w:val="22"/>
        </w:rPr>
        <w:t xml:space="preserve"> и личность виновного, в том числе обстоятельства, смягчающие и отягчающие наказание, а также влияние наказания на исправление осужденного и условия жизни его семьи.</w:t>
      </w:r>
    </w:p>
    <w:p w:rsidR="005E1902" w:rsidRPr="000B39DC" w:rsidP="005E190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0B39DC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преступления, совершенные подсудимым, относится к категории преступлений небольшой тяжести, в связи с чем, суд не обсуждает вопрос об изменении категории преступлений на менее тяжкую категорию.</w:t>
      </w:r>
    </w:p>
    <w:p w:rsidR="005E1902" w:rsidRPr="000B39DC" w:rsidP="005E1902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0B39DC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0B39DC">
        <w:rPr>
          <w:rFonts w:eastAsiaTheme="minorHAnsi"/>
          <w:color w:val="000000" w:themeColor="text1"/>
          <w:sz w:val="22"/>
          <w:szCs w:val="22"/>
          <w:lang w:eastAsia="en-US"/>
        </w:rPr>
        <w:t>Аратовского</w:t>
      </w:r>
      <w:r w:rsidRPr="000B39DC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В.С. установлено, что он состоит в фактических брачных отношениях с </w:t>
      </w:r>
      <w:r w:rsidRPr="000B39DC" w:rsidR="000B39DC">
        <w:rPr>
          <w:bCs/>
          <w:iCs/>
          <w:sz w:val="22"/>
          <w:szCs w:val="22"/>
        </w:rPr>
        <w:t>&lt;ФИО</w:t>
      </w:r>
      <w:r w:rsidRPr="000B39DC" w:rsidR="000B39DC">
        <w:rPr>
          <w:bCs/>
          <w:iCs/>
          <w:sz w:val="22"/>
          <w:szCs w:val="22"/>
        </w:rPr>
        <w:t>2</w:t>
      </w:r>
      <w:r w:rsidRPr="000B39DC" w:rsidR="000B39DC">
        <w:rPr>
          <w:bCs/>
          <w:iCs/>
          <w:sz w:val="22"/>
          <w:szCs w:val="22"/>
        </w:rPr>
        <w:t>&gt;</w:t>
      </w:r>
      <w:r w:rsidRPr="000B39DC">
        <w:rPr>
          <w:rFonts w:eastAsiaTheme="minorHAnsi"/>
          <w:color w:val="000000" w:themeColor="text1"/>
          <w:sz w:val="22"/>
          <w:szCs w:val="22"/>
          <w:lang w:eastAsia="en-US"/>
        </w:rPr>
        <w:t>, находящейся в состоянии беременности, не имеет на иждивении малолетних детей и других иждивенцев</w:t>
      </w:r>
      <w:r w:rsidRPr="000B39DC">
        <w:rPr>
          <w:color w:val="000000" w:themeColor="text1"/>
          <w:sz w:val="22"/>
          <w:szCs w:val="22"/>
        </w:rPr>
        <w:t xml:space="preserve">, </w:t>
      </w:r>
      <w:r w:rsidRPr="000B39DC">
        <w:rPr>
          <w:sz w:val="22"/>
          <w:szCs w:val="22"/>
        </w:rPr>
        <w:t xml:space="preserve">находится в социально активном возрасте, трудоспособен, медицинских ограничений по трудовой деятельности и инвалидности не имеет, </w:t>
      </w:r>
      <w:r w:rsidRPr="000B39DC">
        <w:rPr>
          <w:rFonts w:eastAsiaTheme="minorHAnsi"/>
          <w:color w:val="000000" w:themeColor="text1"/>
          <w:sz w:val="22"/>
          <w:szCs w:val="22"/>
          <w:lang w:eastAsia="en-US"/>
        </w:rPr>
        <w:t>характеризуется по месту жительства отрицательно, на учёте у врача психиатра и врача психиатра-нарколога не состоит, судим.</w:t>
      </w:r>
    </w:p>
    <w:p w:rsidR="005E1902" w:rsidRPr="000B39DC" w:rsidP="005E1902">
      <w:pPr>
        <w:pStyle w:val="NormalWeb"/>
        <w:spacing w:before="0" w:beforeAutospacing="0" w:after="0" w:afterAutospacing="0" w:line="288" w:lineRule="atLeast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0B39DC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Обстоятельствами, смягчающими наказание, суд в силу п. «и, к» ч. 1 ст.61 УК РФ признает явку с повинной, активное способствование раскрытию и расследованию преступления, </w:t>
      </w:r>
      <w:r w:rsidRPr="000B39DC">
        <w:rPr>
          <w:sz w:val="22"/>
          <w:szCs w:val="22"/>
        </w:rPr>
        <w:t xml:space="preserve">добровольное возмещение морального вреда, причиненного в результате преступления, иные действия, направленные на заглаживание вреда, причиненного потерпевшему в виде принесения извинений потерпевшему,  </w:t>
      </w:r>
      <w:r w:rsidRPr="000B39DC">
        <w:rPr>
          <w:rFonts w:eastAsiaTheme="minorHAnsi"/>
          <w:color w:val="000000" w:themeColor="text1"/>
          <w:sz w:val="22"/>
          <w:szCs w:val="22"/>
          <w:lang w:eastAsia="en-US"/>
        </w:rPr>
        <w:t>на основании ч. 2 ст. 61 УК полное признание подсудимым своей вины, раскаяние в</w:t>
      </w:r>
      <w:r w:rsidRPr="000B39DC"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содеянном</w:t>
      </w:r>
      <w:r w:rsidRPr="000B39DC">
        <w:rPr>
          <w:sz w:val="22"/>
          <w:szCs w:val="22"/>
        </w:rPr>
        <w:t>.</w:t>
      </w:r>
    </w:p>
    <w:p w:rsidR="005E1902" w:rsidRPr="000B39DC" w:rsidP="005E1902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0B39DC">
        <w:rPr>
          <w:rFonts w:eastAsiaTheme="minorHAnsi"/>
          <w:color w:val="000000" w:themeColor="text1"/>
          <w:sz w:val="22"/>
          <w:szCs w:val="22"/>
          <w:lang w:eastAsia="en-US"/>
        </w:rPr>
        <w:t xml:space="preserve">Обстоятельствами, отягчающими наказание подсудимого, </w:t>
      </w:r>
      <w:r w:rsidRPr="000B39DC">
        <w:rPr>
          <w:sz w:val="22"/>
          <w:szCs w:val="22"/>
        </w:rPr>
        <w:t xml:space="preserve">в силу п. «а» ч.1 и ч.1.1 ст.63 УК РФ признаются рецидив преступлений и совершение преступления в состоянии опьянения, вызванном </w:t>
      </w:r>
      <w:r w:rsidRPr="000B39DC">
        <w:rPr>
          <w:sz w:val="22"/>
          <w:szCs w:val="22"/>
        </w:rPr>
        <w:t xml:space="preserve">употреблением алкоголя, поскольку, как пояснил в судебном заседании </w:t>
      </w:r>
      <w:r w:rsidRPr="000B39DC">
        <w:rPr>
          <w:sz w:val="22"/>
          <w:szCs w:val="22"/>
        </w:rPr>
        <w:t>Аратовский</w:t>
      </w:r>
      <w:r w:rsidRPr="000B39DC">
        <w:rPr>
          <w:sz w:val="22"/>
          <w:szCs w:val="22"/>
        </w:rPr>
        <w:t xml:space="preserve"> В.С., что состояние опьянения способствовало совершению преступления.</w:t>
      </w:r>
    </w:p>
    <w:p w:rsidR="005E1902" w:rsidRPr="000B39DC" w:rsidP="005E1902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0B39DC">
        <w:rPr>
          <w:sz w:val="22"/>
          <w:szCs w:val="22"/>
        </w:rPr>
        <w:t xml:space="preserve">Судом каких-либо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и других обстоятельств, существенно уменьшающих степень общественной опасности преступления, и оснований применения ст.64 УК РФ не установлено. </w:t>
      </w:r>
    </w:p>
    <w:p w:rsidR="005E1902" w:rsidRPr="000B39DC" w:rsidP="005E1902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5E1902" w:rsidRPr="000B39DC" w:rsidP="005E1902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5E1902" w:rsidRPr="000B39DC" w:rsidP="005E1902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5E1902" w:rsidRPr="000B39DC" w:rsidP="005E1902">
      <w:pPr>
        <w:pStyle w:val="BodyTextIndent"/>
        <w:ind w:left="0" w:firstLine="708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наказание обстоятельств, при наличии отягчающих, суд, руководствуясь общими принципами назначения наказания, а также правилами ст. 68 УК РФ приходит к выводу, что исправление подсудимого и восстановление социальной справедливости за совершенное им преступление может быть достигнуто путём назначения ему наказания в виде лишения свободы</w:t>
      </w:r>
      <w:r w:rsidRPr="000B39DC">
        <w:rPr>
          <w:color w:val="000000" w:themeColor="text1"/>
          <w:sz w:val="22"/>
          <w:szCs w:val="22"/>
        </w:rPr>
        <w:t xml:space="preserve"> условно с возложением на него в соответствии со ст. 73 УК РФ в течение испытательного срока обязанностей, способствующих его исправлению.</w:t>
      </w:r>
    </w:p>
    <w:p w:rsidR="005E1902" w:rsidRPr="000B39DC" w:rsidP="005E1902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Исправлению подсудимого, по мнению суда, будет способствовать возложение на него в период испытательного срока определенных обязанностей в соответствии с ч. 5 ст. 73 УК РФ: трудоустроиться; не менять постоянного места жительства и работы без уведомления специализированного государственного органа, осуществляющего </w:t>
      </w:r>
      <w:r w:rsidRPr="000B39DC">
        <w:rPr>
          <w:color w:val="000000" w:themeColor="text1"/>
          <w:sz w:val="22"/>
          <w:szCs w:val="22"/>
        </w:rPr>
        <w:t>контроль за</w:t>
      </w:r>
      <w:r w:rsidRPr="000B39DC">
        <w:rPr>
          <w:color w:val="000000" w:themeColor="text1"/>
          <w:sz w:val="22"/>
          <w:szCs w:val="22"/>
        </w:rPr>
        <w:t xml:space="preserve"> поведением условно осужденного; являться один раз в месяц на регистрацию в специализированный государственный орган, осуществляющий </w:t>
      </w:r>
      <w:r w:rsidRPr="000B39DC">
        <w:rPr>
          <w:color w:val="000000" w:themeColor="text1"/>
          <w:sz w:val="22"/>
          <w:szCs w:val="22"/>
        </w:rPr>
        <w:t>контроль за</w:t>
      </w:r>
      <w:r w:rsidRPr="000B39DC">
        <w:rPr>
          <w:color w:val="000000" w:themeColor="text1"/>
          <w:sz w:val="22"/>
          <w:szCs w:val="22"/>
        </w:rPr>
        <w:t xml:space="preserve"> поведением условно осужденного, в дни, установленные специализированным государственным органом.</w:t>
      </w:r>
    </w:p>
    <w:p w:rsidR="005E1902" w:rsidRPr="000B39DC" w:rsidP="005E1902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0B39DC">
        <w:rPr>
          <w:rFonts w:ascii="Times New Roman" w:hAnsi="Times New Roman"/>
          <w:color w:val="000000" w:themeColor="text1"/>
          <w:sz w:val="22"/>
          <w:szCs w:val="22"/>
        </w:rPr>
        <w:t xml:space="preserve">В связи с назначением </w:t>
      </w:r>
      <w:r w:rsidRPr="000B39DC">
        <w:rPr>
          <w:rFonts w:ascii="Times New Roman" w:hAnsi="Times New Roman"/>
          <w:color w:val="000000" w:themeColor="text1"/>
          <w:sz w:val="22"/>
          <w:szCs w:val="22"/>
        </w:rPr>
        <w:t>Аратовскому</w:t>
      </w:r>
      <w:r w:rsidRPr="000B39DC">
        <w:rPr>
          <w:rFonts w:ascii="Times New Roman" w:hAnsi="Times New Roman"/>
          <w:color w:val="000000" w:themeColor="text1"/>
          <w:sz w:val="22"/>
          <w:szCs w:val="22"/>
        </w:rPr>
        <w:t xml:space="preserve"> В.С. наказания, не связанного с изоляцией от общества, мера процессуального принуждения в виде обязательства о явке подлежит оставлению без изменения до вступления приговора в законную силу. </w:t>
      </w:r>
    </w:p>
    <w:p w:rsidR="005E1902" w:rsidRPr="000B39DC" w:rsidP="005E1902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0B39DC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0B39DC">
        <w:rPr>
          <w:rFonts w:ascii="Times New Roman" w:hAnsi="Times New Roman"/>
          <w:color w:val="000000" w:themeColor="text1"/>
          <w:sz w:val="22"/>
          <w:szCs w:val="22"/>
        </w:rPr>
        <w:t>Аратовского</w:t>
      </w:r>
      <w:r w:rsidRPr="000B39DC">
        <w:rPr>
          <w:rFonts w:ascii="Times New Roman" w:hAnsi="Times New Roman"/>
          <w:color w:val="000000" w:themeColor="text1"/>
          <w:sz w:val="22"/>
          <w:szCs w:val="22"/>
        </w:rPr>
        <w:t xml:space="preserve"> В.С. не имеется.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sz w:val="22"/>
          <w:szCs w:val="22"/>
        </w:rPr>
        <w:t>Вещественное доказательство по уголовному делу по вступлении приговора в законную силу</w:t>
      </w:r>
      <w:r w:rsidRPr="000B39DC">
        <w:rPr>
          <w:color w:val="000000" w:themeColor="text1"/>
          <w:sz w:val="22"/>
          <w:szCs w:val="22"/>
        </w:rPr>
        <w:t xml:space="preserve"> нож, состоящий из металлического лезвия стального цвета и пластмассовой рукояти коричневого цвета, переданный на хранение в камеру хранения вещественных доказательств МО МВД России «</w:t>
      </w:r>
      <w:r w:rsidRPr="000B39DC">
        <w:rPr>
          <w:color w:val="000000" w:themeColor="text1"/>
          <w:sz w:val="22"/>
          <w:szCs w:val="22"/>
        </w:rPr>
        <w:t>Красноперекопский</w:t>
      </w:r>
      <w:r w:rsidRPr="000B39DC">
        <w:rPr>
          <w:color w:val="000000" w:themeColor="text1"/>
          <w:sz w:val="22"/>
          <w:szCs w:val="22"/>
        </w:rPr>
        <w:t>» (квитанция № от 20.05.2024) уничтожить.</w:t>
      </w:r>
    </w:p>
    <w:p w:rsidR="005E1902" w:rsidRPr="000B39DC" w:rsidP="005E1902">
      <w:pPr>
        <w:ind w:right="-1"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Гражданский иск не заявлен.</w:t>
      </w:r>
    </w:p>
    <w:p w:rsidR="005E1902" w:rsidRPr="000B39DC" w:rsidP="005E190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0B39DC">
        <w:rPr>
          <w:sz w:val="22"/>
          <w:szCs w:val="22"/>
        </w:rPr>
        <w:t xml:space="preserve">Согласно п. 5 ч.2 ст.131 УПК РФ к процессуальным издержкам относятся суммы, выплачиваемые адвокату за оказание им юридической помощи в случае участия адвоката в уголовном судопроизводстве по назначению. </w:t>
      </w:r>
    </w:p>
    <w:p w:rsidR="005E1902" w:rsidRPr="000B39DC" w:rsidP="005E190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0B39DC">
        <w:rPr>
          <w:sz w:val="22"/>
          <w:szCs w:val="22"/>
        </w:rPr>
        <w:t>В соответствии с ч. 5 ст. 50 УПК РФ в случае, если адвокат участвует в производстве предварительного расследования или судебном разбирательстве по назначению дознавателя, следователя или суда, расходы на оплату его труда компенсируются за счет средств федерального бюджета.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В силу ч.1 ст.132 УПК РФ пр</w:t>
      </w:r>
      <w:r w:rsidRPr="000B39DC">
        <w:rPr>
          <w:sz w:val="22"/>
          <w:szCs w:val="22"/>
        </w:rPr>
        <w:t>оцессуальные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5E1902" w:rsidRPr="000B39DC" w:rsidP="005E1902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 w:rsidRPr="000B39DC">
        <w:rPr>
          <w:sz w:val="22"/>
          <w:szCs w:val="22"/>
        </w:rPr>
        <w:t>Согласно ч.6 ст.132 УПК РФ процессуальные издержки возмещаются за счет средств федерального бюджета в случае имущественной несостоятельности лица, с которого они должны быть взысканы, Суд вправе освободить осужденного полностью или частично от уплаты процессуальных издержек, если это может существенно отразиться на материальном положении лиц, которые находятся на иждивении осужденного.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Оснований освобождения </w:t>
      </w:r>
      <w:r w:rsidRPr="000B39DC">
        <w:rPr>
          <w:color w:val="000000" w:themeColor="text1"/>
          <w:sz w:val="22"/>
          <w:szCs w:val="22"/>
        </w:rPr>
        <w:t>Аратовского</w:t>
      </w:r>
      <w:r w:rsidRPr="000B39DC">
        <w:rPr>
          <w:color w:val="000000" w:themeColor="text1"/>
          <w:sz w:val="22"/>
          <w:szCs w:val="22"/>
        </w:rPr>
        <w:t xml:space="preserve"> В.С. от уплаты процессуальных издержек ввиду его имущественной несостоятельности не имеется, поскольку </w:t>
      </w:r>
      <w:r w:rsidRPr="000B39DC">
        <w:rPr>
          <w:color w:val="000000" w:themeColor="text1"/>
          <w:sz w:val="22"/>
          <w:szCs w:val="22"/>
        </w:rPr>
        <w:t>Аратовский</w:t>
      </w:r>
      <w:r w:rsidRPr="000B39DC">
        <w:rPr>
          <w:color w:val="000000" w:themeColor="text1"/>
          <w:sz w:val="22"/>
          <w:szCs w:val="22"/>
        </w:rPr>
        <w:t xml:space="preserve"> В.С. является трудоспособным, сведений о наличии ограничений к труду по состоянию здоровья суду не представлено.</w:t>
      </w:r>
    </w:p>
    <w:p w:rsidR="005E1902" w:rsidRPr="000B39DC" w:rsidP="005E1902">
      <w:pPr>
        <w:ind w:firstLine="709"/>
        <w:jc w:val="both"/>
        <w:rPr>
          <w:sz w:val="22"/>
          <w:szCs w:val="22"/>
        </w:rPr>
      </w:pPr>
      <w:r w:rsidRPr="000B39DC">
        <w:rPr>
          <w:sz w:val="22"/>
          <w:szCs w:val="22"/>
        </w:rPr>
        <w:t xml:space="preserve">Процессуальные издержки, подлежащие выплате адвокату </w:t>
      </w:r>
      <w:r w:rsidRPr="000B39DC">
        <w:rPr>
          <w:sz w:val="22"/>
          <w:szCs w:val="22"/>
        </w:rPr>
        <w:t>Фрич</w:t>
      </w:r>
      <w:r w:rsidRPr="000B39DC">
        <w:rPr>
          <w:sz w:val="22"/>
          <w:szCs w:val="22"/>
        </w:rPr>
        <w:t xml:space="preserve"> Н.Ю., возместить за счёт средств федерального бюджета с последующим взысканием с осужденного </w:t>
      </w:r>
      <w:r w:rsidRPr="000B39DC">
        <w:rPr>
          <w:sz w:val="22"/>
          <w:szCs w:val="22"/>
        </w:rPr>
        <w:t>Аратовского</w:t>
      </w:r>
      <w:r w:rsidRPr="000B39DC">
        <w:rPr>
          <w:sz w:val="22"/>
          <w:szCs w:val="22"/>
        </w:rPr>
        <w:t xml:space="preserve"> В.С. </w:t>
      </w:r>
    </w:p>
    <w:p w:rsidR="005E1902" w:rsidRPr="000B39DC" w:rsidP="005E1902">
      <w:pPr>
        <w:ind w:firstLine="709"/>
        <w:jc w:val="both"/>
        <w:rPr>
          <w:sz w:val="22"/>
          <w:szCs w:val="22"/>
        </w:rPr>
      </w:pPr>
      <w:r w:rsidRPr="000B39DC">
        <w:rPr>
          <w:sz w:val="22"/>
          <w:szCs w:val="22"/>
        </w:rPr>
        <w:t>На основании изложенного, руководствуясь статьями 302-304, 307-309 Уголовно-процессуального кодекса РФ, суд</w:t>
      </w:r>
    </w:p>
    <w:p w:rsidR="005E1902" w:rsidRPr="000B39DC" w:rsidP="005E1902">
      <w:pPr>
        <w:jc w:val="center"/>
        <w:rPr>
          <w:b/>
          <w:sz w:val="22"/>
          <w:szCs w:val="22"/>
        </w:rPr>
      </w:pPr>
      <w:r w:rsidRPr="000B39DC">
        <w:rPr>
          <w:b/>
          <w:sz w:val="22"/>
          <w:szCs w:val="22"/>
        </w:rPr>
        <w:t>п</w:t>
      </w:r>
      <w:r w:rsidRPr="000B39DC">
        <w:rPr>
          <w:b/>
          <w:sz w:val="22"/>
          <w:szCs w:val="22"/>
        </w:rPr>
        <w:t xml:space="preserve"> р и г о в о р и л :</w:t>
      </w:r>
    </w:p>
    <w:p w:rsidR="005E1902" w:rsidRPr="000B39DC" w:rsidP="005E1902">
      <w:pPr>
        <w:pStyle w:val="Footer"/>
        <w:tabs>
          <w:tab w:val="clear" w:pos="4153"/>
          <w:tab w:val="clear" w:pos="830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B39DC">
        <w:rPr>
          <w:rFonts w:ascii="Times New Roman" w:hAnsi="Times New Roman" w:cs="Times New Roman"/>
          <w:bCs/>
        </w:rPr>
        <w:t>Аратовского</w:t>
      </w:r>
      <w:r w:rsidRPr="000B39DC">
        <w:rPr>
          <w:rFonts w:ascii="Times New Roman" w:hAnsi="Times New Roman" w:cs="Times New Roman"/>
          <w:bCs/>
        </w:rPr>
        <w:t xml:space="preserve"> Владислава Сергеевича </w:t>
      </w:r>
      <w:r w:rsidRPr="000B39DC">
        <w:rPr>
          <w:rFonts w:ascii="Times New Roman" w:hAnsi="Times New Roman" w:cs="Times New Roman"/>
        </w:rPr>
        <w:t xml:space="preserve">признать виновным в совершении преступления, предусмотренного ч. 1 ст. 119 Уголовного </w:t>
      </w:r>
      <w:r w:rsidRPr="000B39DC">
        <w:rPr>
          <w:rFonts w:ascii="Times New Roman" w:eastAsia="Times New Roman" w:hAnsi="Times New Roman" w:cs="Times New Roman"/>
          <w:color w:val="000000" w:themeColor="text1"/>
        </w:rPr>
        <w:t>кодекса РФ, и назначить ему наказание в виде лишения свободы на срок 1 (один) год.</w:t>
      </w:r>
    </w:p>
    <w:p w:rsidR="005E1902" w:rsidRPr="000B39DC" w:rsidP="005E1902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На основании </w:t>
      </w:r>
      <w:hyperlink r:id="rId5" w:history="1">
        <w:r w:rsidRPr="000B39DC">
          <w:rPr>
            <w:color w:val="000000" w:themeColor="text1"/>
            <w:sz w:val="22"/>
            <w:szCs w:val="22"/>
          </w:rPr>
          <w:t>ст. 73</w:t>
        </w:r>
      </w:hyperlink>
      <w:r w:rsidRPr="000B39DC">
        <w:rPr>
          <w:color w:val="000000" w:themeColor="text1"/>
          <w:sz w:val="22"/>
          <w:szCs w:val="22"/>
        </w:rPr>
        <w:t xml:space="preserve"> УК РФ назначенное </w:t>
      </w:r>
      <w:r w:rsidRPr="000B39DC">
        <w:rPr>
          <w:bCs/>
          <w:sz w:val="22"/>
          <w:szCs w:val="22"/>
        </w:rPr>
        <w:t>Аратовскому</w:t>
      </w:r>
      <w:r w:rsidRPr="000B39DC">
        <w:rPr>
          <w:bCs/>
          <w:sz w:val="22"/>
          <w:szCs w:val="22"/>
        </w:rPr>
        <w:t xml:space="preserve"> Владиславу Сергеевичу </w:t>
      </w:r>
      <w:r w:rsidRPr="000B39DC">
        <w:rPr>
          <w:color w:val="000000" w:themeColor="text1"/>
          <w:sz w:val="22"/>
          <w:szCs w:val="22"/>
        </w:rPr>
        <w:t>наказание считать условным и установить ему испытательный срок 1 (один) год.</w:t>
      </w:r>
    </w:p>
    <w:p w:rsidR="005E1902" w:rsidRPr="000B39DC" w:rsidP="005E1902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В соответствии с </w:t>
      </w:r>
      <w:hyperlink r:id="rId6" w:history="1">
        <w:r w:rsidRPr="000B39DC">
          <w:rPr>
            <w:color w:val="000000" w:themeColor="text1"/>
            <w:sz w:val="22"/>
            <w:szCs w:val="22"/>
          </w:rPr>
          <w:t>ч. 5 ст. 73</w:t>
        </w:r>
      </w:hyperlink>
      <w:r w:rsidRPr="000B39DC">
        <w:rPr>
          <w:color w:val="000000" w:themeColor="text1"/>
          <w:sz w:val="22"/>
          <w:szCs w:val="22"/>
        </w:rPr>
        <w:t xml:space="preserve"> УК РФ возложить на </w:t>
      </w:r>
      <w:r w:rsidRPr="000B39DC">
        <w:rPr>
          <w:color w:val="000000" w:themeColor="text1"/>
          <w:sz w:val="22"/>
          <w:szCs w:val="22"/>
        </w:rPr>
        <w:t>Аратовского</w:t>
      </w:r>
      <w:r w:rsidRPr="000B39DC">
        <w:rPr>
          <w:color w:val="000000" w:themeColor="text1"/>
          <w:sz w:val="22"/>
          <w:szCs w:val="22"/>
        </w:rPr>
        <w:t xml:space="preserve"> Владислава Сергеевича следующие обязанности: трудоустроиться; не менять постоянного места жительства и работы без уведомления специализированного государственного органа, осуществляющего контроль за поведением условно осужденного; являться один раз в месяц на регистрацию в специализированный государственный орган, осуществляющий контроль за поведением условно осужденного, в дни, установленные специализированным государственным органом.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 xml:space="preserve">Меру процессуального принуждения, избранную в отношении </w:t>
      </w:r>
      <w:r w:rsidRPr="000B39DC">
        <w:rPr>
          <w:bCs/>
          <w:sz w:val="22"/>
          <w:szCs w:val="22"/>
        </w:rPr>
        <w:t>Аратовского</w:t>
      </w:r>
      <w:r w:rsidRPr="000B39DC">
        <w:rPr>
          <w:bCs/>
          <w:sz w:val="22"/>
          <w:szCs w:val="22"/>
        </w:rPr>
        <w:t xml:space="preserve"> Владислава Сергеевича</w:t>
      </w:r>
      <w:r w:rsidRPr="000B39DC">
        <w:rPr>
          <w:color w:val="000000" w:themeColor="text1"/>
          <w:sz w:val="22"/>
          <w:szCs w:val="22"/>
        </w:rPr>
        <w:t>, в виде обязательства о явке оставить без изменения до вступления приговора в законную силу.</w:t>
      </w:r>
    </w:p>
    <w:p w:rsidR="005E1902" w:rsidRPr="000B39DC" w:rsidP="005E1902">
      <w:pPr>
        <w:ind w:firstLine="709"/>
        <w:jc w:val="both"/>
        <w:rPr>
          <w:color w:val="000000" w:themeColor="text1"/>
          <w:sz w:val="22"/>
          <w:szCs w:val="22"/>
        </w:rPr>
      </w:pPr>
      <w:r w:rsidRPr="000B39DC">
        <w:rPr>
          <w:color w:val="000000" w:themeColor="text1"/>
          <w:sz w:val="22"/>
          <w:szCs w:val="22"/>
        </w:rPr>
        <w:t>Вещественное доказательство по делу – нож, состоящий из металлического лезвия стального цвета и пластмассовой рукояти коричневого цвета, переданный на хранение в камеру хранения вещественных доказательств МО МВД России «</w:t>
      </w:r>
      <w:r w:rsidRPr="000B39DC">
        <w:rPr>
          <w:color w:val="000000" w:themeColor="text1"/>
          <w:sz w:val="22"/>
          <w:szCs w:val="22"/>
        </w:rPr>
        <w:t>Красноперекопский</w:t>
      </w:r>
      <w:r w:rsidRPr="000B39DC">
        <w:rPr>
          <w:color w:val="000000" w:themeColor="text1"/>
          <w:sz w:val="22"/>
          <w:szCs w:val="22"/>
        </w:rPr>
        <w:t>» (квитанция №</w:t>
      </w:r>
      <w:r w:rsidRPr="000B39DC" w:rsidR="000B39DC">
        <w:rPr>
          <w:color w:val="000000" w:themeColor="text1"/>
          <w:sz w:val="22"/>
          <w:szCs w:val="22"/>
        </w:rPr>
        <w:t xml:space="preserve"> </w:t>
      </w:r>
      <w:r w:rsidRPr="000B39DC">
        <w:rPr>
          <w:color w:val="000000" w:themeColor="text1"/>
          <w:sz w:val="22"/>
          <w:szCs w:val="22"/>
        </w:rPr>
        <w:t>от 20.05.2024) после вступления приговора в законную силу уничтожить.</w:t>
      </w:r>
    </w:p>
    <w:p w:rsidR="005E1902" w:rsidRPr="000B39DC" w:rsidP="005E1902">
      <w:pPr>
        <w:ind w:firstLine="709"/>
        <w:jc w:val="both"/>
        <w:rPr>
          <w:sz w:val="22"/>
          <w:szCs w:val="22"/>
        </w:rPr>
      </w:pPr>
      <w:r w:rsidRPr="000B39DC">
        <w:rPr>
          <w:sz w:val="22"/>
          <w:szCs w:val="22"/>
        </w:rPr>
        <w:t xml:space="preserve">Процессуальные издержки, подлежащие выплате адвокату </w:t>
      </w:r>
      <w:r w:rsidRPr="000B39DC">
        <w:rPr>
          <w:sz w:val="22"/>
          <w:szCs w:val="22"/>
        </w:rPr>
        <w:t>Фрич</w:t>
      </w:r>
      <w:r w:rsidRPr="000B39DC">
        <w:rPr>
          <w:sz w:val="22"/>
          <w:szCs w:val="22"/>
        </w:rPr>
        <w:t xml:space="preserve"> Н.Ю., возместить за счёт средств федерального бюджета с последующим взысканием с осужденного </w:t>
      </w:r>
      <w:r w:rsidRPr="000B39DC">
        <w:rPr>
          <w:sz w:val="22"/>
          <w:szCs w:val="22"/>
        </w:rPr>
        <w:t>Аратовского</w:t>
      </w:r>
      <w:r w:rsidRPr="000B39DC">
        <w:rPr>
          <w:sz w:val="22"/>
          <w:szCs w:val="22"/>
        </w:rPr>
        <w:t xml:space="preserve"> Владислава Сергеевича.</w:t>
      </w:r>
    </w:p>
    <w:p w:rsidR="005E1902" w:rsidRPr="000B39DC" w:rsidP="005E1902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0B39DC">
        <w:rPr>
          <w:sz w:val="22"/>
          <w:szCs w:val="22"/>
        </w:rPr>
        <w:t xml:space="preserve">Приговор может быть обжалован в апелляционном порядке в </w:t>
      </w:r>
      <w:r w:rsidRPr="000B39DC">
        <w:rPr>
          <w:sz w:val="22"/>
          <w:szCs w:val="22"/>
        </w:rPr>
        <w:t>Красноперекопский</w:t>
      </w:r>
      <w:r w:rsidRPr="000B39DC">
        <w:rPr>
          <w:sz w:val="22"/>
          <w:szCs w:val="22"/>
        </w:rPr>
        <w:t xml:space="preserve"> районный суд Республики Крым через мирового судью судебного участка № 60 </w:t>
      </w:r>
      <w:r w:rsidRPr="000B39DC">
        <w:rPr>
          <w:sz w:val="22"/>
          <w:szCs w:val="22"/>
        </w:rPr>
        <w:t>Красноперекопского</w:t>
      </w:r>
      <w:r w:rsidRPr="000B39DC">
        <w:rPr>
          <w:sz w:val="22"/>
          <w:szCs w:val="22"/>
        </w:rPr>
        <w:t xml:space="preserve"> судебного района Республики Крым в течение 15 суток со дня его провозглашения</w:t>
      </w:r>
      <w:r w:rsidRPr="000B39DC">
        <w:rPr>
          <w:color w:val="000000" w:themeColor="text1"/>
          <w:sz w:val="22"/>
          <w:szCs w:val="22"/>
        </w:rPr>
        <w:t xml:space="preserve">. </w:t>
      </w:r>
    </w:p>
    <w:p w:rsidR="005E1902" w:rsidRPr="000B39DC" w:rsidP="005E1902">
      <w:pPr>
        <w:shd w:val="clear" w:color="auto" w:fill="FFFFFF"/>
        <w:ind w:firstLine="709"/>
        <w:jc w:val="both"/>
        <w:rPr>
          <w:sz w:val="22"/>
          <w:szCs w:val="22"/>
        </w:rPr>
      </w:pPr>
      <w:r w:rsidRPr="000B39DC">
        <w:rPr>
          <w:sz w:val="22"/>
          <w:szCs w:val="22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5E1902" w:rsidRPr="000B39DC" w:rsidP="005E1902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5E1902" w:rsidRPr="000B39DC" w:rsidP="005E1902">
      <w:pPr>
        <w:shd w:val="clear" w:color="auto" w:fill="FFFFFF"/>
        <w:jc w:val="both"/>
        <w:rPr>
          <w:sz w:val="22"/>
          <w:szCs w:val="22"/>
        </w:rPr>
      </w:pPr>
      <w:r w:rsidRPr="000B39DC">
        <w:rPr>
          <w:sz w:val="22"/>
          <w:szCs w:val="22"/>
        </w:rPr>
        <w:t>Председательствующий</w:t>
      </w:r>
      <w:r w:rsidRPr="000B39DC">
        <w:rPr>
          <w:sz w:val="22"/>
          <w:szCs w:val="22"/>
        </w:rPr>
        <w:tab/>
      </w:r>
      <w:r w:rsidRPr="000B39DC">
        <w:rPr>
          <w:sz w:val="22"/>
          <w:szCs w:val="22"/>
        </w:rPr>
        <w:tab/>
      </w:r>
      <w:r w:rsidRPr="000B39DC">
        <w:rPr>
          <w:sz w:val="22"/>
          <w:szCs w:val="22"/>
        </w:rPr>
        <w:tab/>
      </w:r>
      <w:r w:rsidRPr="000B39DC">
        <w:rPr>
          <w:sz w:val="22"/>
          <w:szCs w:val="22"/>
        </w:rPr>
        <w:tab/>
        <w:t>(подпись)</w:t>
      </w:r>
      <w:r w:rsidRPr="000B39DC">
        <w:rPr>
          <w:sz w:val="22"/>
          <w:szCs w:val="22"/>
        </w:rPr>
        <w:tab/>
      </w:r>
      <w:r w:rsidRPr="000B39DC">
        <w:rPr>
          <w:sz w:val="22"/>
          <w:szCs w:val="22"/>
        </w:rPr>
        <w:tab/>
      </w:r>
      <w:r w:rsidRPr="000B39DC">
        <w:rPr>
          <w:sz w:val="22"/>
          <w:szCs w:val="22"/>
        </w:rPr>
        <w:tab/>
      </w:r>
      <w:r w:rsidRPr="000B39DC">
        <w:rPr>
          <w:sz w:val="22"/>
          <w:szCs w:val="22"/>
        </w:rPr>
        <w:tab/>
        <w:t xml:space="preserve">Д.Б. </w:t>
      </w:r>
      <w:r w:rsidRPr="000B39DC">
        <w:rPr>
          <w:sz w:val="22"/>
          <w:szCs w:val="22"/>
        </w:rPr>
        <w:t>Оконова</w:t>
      </w:r>
      <w:r w:rsidRPr="000B39DC">
        <w:rPr>
          <w:sz w:val="22"/>
          <w:szCs w:val="22"/>
        </w:rPr>
        <w:t xml:space="preserve"> </w:t>
      </w:r>
    </w:p>
    <w:p w:rsidR="000B39DC" w:rsidRPr="000B39DC" w:rsidP="005E1902">
      <w:pPr>
        <w:shd w:val="clear" w:color="auto" w:fill="FFFFFF"/>
        <w:jc w:val="both"/>
        <w:rPr>
          <w:sz w:val="22"/>
          <w:szCs w:val="22"/>
        </w:rPr>
      </w:pPr>
    </w:p>
    <w:p w:rsidR="000B39DC" w:rsidRPr="000B39DC" w:rsidP="000B39DC">
      <w:pPr>
        <w:ind w:firstLine="709"/>
        <w:jc w:val="both"/>
        <w:rPr>
          <w:sz w:val="22"/>
          <w:szCs w:val="22"/>
        </w:rPr>
      </w:pPr>
      <w:r w:rsidRPr="000B39DC">
        <w:rPr>
          <w:sz w:val="22"/>
          <w:szCs w:val="22"/>
        </w:rPr>
        <w:t xml:space="preserve">ДЕПЕРСОНИФИКАЦИЮ </w:t>
      </w:r>
    </w:p>
    <w:p w:rsidR="000B39DC" w:rsidRPr="000B39DC" w:rsidP="000B39DC">
      <w:pPr>
        <w:ind w:firstLine="709"/>
        <w:jc w:val="both"/>
        <w:rPr>
          <w:sz w:val="22"/>
          <w:szCs w:val="22"/>
        </w:rPr>
      </w:pPr>
      <w:r w:rsidRPr="000B39DC">
        <w:rPr>
          <w:sz w:val="22"/>
          <w:szCs w:val="22"/>
        </w:rPr>
        <w:t>Лингвистический контроль произвела</w:t>
      </w:r>
    </w:p>
    <w:p w:rsidR="000B39DC" w:rsidRPr="000B39DC" w:rsidP="000B39DC">
      <w:pPr>
        <w:ind w:firstLine="709"/>
        <w:jc w:val="both"/>
        <w:rPr>
          <w:iCs/>
          <w:sz w:val="22"/>
          <w:szCs w:val="22"/>
        </w:rPr>
      </w:pPr>
      <w:r w:rsidRPr="000B39DC">
        <w:rPr>
          <w:sz w:val="22"/>
          <w:szCs w:val="22"/>
        </w:rPr>
        <w:t xml:space="preserve">Мировой судья  ___________________  Д.Б. </w:t>
      </w:r>
      <w:r w:rsidRPr="000B39DC">
        <w:rPr>
          <w:sz w:val="22"/>
          <w:szCs w:val="22"/>
        </w:rPr>
        <w:t>Оконова</w:t>
      </w:r>
      <w:r w:rsidRPr="000B39DC">
        <w:rPr>
          <w:sz w:val="22"/>
          <w:szCs w:val="22"/>
        </w:rPr>
        <w:t xml:space="preserve"> </w:t>
      </w:r>
      <w:r w:rsidRPr="000B39DC">
        <w:rPr>
          <w:iCs/>
          <w:sz w:val="22"/>
          <w:szCs w:val="22"/>
        </w:rPr>
        <w:t xml:space="preserve"> </w:t>
      </w:r>
    </w:p>
    <w:p w:rsidR="000B39DC" w:rsidRPr="000B39DC" w:rsidP="000B39DC">
      <w:pPr>
        <w:ind w:firstLine="709"/>
        <w:jc w:val="both"/>
        <w:rPr>
          <w:i/>
          <w:sz w:val="22"/>
          <w:szCs w:val="22"/>
        </w:rPr>
      </w:pPr>
      <w:r w:rsidRPr="000B39DC">
        <w:rPr>
          <w:iCs/>
          <w:sz w:val="22"/>
          <w:szCs w:val="22"/>
        </w:rPr>
        <w:t>«____»_____________2024 г.</w:t>
      </w:r>
    </w:p>
    <w:p w:rsidR="000B39DC" w:rsidRPr="000B39DC" w:rsidP="005E1902">
      <w:pPr>
        <w:shd w:val="clear" w:color="auto" w:fill="FFFFFF"/>
        <w:jc w:val="both"/>
        <w:rPr>
          <w:sz w:val="22"/>
          <w:szCs w:val="22"/>
        </w:rPr>
      </w:pPr>
    </w:p>
    <w:p w:rsidR="00FD2A30" w:rsidRPr="000B39DC" w:rsidP="005E1902">
      <w:pPr>
        <w:rPr>
          <w:sz w:val="22"/>
          <w:szCs w:val="22"/>
        </w:rPr>
      </w:pPr>
    </w:p>
    <w:sectPr w:rsidSect="00B20FF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2413"/>
      <w:docPartObj>
        <w:docPartGallery w:val="Page Numbers (Top of Page)"/>
        <w:docPartUnique/>
      </w:docPartObj>
    </w:sdtPr>
    <w:sdtContent>
      <w:p w:rsidR="00FD2A3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C0D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8D"/>
    <w:rsid w:val="0000091C"/>
    <w:rsid w:val="0001206E"/>
    <w:rsid w:val="00014335"/>
    <w:rsid w:val="00035BEE"/>
    <w:rsid w:val="000379A5"/>
    <w:rsid w:val="00063C40"/>
    <w:rsid w:val="00072D14"/>
    <w:rsid w:val="000847F8"/>
    <w:rsid w:val="000A2D9B"/>
    <w:rsid w:val="000B39DC"/>
    <w:rsid w:val="000C675E"/>
    <w:rsid w:val="001201F0"/>
    <w:rsid w:val="00120F5B"/>
    <w:rsid w:val="001219AB"/>
    <w:rsid w:val="001532EB"/>
    <w:rsid w:val="001556C0"/>
    <w:rsid w:val="00175C19"/>
    <w:rsid w:val="001A2E86"/>
    <w:rsid w:val="001C18B0"/>
    <w:rsid w:val="001C5AF6"/>
    <w:rsid w:val="001D42F8"/>
    <w:rsid w:val="001F7B89"/>
    <w:rsid w:val="00205D57"/>
    <w:rsid w:val="00231473"/>
    <w:rsid w:val="00237E0A"/>
    <w:rsid w:val="00243F65"/>
    <w:rsid w:val="00255CBD"/>
    <w:rsid w:val="002649FA"/>
    <w:rsid w:val="00282FAA"/>
    <w:rsid w:val="00292577"/>
    <w:rsid w:val="002A3CC4"/>
    <w:rsid w:val="002B1DC0"/>
    <w:rsid w:val="00304599"/>
    <w:rsid w:val="003063A2"/>
    <w:rsid w:val="003257AD"/>
    <w:rsid w:val="0033416F"/>
    <w:rsid w:val="00346B1C"/>
    <w:rsid w:val="00375F4C"/>
    <w:rsid w:val="003934E8"/>
    <w:rsid w:val="003977E6"/>
    <w:rsid w:val="003A7F22"/>
    <w:rsid w:val="003B22BB"/>
    <w:rsid w:val="003B3F48"/>
    <w:rsid w:val="003B6F54"/>
    <w:rsid w:val="003E1BF1"/>
    <w:rsid w:val="003F0F53"/>
    <w:rsid w:val="003F5329"/>
    <w:rsid w:val="0040396E"/>
    <w:rsid w:val="00423E26"/>
    <w:rsid w:val="00437CA5"/>
    <w:rsid w:val="004745E4"/>
    <w:rsid w:val="00483BD9"/>
    <w:rsid w:val="004E30AF"/>
    <w:rsid w:val="004E5CC5"/>
    <w:rsid w:val="004F0683"/>
    <w:rsid w:val="004F1A44"/>
    <w:rsid w:val="00501795"/>
    <w:rsid w:val="00527F14"/>
    <w:rsid w:val="00561102"/>
    <w:rsid w:val="005743A0"/>
    <w:rsid w:val="005749FA"/>
    <w:rsid w:val="00590CAE"/>
    <w:rsid w:val="005D6478"/>
    <w:rsid w:val="005D7C1B"/>
    <w:rsid w:val="005E1902"/>
    <w:rsid w:val="005E6BB7"/>
    <w:rsid w:val="005F1683"/>
    <w:rsid w:val="005F379E"/>
    <w:rsid w:val="00602E6C"/>
    <w:rsid w:val="00605B0A"/>
    <w:rsid w:val="00605CBE"/>
    <w:rsid w:val="006101DC"/>
    <w:rsid w:val="006147E5"/>
    <w:rsid w:val="00621F7C"/>
    <w:rsid w:val="006356BF"/>
    <w:rsid w:val="006716BE"/>
    <w:rsid w:val="0068367D"/>
    <w:rsid w:val="006C04B5"/>
    <w:rsid w:val="006E18E4"/>
    <w:rsid w:val="006E5A09"/>
    <w:rsid w:val="006F42B9"/>
    <w:rsid w:val="006F5682"/>
    <w:rsid w:val="00716275"/>
    <w:rsid w:val="00721822"/>
    <w:rsid w:val="00722421"/>
    <w:rsid w:val="00732A79"/>
    <w:rsid w:val="0074336C"/>
    <w:rsid w:val="00744845"/>
    <w:rsid w:val="00755D79"/>
    <w:rsid w:val="0075668D"/>
    <w:rsid w:val="00757E40"/>
    <w:rsid w:val="007607DE"/>
    <w:rsid w:val="00762609"/>
    <w:rsid w:val="007944A3"/>
    <w:rsid w:val="007A2B9C"/>
    <w:rsid w:val="007B45BF"/>
    <w:rsid w:val="007F2AC8"/>
    <w:rsid w:val="00801F2A"/>
    <w:rsid w:val="00811DA6"/>
    <w:rsid w:val="00815295"/>
    <w:rsid w:val="00815B72"/>
    <w:rsid w:val="00855B92"/>
    <w:rsid w:val="008713AF"/>
    <w:rsid w:val="00872550"/>
    <w:rsid w:val="00876F99"/>
    <w:rsid w:val="0088085C"/>
    <w:rsid w:val="00881A2B"/>
    <w:rsid w:val="00892427"/>
    <w:rsid w:val="008B4E28"/>
    <w:rsid w:val="008D6D12"/>
    <w:rsid w:val="008F22CE"/>
    <w:rsid w:val="0090014F"/>
    <w:rsid w:val="00913C0D"/>
    <w:rsid w:val="00952C9A"/>
    <w:rsid w:val="00955BF6"/>
    <w:rsid w:val="00960507"/>
    <w:rsid w:val="009608C1"/>
    <w:rsid w:val="00970EEB"/>
    <w:rsid w:val="00977071"/>
    <w:rsid w:val="009A5E8F"/>
    <w:rsid w:val="009B2D77"/>
    <w:rsid w:val="009B6A8C"/>
    <w:rsid w:val="009C0417"/>
    <w:rsid w:val="009C74B5"/>
    <w:rsid w:val="00A01B27"/>
    <w:rsid w:val="00A1385B"/>
    <w:rsid w:val="00A53744"/>
    <w:rsid w:val="00A57777"/>
    <w:rsid w:val="00A80384"/>
    <w:rsid w:val="00A80E6E"/>
    <w:rsid w:val="00A822DF"/>
    <w:rsid w:val="00AA40F4"/>
    <w:rsid w:val="00AC4FFB"/>
    <w:rsid w:val="00AD1322"/>
    <w:rsid w:val="00AD6D2F"/>
    <w:rsid w:val="00AF3118"/>
    <w:rsid w:val="00B20307"/>
    <w:rsid w:val="00B20FFE"/>
    <w:rsid w:val="00B27E58"/>
    <w:rsid w:val="00B46AC8"/>
    <w:rsid w:val="00B560C6"/>
    <w:rsid w:val="00B7228F"/>
    <w:rsid w:val="00BD0F61"/>
    <w:rsid w:val="00C149FF"/>
    <w:rsid w:val="00C37440"/>
    <w:rsid w:val="00C41C80"/>
    <w:rsid w:val="00C64BB0"/>
    <w:rsid w:val="00C75506"/>
    <w:rsid w:val="00C80D87"/>
    <w:rsid w:val="00C84737"/>
    <w:rsid w:val="00C851C9"/>
    <w:rsid w:val="00C95CD3"/>
    <w:rsid w:val="00CB380F"/>
    <w:rsid w:val="00CC2615"/>
    <w:rsid w:val="00D047BE"/>
    <w:rsid w:val="00D1663C"/>
    <w:rsid w:val="00D214C9"/>
    <w:rsid w:val="00D27746"/>
    <w:rsid w:val="00D46860"/>
    <w:rsid w:val="00D50EC1"/>
    <w:rsid w:val="00D5252E"/>
    <w:rsid w:val="00D67AD3"/>
    <w:rsid w:val="00D726FE"/>
    <w:rsid w:val="00D94EAE"/>
    <w:rsid w:val="00DA078E"/>
    <w:rsid w:val="00DA1B45"/>
    <w:rsid w:val="00DD3842"/>
    <w:rsid w:val="00DF3658"/>
    <w:rsid w:val="00E16FF8"/>
    <w:rsid w:val="00E32CDB"/>
    <w:rsid w:val="00E34A06"/>
    <w:rsid w:val="00E406B4"/>
    <w:rsid w:val="00E41CF2"/>
    <w:rsid w:val="00E46FC6"/>
    <w:rsid w:val="00E47A1C"/>
    <w:rsid w:val="00E5106E"/>
    <w:rsid w:val="00E5292F"/>
    <w:rsid w:val="00E540B9"/>
    <w:rsid w:val="00E54924"/>
    <w:rsid w:val="00E56DEE"/>
    <w:rsid w:val="00E61BFA"/>
    <w:rsid w:val="00E6733B"/>
    <w:rsid w:val="00E73281"/>
    <w:rsid w:val="00E76219"/>
    <w:rsid w:val="00EB5810"/>
    <w:rsid w:val="00EC580C"/>
    <w:rsid w:val="00ED2D14"/>
    <w:rsid w:val="00EE6600"/>
    <w:rsid w:val="00EF2C91"/>
    <w:rsid w:val="00F1211B"/>
    <w:rsid w:val="00F31318"/>
    <w:rsid w:val="00F34084"/>
    <w:rsid w:val="00F71A13"/>
    <w:rsid w:val="00F86831"/>
    <w:rsid w:val="00FC080E"/>
    <w:rsid w:val="00FD2A30"/>
    <w:rsid w:val="00FD50CB"/>
    <w:rsid w:val="00FF4E0C"/>
    <w:rsid w:val="00FF77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952C9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952C9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52C9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952C9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952C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952C9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2">
    <w:name w:val="Заголовок статьи"/>
    <w:basedOn w:val="Normal"/>
    <w:next w:val="Normal"/>
    <w:rsid w:val="00952C9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855B9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855B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725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725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5E1902"/>
    <w:pPr>
      <w:spacing w:after="0" w:line="240" w:lineRule="auto"/>
    </w:pPr>
    <w:rPr>
      <w:rFonts w:eastAsiaTheme="minorEastAsia"/>
      <w:lang w:eastAsia="ru-RU"/>
    </w:rPr>
  </w:style>
  <w:style w:type="character" w:customStyle="1" w:styleId="ConsNonformat0">
    <w:name w:val="ConsNonformat Знак"/>
    <w:basedOn w:val="DefaultParagraphFont"/>
    <w:link w:val="ConsNonformat"/>
    <w:locked/>
    <w:rsid w:val="005E1902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5E19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2B9BF0345CCFAA210A82B2B2304430DD61E2F5596975744E95D6C0CAACC0CE4FC06DA3C02BDE7F5R241N" TargetMode="External" /><Relationship Id="rId6" Type="http://schemas.openxmlformats.org/officeDocument/2006/relationships/hyperlink" Target="consultantplus://offline/ref=92B9BF0345CCFAA210A82B2B2304430DD61E2F5596975744E95D6C0CAACC0CE4FC06DA3C01BBRE4CN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0852-8D24-4978-AA74-0DA60384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