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A5D" w:rsidP="00954A5D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1-61-</w:t>
      </w:r>
      <w:r w:rsidR="002457F6">
        <w:rPr>
          <w:sz w:val="28"/>
          <w:szCs w:val="28"/>
        </w:rPr>
        <w:t>11</w:t>
      </w:r>
      <w:r>
        <w:rPr>
          <w:sz w:val="28"/>
          <w:szCs w:val="28"/>
        </w:rPr>
        <w:t>/2022</w:t>
      </w:r>
    </w:p>
    <w:p w:rsidR="00954A5D" w:rsidRPr="00C11B98" w:rsidP="00954A5D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0061-01-2022-000</w:t>
      </w:r>
      <w:r w:rsidR="002457F6">
        <w:rPr>
          <w:sz w:val="28"/>
          <w:szCs w:val="28"/>
        </w:rPr>
        <w:t>160-04</w:t>
      </w:r>
    </w:p>
    <w:p w:rsidR="00954A5D" w:rsidP="00954A5D">
      <w:pPr>
        <w:jc w:val="center"/>
        <w:rPr>
          <w:b/>
          <w:sz w:val="28"/>
          <w:szCs w:val="28"/>
        </w:rPr>
      </w:pPr>
    </w:p>
    <w:p w:rsidR="00954A5D" w:rsidP="00954A5D">
      <w:pPr>
        <w:jc w:val="center"/>
        <w:rPr>
          <w:b/>
          <w:sz w:val="28"/>
          <w:szCs w:val="28"/>
        </w:rPr>
      </w:pPr>
    </w:p>
    <w:p w:rsidR="00954A5D" w:rsidRPr="003D0B6B" w:rsidP="00954A5D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954A5D" w:rsidP="00954A5D">
      <w:pPr>
        <w:jc w:val="both"/>
        <w:rPr>
          <w:sz w:val="28"/>
          <w:szCs w:val="28"/>
        </w:rPr>
      </w:pPr>
    </w:p>
    <w:p w:rsidR="00954A5D" w:rsidRPr="003D0B6B" w:rsidP="00954A5D">
      <w:pPr>
        <w:jc w:val="both"/>
        <w:rPr>
          <w:sz w:val="28"/>
          <w:szCs w:val="28"/>
        </w:rPr>
      </w:pPr>
      <w:r>
        <w:rPr>
          <w:sz w:val="28"/>
          <w:szCs w:val="28"/>
        </w:rPr>
        <w:t>25 марта 2022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954A5D" w:rsidP="00954A5D">
      <w:pPr>
        <w:jc w:val="both"/>
        <w:rPr>
          <w:sz w:val="28"/>
          <w:szCs w:val="28"/>
        </w:rPr>
      </w:pPr>
    </w:p>
    <w:p w:rsidR="00954A5D" w:rsidP="00954A5D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</w:t>
      </w:r>
    </w:p>
    <w:p w:rsidR="00954A5D" w:rsidRPr="003D0B6B" w:rsidP="00954A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D0B6B">
        <w:rPr>
          <w:sz w:val="28"/>
          <w:szCs w:val="28"/>
        </w:rPr>
        <w:t xml:space="preserve">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954A5D" w:rsidP="00954A5D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Кукуруза Л.В.</w:t>
      </w:r>
    </w:p>
    <w:p w:rsidR="00954A5D" w:rsidP="00954A5D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 помощника прокурора </w:t>
      </w:r>
    </w:p>
    <w:p w:rsidR="00954A5D" w:rsidP="00954A5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2457F6">
        <w:rPr>
          <w:sz w:val="28"/>
          <w:szCs w:val="28"/>
        </w:rPr>
        <w:t>Богомолова Г.О.</w:t>
      </w:r>
    </w:p>
    <w:p w:rsidR="00954A5D" w:rsidRPr="003D0B6B" w:rsidP="00954A5D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 Падалка В.В., предоставившего удостоверение №1474 от 03.03.2016г и ордер №09/2022 от 26.01.22г</w:t>
      </w:r>
    </w:p>
    <w:p w:rsidR="00954A5D" w:rsidP="00954A5D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открытом судебном заседании в зале суда п. Ленино </w:t>
      </w:r>
      <w:r w:rsidRPr="003D0B6B">
        <w:rPr>
          <w:sz w:val="28"/>
          <w:szCs w:val="28"/>
        </w:rPr>
        <w:t>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4B00D3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4A5D" w:rsidP="004B00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954A5D" w:rsidRPr="00513CD5" w:rsidP="004B00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Сердюковой Натальи Николаевны,</w:t>
            </w:r>
          </w:p>
          <w:p w:rsidR="00954A5D" w:rsidP="001068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4B00D3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A5D" w:rsidP="004B00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A5D" w:rsidP="004B00D3">
            <w:pPr>
              <w:jc w:val="both"/>
              <w:rPr>
                <w:sz w:val="28"/>
                <w:szCs w:val="28"/>
              </w:rPr>
            </w:pPr>
          </w:p>
        </w:tc>
      </w:tr>
      <w:tr w:rsidTr="004B00D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954A5D" w:rsidP="004B00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954A5D" w:rsidP="004B00D3">
            <w:pPr>
              <w:jc w:val="both"/>
              <w:rPr>
                <w:sz w:val="28"/>
                <w:szCs w:val="28"/>
              </w:rPr>
            </w:pPr>
          </w:p>
        </w:tc>
      </w:tr>
    </w:tbl>
    <w:p w:rsidR="00954A5D" w:rsidRPr="003D0B6B" w:rsidP="00954A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Уголовного кодекса </w:t>
      </w:r>
      <w:r w:rsidRPr="003D0B6B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</w:t>
      </w:r>
      <w:r w:rsidRPr="003D0B6B">
        <w:rPr>
          <w:sz w:val="28"/>
          <w:szCs w:val="28"/>
        </w:rPr>
        <w:t>, -</w:t>
      </w:r>
    </w:p>
    <w:p w:rsidR="00954A5D" w:rsidRPr="003D0B6B" w:rsidP="00954A5D">
      <w:pPr>
        <w:jc w:val="center"/>
        <w:rPr>
          <w:b/>
          <w:sz w:val="28"/>
          <w:szCs w:val="28"/>
        </w:rPr>
      </w:pPr>
    </w:p>
    <w:p w:rsidR="00954A5D" w:rsidRPr="003D0B6B" w:rsidP="00954A5D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954A5D" w:rsidRPr="003D0B6B" w:rsidP="00954A5D">
      <w:pPr>
        <w:jc w:val="both"/>
        <w:rPr>
          <w:sz w:val="28"/>
          <w:szCs w:val="28"/>
        </w:rPr>
      </w:pPr>
    </w:p>
    <w:p w:rsidR="00BB2449" w:rsidP="00340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Сердюкова Н.Н.</w:t>
      </w:r>
      <w:r w:rsidR="00954A5D">
        <w:rPr>
          <w:sz w:val="28"/>
          <w:szCs w:val="28"/>
        </w:rPr>
        <w:t xml:space="preserve"> обвиняется в том, что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находясь в помещении ОВМ ОМВД России по Ленинскому району,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являясь гражданином Российской Федерац</w:t>
      </w:r>
      <w:r>
        <w:rPr>
          <w:sz w:val="28"/>
          <w:szCs w:val="28"/>
        </w:rPr>
        <w:t>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гражданином уведомлять органы миграционного контроля о месте его пребывания, и понимая, что без данного уведом</w:t>
      </w:r>
      <w:r>
        <w:rPr>
          <w:sz w:val="28"/>
          <w:szCs w:val="28"/>
        </w:rPr>
        <w:t>ления их пребывание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РФ незаконно, будучи зарегистрированной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340DD8">
        <w:rPr>
          <w:sz w:val="28"/>
          <w:szCs w:val="28"/>
        </w:rPr>
        <w:t xml:space="preserve"> в нарушение требований п. 7 ч.1 ст. 2 ФЗ №109 от 18.07.2006г  « О миграционном учете иностранных граждан и лиц без гражданства в Российской Федерации»,</w:t>
      </w:r>
      <w:r w:rsidRPr="00340DD8" w:rsidR="00340DD8">
        <w:rPr>
          <w:sz w:val="28"/>
          <w:szCs w:val="28"/>
        </w:rPr>
        <w:t xml:space="preserve"> </w:t>
      </w:r>
      <w:r w:rsidR="00340DD8">
        <w:rPr>
          <w:sz w:val="28"/>
          <w:szCs w:val="28"/>
        </w:rPr>
        <w:t>фактически не являясь принимающей стороной, то есть согласно п. 7 ч. 1 ст.2 вышеуказанного закона, гражданином Российской Федерации, у которого иностранный гражданин фактически</w:t>
      </w:r>
      <w:r w:rsidR="00340DD8">
        <w:rPr>
          <w:sz w:val="28"/>
          <w:szCs w:val="28"/>
        </w:rPr>
        <w:t xml:space="preserve"> будет </w:t>
      </w:r>
      <w:r w:rsidR="00407F29">
        <w:rPr>
          <w:sz w:val="28"/>
          <w:szCs w:val="28"/>
        </w:rPr>
        <w:t>проживать (находиться), либо у которого иностранный гражданин осуществляет трудовую деятельность, и не имея намерения предоставить место пребывания иностранному гражданину, имея умысел на фиктивную постановку на учет иностранного гражданина по месту пребывания в Российской Федерации, умышленно заполнил</w:t>
      </w:r>
      <w:r w:rsidR="006E2F50">
        <w:rPr>
          <w:sz w:val="28"/>
          <w:szCs w:val="28"/>
        </w:rPr>
        <w:t>а</w:t>
      </w:r>
      <w:r w:rsidR="00407F29">
        <w:rPr>
          <w:sz w:val="28"/>
          <w:szCs w:val="28"/>
        </w:rPr>
        <w:t xml:space="preserve"> и заверил</w:t>
      </w:r>
      <w:r w:rsidR="006E2F50">
        <w:rPr>
          <w:sz w:val="28"/>
          <w:szCs w:val="28"/>
        </w:rPr>
        <w:t>а</w:t>
      </w:r>
      <w:r w:rsidR="00407F29">
        <w:rPr>
          <w:sz w:val="28"/>
          <w:szCs w:val="28"/>
        </w:rPr>
        <w:t xml:space="preserve"> своей подписью уведомления о прибытии гражданина Украины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07F29">
        <w:rPr>
          <w:sz w:val="28"/>
          <w:szCs w:val="28"/>
        </w:rPr>
        <w:t>,</w:t>
      </w:r>
      <w:r w:rsidR="00407F29">
        <w:rPr>
          <w:sz w:val="28"/>
          <w:szCs w:val="28"/>
        </w:rPr>
        <w:t xml:space="preserve"> указав место ег</w:t>
      </w:r>
      <w:r w:rsidR="006E2F50">
        <w:rPr>
          <w:sz w:val="28"/>
          <w:szCs w:val="28"/>
        </w:rPr>
        <w:t xml:space="preserve">о пребывания: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407F29">
        <w:rPr>
          <w:sz w:val="28"/>
          <w:szCs w:val="28"/>
        </w:rPr>
        <w:t xml:space="preserve"> и передала его сотруднику ОВМ ОМВД России по Ленинскому району. После чего </w:t>
      </w:r>
      <w:r w:rsidR="00407F29">
        <w:rPr>
          <w:sz w:val="28"/>
          <w:szCs w:val="28"/>
        </w:rPr>
        <w:t xml:space="preserve">сотрудниками ОВМ на основании вышеуказанного документа иностранный гражданин Козленок С.В. был поставлен на миграционный учет по вышеуказанному адресу с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954A5D" w:rsidP="00954A5D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</w:t>
      </w:r>
      <w:r w:rsidR="005561EB">
        <w:rPr>
          <w:color w:val="000000"/>
          <w:sz w:val="28"/>
          <w:szCs w:val="28"/>
          <w:shd w:val="clear" w:color="auto" w:fill="F5F5F5"/>
        </w:rPr>
        <w:t>Падалка В.В.</w:t>
      </w:r>
      <w:r>
        <w:rPr>
          <w:color w:val="000000"/>
          <w:sz w:val="28"/>
          <w:szCs w:val="28"/>
          <w:shd w:val="clear" w:color="auto" w:fill="F5F5F5"/>
        </w:rPr>
        <w:t xml:space="preserve">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 </w:t>
      </w: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римечани</w:t>
      </w:r>
      <w:r>
        <w:rPr>
          <w:sz w:val="28"/>
          <w:szCs w:val="28"/>
        </w:rPr>
        <w:t>ем</w:t>
      </w:r>
      <w:r w:rsidRPr="006576FE">
        <w:rPr>
          <w:sz w:val="28"/>
          <w:szCs w:val="28"/>
        </w:rPr>
        <w:t xml:space="preserve"> к ст. 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РФ, поскольку его подзащитн</w:t>
      </w:r>
      <w:r w:rsidR="005561EB">
        <w:rPr>
          <w:sz w:val="28"/>
          <w:szCs w:val="28"/>
        </w:rPr>
        <w:t>ая вину признала, способствовала раскрытию и расследованию преступления и в ее действиях не содержится состава иного преступления.</w:t>
      </w:r>
      <w:r>
        <w:rPr>
          <w:sz w:val="28"/>
          <w:szCs w:val="28"/>
        </w:rPr>
        <w:t xml:space="preserve"> </w:t>
      </w:r>
    </w:p>
    <w:p w:rsidR="00954A5D" w:rsidP="00954A5D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Сердюкова Н.Н. вину в совершении преступления признала полностью,  поддержала ходатайство защитника о прекращении производства по уголовному делу.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</w:p>
    <w:p w:rsidR="00954A5D" w:rsidP="00CB27FB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</w:t>
      </w:r>
      <w:r w:rsidR="00CB27FB">
        <w:rPr>
          <w:color w:val="000000"/>
          <w:sz w:val="28"/>
          <w:szCs w:val="28"/>
          <w:shd w:val="clear" w:color="auto" w:fill="F5F5F5"/>
        </w:rPr>
        <w:t xml:space="preserve">пояснил, что поскольку Сердюкова Н.Н. ранее не судима, способствовала раскрытию и расследованию преступления, ходатайство защитника о прекращении уголовного дела </w:t>
      </w:r>
      <w:r>
        <w:rPr>
          <w:color w:val="000000"/>
          <w:sz w:val="28"/>
          <w:szCs w:val="28"/>
          <w:shd w:val="clear" w:color="auto" w:fill="F5F5F5"/>
        </w:rPr>
        <w:t>по примечанию к ст. 322.3 УК РФ</w:t>
      </w:r>
      <w:r w:rsidR="00CB27FB">
        <w:rPr>
          <w:color w:val="000000"/>
          <w:sz w:val="28"/>
          <w:szCs w:val="28"/>
          <w:shd w:val="clear" w:color="auto" w:fill="F5F5F5"/>
        </w:rPr>
        <w:t xml:space="preserve"> подлежит удовлетворению</w:t>
      </w:r>
      <w:r>
        <w:rPr>
          <w:color w:val="000000"/>
          <w:sz w:val="28"/>
          <w:szCs w:val="28"/>
          <w:shd w:val="clear" w:color="auto" w:fill="F5F5F5"/>
        </w:rPr>
        <w:t>.</w:t>
      </w:r>
    </w:p>
    <w:p w:rsidR="00954A5D" w:rsidRPr="006576FE" w:rsidP="00954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</w:t>
      </w:r>
      <w:r w:rsidRPr="006576FE">
        <w:rPr>
          <w:sz w:val="28"/>
          <w:szCs w:val="28"/>
        </w:rPr>
        <w:t>дсудимо</w:t>
      </w:r>
      <w:r w:rsidR="00F32ACA">
        <w:rPr>
          <w:sz w:val="28"/>
          <w:szCs w:val="28"/>
        </w:rPr>
        <w:t>й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пояснения государственного обвинителя, </w:t>
      </w:r>
      <w:r w:rsidRPr="006576FE">
        <w:rPr>
          <w:sz w:val="28"/>
          <w:szCs w:val="28"/>
        </w:rPr>
        <w:t xml:space="preserve"> суд пришел к выводу, что</w:t>
      </w:r>
      <w:r w:rsidRPr="00A335BE">
        <w:rPr>
          <w:sz w:val="28"/>
          <w:szCs w:val="28"/>
        </w:rPr>
        <w:t xml:space="preserve"> </w:t>
      </w:r>
      <w:r w:rsidR="00F32ACA">
        <w:rPr>
          <w:sz w:val="28"/>
          <w:szCs w:val="28"/>
        </w:rPr>
        <w:t xml:space="preserve">Сердюкова Н.Н.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прекращению по следующим основаниям.</w:t>
      </w:r>
    </w:p>
    <w:p w:rsidR="00954A5D" w:rsidRPr="006576FE" w:rsidP="00954A5D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</w:t>
      </w:r>
      <w:r w:rsidRPr="006576FE">
        <w:rPr>
          <w:sz w:val="28"/>
          <w:szCs w:val="28"/>
        </w:rPr>
        <w:t>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54A5D" w:rsidP="00954A5D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</w:t>
      </w:r>
      <w:r w:rsidRPr="0073207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в отношении </w:t>
      </w:r>
      <w:r w:rsidR="00860E7E">
        <w:rPr>
          <w:sz w:val="28"/>
          <w:szCs w:val="28"/>
        </w:rPr>
        <w:t>Сердюковой</w:t>
      </w:r>
      <w:r w:rsidR="00860E7E">
        <w:rPr>
          <w:sz w:val="28"/>
          <w:szCs w:val="28"/>
        </w:rPr>
        <w:t xml:space="preserve"> Натальи Николаевны </w:t>
      </w:r>
      <w:r>
        <w:rPr>
          <w:sz w:val="28"/>
          <w:szCs w:val="28"/>
        </w:rPr>
        <w:t xml:space="preserve">возбуждено уголовное дело по признакам преступления, предусмотренного ст. 322.3 УК РФ по факту </w:t>
      </w:r>
      <w:r w:rsidRPr="0073207D">
        <w:rPr>
          <w:sz w:val="28"/>
          <w:szCs w:val="28"/>
        </w:rPr>
        <w:t>фиктивн</w:t>
      </w:r>
      <w:r>
        <w:rPr>
          <w:sz w:val="28"/>
          <w:szCs w:val="28"/>
        </w:rPr>
        <w:t>ой</w:t>
      </w:r>
      <w:r w:rsidRPr="0073207D">
        <w:rPr>
          <w:sz w:val="28"/>
          <w:szCs w:val="28"/>
        </w:rPr>
        <w:t xml:space="preserve"> постановк</w:t>
      </w:r>
      <w:r>
        <w:rPr>
          <w:sz w:val="28"/>
          <w:szCs w:val="28"/>
        </w:rPr>
        <w:t>и</w:t>
      </w:r>
      <w:r w:rsidRPr="0073207D">
        <w:rPr>
          <w:sz w:val="28"/>
          <w:szCs w:val="28"/>
        </w:rPr>
        <w:t xml:space="preserve">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Российской Федерации</w:t>
      </w:r>
      <w:r w:rsidRPr="006576FE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.д.1).</w:t>
      </w:r>
    </w:p>
    <w:p w:rsidR="00954A5D" w:rsidP="00954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возбуждения уголовного дела </w:t>
      </w:r>
      <w:r w:rsidR="00860E7E">
        <w:rPr>
          <w:sz w:val="28"/>
          <w:szCs w:val="28"/>
        </w:rPr>
        <w:t xml:space="preserve">Сердюкова Н.Н. </w:t>
      </w:r>
      <w:r>
        <w:rPr>
          <w:sz w:val="28"/>
          <w:szCs w:val="28"/>
        </w:rPr>
        <w:t>активно способствовал</w:t>
      </w:r>
      <w:r w:rsidR="00860E7E">
        <w:rPr>
          <w:sz w:val="28"/>
          <w:szCs w:val="28"/>
        </w:rPr>
        <w:t>а</w:t>
      </w:r>
      <w:r>
        <w:rPr>
          <w:sz w:val="28"/>
          <w:szCs w:val="28"/>
        </w:rPr>
        <w:t xml:space="preserve"> раскрытию преступления: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с разрешения и в присутствии </w:t>
      </w:r>
      <w:r w:rsidR="00860E7E">
        <w:rPr>
          <w:sz w:val="28"/>
          <w:szCs w:val="28"/>
        </w:rPr>
        <w:t xml:space="preserve">Сердюковой Н.Н. </w:t>
      </w:r>
      <w:r>
        <w:rPr>
          <w:sz w:val="28"/>
          <w:szCs w:val="28"/>
        </w:rPr>
        <w:t xml:space="preserve">проведен осмотр домовладения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60E7E">
        <w:rPr>
          <w:sz w:val="28"/>
          <w:szCs w:val="28"/>
        </w:rPr>
        <w:t xml:space="preserve"> что подтверждается </w:t>
      </w:r>
      <w:r>
        <w:rPr>
          <w:sz w:val="28"/>
          <w:szCs w:val="28"/>
        </w:rPr>
        <w:t xml:space="preserve"> протоколом</w:t>
      </w:r>
      <w:r w:rsidR="00860E7E">
        <w:rPr>
          <w:sz w:val="28"/>
          <w:szCs w:val="28"/>
        </w:rPr>
        <w:t xml:space="preserve"> осмотра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 ( л.д.</w:t>
      </w:r>
      <w:r w:rsidR="00860E7E">
        <w:rPr>
          <w:sz w:val="28"/>
          <w:szCs w:val="28"/>
        </w:rPr>
        <w:t>11-13)</w:t>
      </w:r>
      <w:r>
        <w:rPr>
          <w:sz w:val="28"/>
          <w:szCs w:val="28"/>
        </w:rPr>
        <w:t xml:space="preserve">,  </w:t>
      </w:r>
      <w:r w:rsidR="00860E7E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ода дал</w:t>
      </w:r>
      <w:r w:rsidR="00860E7E">
        <w:rPr>
          <w:sz w:val="28"/>
          <w:szCs w:val="28"/>
        </w:rPr>
        <w:t>а</w:t>
      </w:r>
      <w:r>
        <w:rPr>
          <w:sz w:val="28"/>
          <w:szCs w:val="28"/>
        </w:rPr>
        <w:t xml:space="preserve"> объяснение, согласно которого вину признал</w:t>
      </w:r>
      <w:r w:rsidR="00860E7E">
        <w:rPr>
          <w:sz w:val="28"/>
          <w:szCs w:val="28"/>
        </w:rPr>
        <w:t>а</w:t>
      </w:r>
      <w:r>
        <w:rPr>
          <w:sz w:val="28"/>
          <w:szCs w:val="28"/>
        </w:rPr>
        <w:t xml:space="preserve"> полностью (л.д.17). </w:t>
      </w:r>
    </w:p>
    <w:p w:rsidR="00954A5D" w:rsidP="00954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407B06">
        <w:rPr>
          <w:sz w:val="28"/>
          <w:szCs w:val="28"/>
        </w:rPr>
        <w:t>Сердюкова Н.Н.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вину в осуществлении постановки н</w:t>
      </w:r>
      <w:r w:rsidRPr="006576FE">
        <w:rPr>
          <w:sz w:val="28"/>
          <w:szCs w:val="28"/>
        </w:rPr>
        <w:t>а регистрационный учет иностранн</w:t>
      </w:r>
      <w:r>
        <w:rPr>
          <w:sz w:val="28"/>
          <w:szCs w:val="28"/>
        </w:rPr>
        <w:t xml:space="preserve">ого гражданина </w:t>
      </w:r>
      <w:r w:rsidR="00407B06">
        <w:rPr>
          <w:sz w:val="28"/>
          <w:szCs w:val="28"/>
        </w:rPr>
        <w:t>Украины</w:t>
      </w:r>
      <w:r>
        <w:rPr>
          <w:sz w:val="28"/>
          <w:szCs w:val="28"/>
        </w:rPr>
        <w:t xml:space="preserve">  без намерения предоставить ему </w:t>
      </w:r>
      <w:r w:rsidRPr="006576FE">
        <w:rPr>
          <w:sz w:val="28"/>
          <w:szCs w:val="28"/>
        </w:rPr>
        <w:t>жилье</w:t>
      </w:r>
      <w:r>
        <w:rPr>
          <w:sz w:val="28"/>
          <w:szCs w:val="28"/>
        </w:rPr>
        <w:t xml:space="preserve"> признал</w:t>
      </w:r>
      <w:r w:rsidR="006E2F50">
        <w:rPr>
          <w:sz w:val="28"/>
          <w:szCs w:val="28"/>
        </w:rPr>
        <w:t>а</w:t>
      </w:r>
      <w:r>
        <w:rPr>
          <w:sz w:val="28"/>
          <w:szCs w:val="28"/>
        </w:rPr>
        <w:t xml:space="preserve"> полностью</w:t>
      </w:r>
      <w:r w:rsidRPr="006576FE">
        <w:rPr>
          <w:sz w:val="28"/>
          <w:szCs w:val="28"/>
        </w:rPr>
        <w:t xml:space="preserve">. </w:t>
      </w:r>
      <w:r>
        <w:rPr>
          <w:sz w:val="28"/>
          <w:szCs w:val="28"/>
        </w:rPr>
        <w:t>На досудебном следствии заявил</w:t>
      </w:r>
      <w:r w:rsidR="00407B06">
        <w:rPr>
          <w:sz w:val="28"/>
          <w:szCs w:val="28"/>
        </w:rPr>
        <w:t>а</w:t>
      </w:r>
      <w:r>
        <w:rPr>
          <w:sz w:val="28"/>
          <w:szCs w:val="28"/>
        </w:rPr>
        <w:t xml:space="preserve"> ходатайство о рассмотрении дела в особом порядке.</w:t>
      </w:r>
      <w:r w:rsidR="00407B06">
        <w:rPr>
          <w:sz w:val="28"/>
          <w:szCs w:val="28"/>
        </w:rPr>
        <w:t xml:space="preserve"> Дознание проведено в сокращенной форме.</w:t>
      </w:r>
    </w:p>
    <w:p w:rsidR="00954A5D" w:rsidRPr="006576FE" w:rsidP="00954A5D">
      <w:pPr>
        <w:ind w:firstLine="708"/>
        <w:jc w:val="both"/>
        <w:rPr>
          <w:b/>
          <w:sz w:val="28"/>
          <w:szCs w:val="28"/>
        </w:rPr>
      </w:pPr>
      <w:r w:rsidRPr="006576FE">
        <w:rPr>
          <w:sz w:val="28"/>
          <w:szCs w:val="28"/>
        </w:rPr>
        <w:t xml:space="preserve">В соответствии с  п. </w:t>
      </w:r>
      <w:r w:rsidRPr="006576FE">
        <w:rPr>
          <w:sz w:val="28"/>
          <w:szCs w:val="28"/>
        </w:rPr>
        <w:t>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</w:t>
      </w:r>
      <w:r w:rsidRPr="006576FE">
        <w:rPr>
          <w:sz w:val="28"/>
          <w:szCs w:val="28"/>
        </w:rPr>
        <w:t xml:space="preserve">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sz w:val="28"/>
            <w:szCs w:val="28"/>
          </w:rPr>
          <w:t>Особенной части</w:t>
        </w:r>
      </w:hyperlink>
      <w:r w:rsidRPr="006576FE">
        <w:rPr>
          <w:sz w:val="28"/>
          <w:szCs w:val="28"/>
        </w:rPr>
        <w:t xml:space="preserve"> Уголовного </w:t>
      </w:r>
      <w:r w:rsidRPr="006576FE">
        <w:rPr>
          <w:sz w:val="28"/>
          <w:szCs w:val="28"/>
        </w:rPr>
        <w:t>кодекса Российской Федерации, производится по правилам, установленным такими примечаниями.</w:t>
      </w:r>
    </w:p>
    <w:p w:rsidR="00954A5D" w:rsidP="00407B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оскольк</w:t>
      </w:r>
      <w:r>
        <w:rPr>
          <w:sz w:val="28"/>
          <w:szCs w:val="28"/>
        </w:rPr>
        <w:t xml:space="preserve">у </w:t>
      </w:r>
      <w:r w:rsidR="00407B06">
        <w:rPr>
          <w:sz w:val="28"/>
          <w:szCs w:val="28"/>
        </w:rPr>
        <w:t>Сердюкова Н.Н.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</w:t>
      </w:r>
      <w:r w:rsidRPr="006576FE">
        <w:rPr>
          <w:sz w:val="28"/>
          <w:szCs w:val="28"/>
        </w:rPr>
        <w:t>судим</w:t>
      </w:r>
      <w:r w:rsidR="00407B06"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</w:t>
      </w:r>
      <w:r w:rsidR="00407B06">
        <w:rPr>
          <w:sz w:val="28"/>
          <w:szCs w:val="28"/>
        </w:rPr>
        <w:t>а</w:t>
      </w:r>
      <w:r>
        <w:rPr>
          <w:sz w:val="28"/>
          <w:szCs w:val="28"/>
        </w:rPr>
        <w:t xml:space="preserve"> преступление впервые небольшой тяжести,  </w:t>
      </w:r>
      <w:r>
        <w:rPr>
          <w:sz w:val="28"/>
          <w:szCs w:val="28"/>
        </w:rPr>
        <w:t>(данные изъяты)</w:t>
      </w:r>
    </w:p>
    <w:p w:rsidR="00954A5D" w:rsidRPr="00BE49BB" w:rsidP="00954A5D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954A5D" w:rsidP="00954A5D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954A5D" w:rsidP="00954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</w:t>
      </w:r>
      <w:r w:rsidR="00407B06">
        <w:rPr>
          <w:sz w:val="28"/>
          <w:szCs w:val="28"/>
        </w:rPr>
        <w:t>й</w:t>
      </w:r>
      <w:r>
        <w:rPr>
          <w:sz w:val="28"/>
          <w:szCs w:val="28"/>
        </w:rPr>
        <w:t xml:space="preserve"> не из</w:t>
      </w:r>
      <w:r>
        <w:rPr>
          <w:sz w:val="28"/>
          <w:szCs w:val="28"/>
        </w:rPr>
        <w:t>биралась, отобрано обязательство о явке.</w:t>
      </w:r>
    </w:p>
    <w:p w:rsidR="00954A5D" w:rsidP="00954A5D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 w:rsidRPr="00B96E01">
        <w:rPr>
          <w:sz w:val="28"/>
          <w:szCs w:val="28"/>
        </w:rPr>
        <w:t>81, 316</w:t>
      </w:r>
      <w:r>
        <w:rPr>
          <w:sz w:val="28"/>
          <w:szCs w:val="28"/>
        </w:rPr>
        <w:t>, 321</w:t>
      </w:r>
      <w:r w:rsidRPr="006576FE">
        <w:rPr>
          <w:sz w:val="28"/>
          <w:szCs w:val="28"/>
        </w:rPr>
        <w:t xml:space="preserve"> УПК РФ</w:t>
      </w:r>
      <w:r w:rsidR="006E2F50">
        <w:rPr>
          <w:sz w:val="28"/>
          <w:szCs w:val="28"/>
        </w:rPr>
        <w:t xml:space="preserve"> суд -</w:t>
      </w:r>
    </w:p>
    <w:p w:rsidR="00954A5D" w:rsidRPr="006576FE" w:rsidP="00954A5D">
      <w:pPr>
        <w:jc w:val="both"/>
        <w:rPr>
          <w:sz w:val="28"/>
          <w:szCs w:val="28"/>
        </w:rPr>
      </w:pPr>
    </w:p>
    <w:p w:rsidR="00954A5D" w:rsidRPr="006576FE" w:rsidP="00954A5D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954A5D" w:rsidRPr="006576FE" w:rsidP="00954A5D">
      <w:pPr>
        <w:jc w:val="both"/>
        <w:rPr>
          <w:sz w:val="28"/>
          <w:szCs w:val="28"/>
        </w:rPr>
      </w:pPr>
    </w:p>
    <w:p w:rsidR="00954A5D" w:rsidRPr="006576FE" w:rsidP="00B40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430DCD">
        <w:rPr>
          <w:b/>
          <w:sz w:val="28"/>
          <w:szCs w:val="28"/>
        </w:rPr>
        <w:t xml:space="preserve"> </w:t>
      </w:r>
      <w:r w:rsidR="00B40D6E">
        <w:rPr>
          <w:b/>
          <w:sz w:val="28"/>
          <w:szCs w:val="28"/>
        </w:rPr>
        <w:t>Сердюкову</w:t>
      </w:r>
      <w:r w:rsidR="00B40D6E">
        <w:rPr>
          <w:b/>
          <w:sz w:val="28"/>
          <w:szCs w:val="28"/>
        </w:rPr>
        <w:t xml:space="preserve"> Наталью Николаевну,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954A5D" w:rsidP="00954A5D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Pr="003164DE" w:rsidR="00B40D6E">
        <w:rPr>
          <w:b/>
          <w:sz w:val="28"/>
          <w:szCs w:val="28"/>
        </w:rPr>
        <w:t>Сердюковой Натальи Николаевны</w:t>
      </w:r>
      <w:r w:rsidR="00B40D6E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 – прекратить, ввиду того, что подсудим</w:t>
      </w:r>
      <w:r w:rsidR="00B40D6E">
        <w:rPr>
          <w:sz w:val="28"/>
          <w:szCs w:val="28"/>
        </w:rPr>
        <w:t>ая</w:t>
      </w:r>
      <w:r>
        <w:rPr>
          <w:sz w:val="28"/>
          <w:szCs w:val="28"/>
        </w:rPr>
        <w:t xml:space="preserve"> способствовал</w:t>
      </w:r>
      <w:r w:rsidR="00B40D6E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раскрытию этого преступления и в</w:t>
      </w:r>
      <w:r w:rsidRPr="006576FE">
        <w:rPr>
          <w:sz w:val="28"/>
          <w:szCs w:val="28"/>
        </w:rPr>
        <w:t xml:space="preserve"> е</w:t>
      </w:r>
      <w:r w:rsidR="00B40D6E">
        <w:rPr>
          <w:sz w:val="28"/>
          <w:szCs w:val="28"/>
        </w:rPr>
        <w:t>ё</w:t>
      </w:r>
      <w:r w:rsidRPr="006576FE">
        <w:rPr>
          <w:sz w:val="28"/>
          <w:szCs w:val="28"/>
        </w:rPr>
        <w:t xml:space="preserve"> действиях не содержится иного состава преступления.</w:t>
      </w:r>
    </w:p>
    <w:p w:rsidR="00954A5D" w:rsidRPr="00157C55" w:rsidP="00954A5D">
      <w:pPr>
        <w:ind w:firstLine="567"/>
        <w:jc w:val="both"/>
        <w:rPr>
          <w:sz w:val="28"/>
          <w:szCs w:val="28"/>
        </w:rPr>
      </w:pPr>
      <w:r w:rsidRPr="00E26984">
        <w:rPr>
          <w:sz w:val="28"/>
          <w:szCs w:val="28"/>
        </w:rPr>
        <w:t xml:space="preserve">Меру </w:t>
      </w:r>
      <w:r>
        <w:rPr>
          <w:sz w:val="28"/>
          <w:szCs w:val="28"/>
        </w:rPr>
        <w:t xml:space="preserve">процессуального принуждения в виде обязательства о явке </w:t>
      </w:r>
      <w:r w:rsidR="00B40D6E">
        <w:rPr>
          <w:sz w:val="28"/>
          <w:szCs w:val="28"/>
        </w:rPr>
        <w:t xml:space="preserve">Сердюковой Наталье Николаевне </w:t>
      </w:r>
      <w:r w:rsidRPr="00EC47B8">
        <w:rPr>
          <w:sz w:val="28"/>
          <w:szCs w:val="28"/>
        </w:rPr>
        <w:t>отменить по вс</w:t>
      </w:r>
      <w:r w:rsidRPr="00EC47B8">
        <w:rPr>
          <w:sz w:val="28"/>
          <w:szCs w:val="28"/>
        </w:rPr>
        <w:t>туплению постановления в законную силу</w:t>
      </w:r>
      <w:r w:rsidRPr="00157C55">
        <w:rPr>
          <w:sz w:val="28"/>
          <w:szCs w:val="28"/>
        </w:rPr>
        <w:t>.</w:t>
      </w:r>
    </w:p>
    <w:p w:rsidR="00954A5D" w:rsidP="003164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Вещественное  </w:t>
      </w:r>
      <w:r w:rsidRPr="00790DBC">
        <w:rPr>
          <w:sz w:val="28"/>
          <w:szCs w:val="28"/>
        </w:rPr>
        <w:t>доказательств</w:t>
      </w:r>
      <w:r>
        <w:rPr>
          <w:sz w:val="28"/>
          <w:szCs w:val="28"/>
        </w:rPr>
        <w:t>о</w:t>
      </w:r>
      <w:r w:rsidRPr="00790DBC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954A5D" w:rsidP="00954A5D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</w:t>
      </w:r>
      <w:r w:rsidRPr="006576FE">
        <w:rPr>
          <w:sz w:val="28"/>
          <w:szCs w:val="28"/>
        </w:rPr>
        <w:t>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954A5D" w:rsidP="00954A5D">
      <w:pPr>
        <w:jc w:val="both"/>
        <w:rPr>
          <w:sz w:val="28"/>
          <w:szCs w:val="28"/>
          <w:lang w:eastAsia="uk-UA"/>
        </w:rPr>
      </w:pPr>
    </w:p>
    <w:p w:rsidR="00954A5D" w:rsidRPr="006576FE" w:rsidP="00954A5D">
      <w:pPr>
        <w:jc w:val="both"/>
        <w:rPr>
          <w:sz w:val="28"/>
          <w:szCs w:val="28"/>
          <w:lang w:eastAsia="uk-UA"/>
        </w:rPr>
      </w:pPr>
    </w:p>
    <w:p w:rsidR="00954A5D" w:rsidRPr="006576FE" w:rsidP="00954A5D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954A5D" w:rsidRPr="006576FE" w:rsidP="00954A5D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954A5D" w:rsidRPr="006576FE" w:rsidP="00954A5D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954A5D" w:rsidP="00954A5D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954A5D" w:rsidP="00954A5D"/>
    <w:p w:rsidR="00954A5D" w:rsidP="00954A5D"/>
    <w:p w:rsidR="00C812BF"/>
    <w:sectPr w:rsidSect="00D54500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5D"/>
    <w:rsid w:val="001068A8"/>
    <w:rsid w:val="00157C55"/>
    <w:rsid w:val="00231F7D"/>
    <w:rsid w:val="002457F6"/>
    <w:rsid w:val="003164DE"/>
    <w:rsid w:val="00340DD8"/>
    <w:rsid w:val="003D0B6B"/>
    <w:rsid w:val="003D13B4"/>
    <w:rsid w:val="00407B06"/>
    <w:rsid w:val="00407F29"/>
    <w:rsid w:val="00430DCD"/>
    <w:rsid w:val="004B00D3"/>
    <w:rsid w:val="00513CD5"/>
    <w:rsid w:val="005561EB"/>
    <w:rsid w:val="006576FE"/>
    <w:rsid w:val="006E2F50"/>
    <w:rsid w:val="0073207D"/>
    <w:rsid w:val="00790DBC"/>
    <w:rsid w:val="00860E7E"/>
    <w:rsid w:val="008E4236"/>
    <w:rsid w:val="00954A5D"/>
    <w:rsid w:val="00974210"/>
    <w:rsid w:val="00A335BE"/>
    <w:rsid w:val="00B40D6E"/>
    <w:rsid w:val="00B96E01"/>
    <w:rsid w:val="00BB2449"/>
    <w:rsid w:val="00BE49BB"/>
    <w:rsid w:val="00C11B98"/>
    <w:rsid w:val="00C812BF"/>
    <w:rsid w:val="00CB27FB"/>
    <w:rsid w:val="00E26984"/>
    <w:rsid w:val="00EC47B8"/>
    <w:rsid w:val="00F32A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