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4356A" w:rsidP="0054356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1-61-17/2017</w:t>
      </w:r>
    </w:p>
    <w:p w:rsidR="0054356A" w:rsidP="0054356A">
      <w:pPr>
        <w:jc w:val="center"/>
        <w:rPr>
          <w:b/>
          <w:sz w:val="28"/>
          <w:szCs w:val="28"/>
        </w:rPr>
      </w:pPr>
    </w:p>
    <w:p w:rsidR="0054356A" w:rsidP="0054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54356A" w:rsidP="0054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54356A" w:rsidP="00543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2017г                                     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енино</w:t>
      </w:r>
    </w:p>
    <w:p w:rsidR="0054356A" w:rsidP="005435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356A" w:rsidP="00543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 участка №61 Ленинского судебного района   (Ленинский  муниципальный район) Республики Крым   Казарина И.В.</w:t>
      </w:r>
    </w:p>
    <w:p w:rsidR="0054356A" w:rsidP="00543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 секретаре: Козицкой А.В.</w:t>
      </w:r>
    </w:p>
    <w:p w:rsidR="0054356A" w:rsidP="00543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 участием прокурора: </w:t>
      </w:r>
      <w:r>
        <w:rPr>
          <w:sz w:val="28"/>
          <w:szCs w:val="28"/>
        </w:rPr>
        <w:t>Насурлаева</w:t>
      </w:r>
      <w:r>
        <w:rPr>
          <w:sz w:val="28"/>
          <w:szCs w:val="28"/>
        </w:rPr>
        <w:t xml:space="preserve"> А.А.</w:t>
      </w:r>
    </w:p>
    <w:p w:rsidR="0054356A" w:rsidP="00543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потерпевшего Федотова А.М.</w:t>
      </w:r>
    </w:p>
    <w:p w:rsidR="0054356A" w:rsidP="00543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защитника: Борисова В.С.</w:t>
      </w:r>
    </w:p>
    <w:p w:rsidR="0054356A" w:rsidP="0054356A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Ленино  уголовное дело по обвинению:</w:t>
      </w:r>
    </w:p>
    <w:p w:rsidR="0054356A" w:rsidP="0054356A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Федотова Олега Владимировича,</w:t>
      </w:r>
    </w:p>
    <w:p w:rsidR="0054356A" w:rsidP="0054356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, уроженца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гражданина РФ, образование полное среднее, холост, официально не трудоустроен, не женат, имеет на иждивении троих несовершеннолетних детей: </w:t>
      </w:r>
      <w:r>
        <w:t>(данные изъяты)</w:t>
      </w:r>
      <w:r>
        <w:rPr>
          <w:sz w:val="28"/>
          <w:szCs w:val="28"/>
        </w:rPr>
        <w:t xml:space="preserve">,  зарегистрирован: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фактически проживает: 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>, инвалидом 1, 2 группы не является, на учете у нарколога и психиатра не состоит, ранее не судим,</w:t>
      </w:r>
    </w:p>
    <w:p w:rsidR="0054356A" w:rsidP="005435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54356A" w:rsidP="0054356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 предусмотренного  ст. 115 ч. 2 п. «в»  УК РФ, -</w:t>
      </w:r>
    </w:p>
    <w:p w:rsidR="0054356A" w:rsidP="0054356A">
      <w:pPr>
        <w:jc w:val="center"/>
        <w:rPr>
          <w:b/>
          <w:sz w:val="28"/>
          <w:szCs w:val="28"/>
        </w:rPr>
      </w:pPr>
    </w:p>
    <w:p w:rsidR="0054356A" w:rsidP="0054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54356A" w:rsidP="0054356A">
      <w:pPr>
        <w:jc w:val="both"/>
        <w:rPr>
          <w:sz w:val="28"/>
          <w:szCs w:val="28"/>
        </w:rPr>
      </w:pPr>
    </w:p>
    <w:p w:rsidR="0054356A" w:rsidP="0054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О.В. обвиняется в том, что </w:t>
      </w:r>
      <w:r w:rsidR="00325038">
        <w:t>(данные изъяты)</w:t>
      </w:r>
      <w:r w:rsidR="0032503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возле подъезда </w:t>
      </w:r>
      <w:r w:rsidR="00325038">
        <w:t>(данные изъяты)</w:t>
      </w:r>
      <w:r w:rsidR="00325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в ходе внезапно возникшей ссоры с находящимся там Федотовым А.М., реализуя свой внезапно возникший умысел, направленный на умышленное  причинение вреда здоровью </w:t>
      </w:r>
      <w:r w:rsidR="00325038">
        <w:t>(данные изъяты)</w:t>
      </w:r>
      <w:r w:rsidR="00325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предвидя неизбежность наступления последствий в виде причинения вреда здоровью и желая их наступления, подобрал с земли камень и используя его в качестве оружия, нанес им один удар в область головы (левого виска) потерпевшего </w:t>
      </w:r>
      <w:r w:rsidR="00325038">
        <w:t>(данные изъяты)</w:t>
      </w:r>
      <w:r w:rsidR="0032503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в результате чего причинил ему, согласно заключению эксперта ГБУЗ РУ «КРБ СМЭ» №28-М от 13.03.2017г ушибленную рану левой височной области, которая вызвала кратковременное расстройство здоровья – до 21-го дня. ( п.8.1 Медицинских критериев определения степени тяжести вреда, причиненного здоровью человека, утв. Приказом МЗ и СР РФ от 24.04.2008г №194н). Ушибленная рана по данному критерию относится к лёгкому вреду здоровья. Все ссадины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здоровью.</w:t>
      </w:r>
    </w:p>
    <w:p w:rsidR="0054356A" w:rsidP="0054356A">
      <w:pPr>
        <w:ind w:firstLine="708"/>
        <w:jc w:val="both"/>
        <w:rPr>
          <w:sz w:val="28"/>
          <w:szCs w:val="28"/>
        </w:rPr>
      </w:pPr>
    </w:p>
    <w:p w:rsidR="0054356A" w:rsidP="0054356A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В судебном заседании потерпевший </w:t>
      </w:r>
      <w:r w:rsidR="00325038">
        <w:t>(данные изъяты)</w:t>
      </w:r>
      <w:r w:rsidR="00325038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.</w:t>
      </w:r>
      <w:r>
        <w:rPr>
          <w:color w:val="000000"/>
          <w:sz w:val="28"/>
          <w:szCs w:val="28"/>
          <w:shd w:val="clear" w:color="auto" w:fill="F5F5F5"/>
        </w:rPr>
        <w:t xml:space="preserve"> заявил ходатайство о прекращении уголовного дела, поскольку с подсудимым помирился и претензий к нему не имеет.</w:t>
      </w:r>
    </w:p>
    <w:p w:rsidR="0054356A" w:rsidP="0054356A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Подсудимый Федотов О.В. пояснил суду, что он помирился с потерпевшим и просит прекратить в отношении него уголовное дело.</w:t>
      </w:r>
    </w:p>
    <w:p w:rsidR="0054356A" w:rsidP="0054356A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Защитник Борисов В.С. и государственный обвинитель против заявленного ходатайства не возражали.</w:t>
      </w:r>
    </w:p>
    <w:p w:rsidR="0054356A" w:rsidP="0054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потерпевшего о прекращении  уголовного дела, в связи с примирением, а также мнения подсудимого,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54356A" w:rsidP="0054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</w:t>
      </w:r>
      <w:r>
        <w:rPr>
          <w:sz w:val="28"/>
          <w:szCs w:val="28"/>
        </w:rPr>
        <w:t xml:space="preserve"> вред. </w:t>
      </w:r>
    </w:p>
    <w:p w:rsidR="0054356A" w:rsidP="0054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О.В. ранее не судим. Преступление, совершенное Федотовым О.В. относится к преступлению небольшой тяжести. Гражданский иск потерпевшим </w:t>
      </w:r>
      <w:r w:rsidR="00325038">
        <w:rPr>
          <w:sz w:val="28"/>
          <w:szCs w:val="28"/>
        </w:rPr>
        <w:t xml:space="preserve"> </w:t>
      </w:r>
      <w:r w:rsidR="00325038">
        <w:t>(данные изъяты)</w:t>
      </w:r>
      <w:r>
        <w:rPr>
          <w:sz w:val="28"/>
          <w:szCs w:val="28"/>
        </w:rPr>
        <w:t xml:space="preserve"> не заявлен. Потерпевший помирился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54356A" w:rsidP="0054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54356A" w:rsidP="0054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54356A" w:rsidP="005435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 25, ст. 81, ст. 254 п.3  УПК РФ, ст. 76 УК РФ  суд –</w:t>
      </w:r>
    </w:p>
    <w:p w:rsidR="0054356A" w:rsidP="0054356A">
      <w:pPr>
        <w:jc w:val="center"/>
        <w:rPr>
          <w:b/>
          <w:sz w:val="28"/>
          <w:szCs w:val="28"/>
        </w:rPr>
      </w:pPr>
    </w:p>
    <w:p w:rsidR="0054356A" w:rsidP="0054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И Л:</w:t>
      </w:r>
    </w:p>
    <w:p w:rsidR="0054356A" w:rsidP="0054356A">
      <w:pPr>
        <w:jc w:val="both"/>
        <w:rPr>
          <w:sz w:val="28"/>
          <w:szCs w:val="28"/>
        </w:rPr>
      </w:pPr>
    </w:p>
    <w:p w:rsidR="0054356A" w:rsidP="005435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дело о привлечении </w:t>
      </w:r>
      <w:r>
        <w:rPr>
          <w:b/>
          <w:sz w:val="28"/>
          <w:szCs w:val="28"/>
        </w:rPr>
        <w:t>Федотова Олега Владимировича</w:t>
      </w:r>
      <w:r>
        <w:rPr>
          <w:sz w:val="28"/>
          <w:szCs w:val="28"/>
        </w:rPr>
        <w:t xml:space="preserve"> к уголовной ответственности за совершение преступления, предусмотренного ст. 115 ч. 2 п. «в»  УК РФ  – прекратить в связи с примирением сторон.</w:t>
      </w:r>
    </w:p>
    <w:p w:rsidR="0054356A" w:rsidP="005435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Меру пресечения в виде подписки о невыезде и надлежащем поведении Федотова О.В. отменить по вступлению постановления в законную силу.</w:t>
      </w:r>
    </w:p>
    <w:p w:rsidR="0054356A" w:rsidP="005435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Вещественное доказательство: камень размером 16х17,5 см, упакованный в картонную коробку, находящийся на хранении у </w:t>
      </w:r>
      <w:r w:rsidR="00325038">
        <w:t>(данные изъяты)</w:t>
      </w:r>
      <w:r w:rsidR="00325038">
        <w:rPr>
          <w:sz w:val="28"/>
          <w:szCs w:val="28"/>
        </w:rPr>
        <w:t xml:space="preserve"> </w:t>
      </w:r>
      <w:r>
        <w:rPr>
          <w:sz w:val="28"/>
          <w:szCs w:val="28"/>
        </w:rPr>
        <w:t>– уничтожить.</w:t>
      </w:r>
    </w:p>
    <w:p w:rsidR="0054356A" w:rsidP="0054356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54356A" w:rsidP="0054356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</w:p>
    <w:p w:rsidR="0054356A" w:rsidP="005435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54356A" w:rsidP="005435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54356A" w:rsidP="005435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                                            И.В. Казарина                                                                    </w:t>
      </w:r>
    </w:p>
    <w:p w:rsidR="0054356A" w:rsidP="0054356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</w:t>
      </w:r>
    </w:p>
    <w:p w:rsidR="007A41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