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953" w:rsidP="004C2953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710EF2">
        <w:rPr>
          <w:sz w:val="28"/>
          <w:szCs w:val="28"/>
        </w:rPr>
        <w:t>24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4C2953" w:rsidRPr="00710EF2" w:rsidP="004C2953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MS0061-01-2020-000</w:t>
      </w:r>
      <w:r w:rsidR="00710EF2">
        <w:rPr>
          <w:sz w:val="28"/>
          <w:szCs w:val="28"/>
        </w:rPr>
        <w:t>420-65</w:t>
      </w:r>
    </w:p>
    <w:p w:rsidR="004C2953" w:rsidP="004C2953">
      <w:pPr>
        <w:jc w:val="center"/>
        <w:rPr>
          <w:b/>
          <w:sz w:val="28"/>
          <w:szCs w:val="28"/>
        </w:rPr>
      </w:pPr>
    </w:p>
    <w:p w:rsidR="004C2953" w:rsidRPr="00FD02A7" w:rsidP="004C2953">
      <w:pPr>
        <w:jc w:val="center"/>
        <w:rPr>
          <w:b/>
          <w:sz w:val="28"/>
          <w:szCs w:val="28"/>
        </w:rPr>
      </w:pPr>
    </w:p>
    <w:p w:rsidR="004C2953" w:rsidP="004C2953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Л Е Н И Е</w:t>
      </w:r>
    </w:p>
    <w:p w:rsidR="004C2953" w:rsidP="004C2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4C2953" w:rsidRPr="00FD02A7" w:rsidP="004C2953">
      <w:pPr>
        <w:jc w:val="center"/>
        <w:rPr>
          <w:b/>
          <w:sz w:val="28"/>
          <w:szCs w:val="28"/>
        </w:rPr>
      </w:pPr>
    </w:p>
    <w:p w:rsidR="004C2953" w:rsidRPr="00FD02A7" w:rsidP="004C2953">
      <w:pPr>
        <w:jc w:val="both"/>
        <w:rPr>
          <w:sz w:val="28"/>
          <w:szCs w:val="28"/>
        </w:rPr>
      </w:pPr>
      <w:r>
        <w:rPr>
          <w:sz w:val="28"/>
          <w:szCs w:val="28"/>
        </w:rPr>
        <w:t>18 июня</w:t>
      </w:r>
      <w:r>
        <w:rPr>
          <w:sz w:val="28"/>
          <w:szCs w:val="28"/>
        </w:rPr>
        <w:t xml:space="preserve">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4C2953" w:rsidP="004C2953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4C2953" w:rsidRPr="00FD02A7" w:rsidP="004C2953">
      <w:pPr>
        <w:jc w:val="both"/>
        <w:rPr>
          <w:sz w:val="28"/>
          <w:szCs w:val="28"/>
        </w:rPr>
      </w:pPr>
    </w:p>
    <w:p w:rsidR="004C2953" w:rsidP="004C2953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4C2953" w:rsidP="004C2953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4C2953" w:rsidP="004C295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4C2953" w:rsidP="004C2953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государственного обвинителя: помощника прокурора Ленинского района Насурлаева А.А.</w:t>
      </w:r>
    </w:p>
    <w:p w:rsidR="004C2953" w:rsidP="004C295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потерпевшего </w:t>
      </w:r>
      <w:r w:rsidR="004653F7">
        <w:rPr>
          <w:sz w:val="28"/>
          <w:szCs w:val="28"/>
        </w:rPr>
        <w:t xml:space="preserve"> </w:t>
      </w:r>
      <w:r w:rsidR="004653F7">
        <w:rPr>
          <w:sz w:val="28"/>
          <w:szCs w:val="28"/>
        </w:rPr>
        <w:t>(данные изъяты)</w:t>
      </w:r>
    </w:p>
    <w:p w:rsidR="004C2953" w:rsidP="004C2953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  <w:r w:rsidRPr="00FD02A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4C2953" w:rsidP="004C2953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3A3ABA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C2953" w:rsidP="003A3AB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710EF2" w:rsidP="00710EF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Малахова Виктора Леонидовича</w:t>
            </w:r>
            <w:r>
              <w:rPr>
                <w:sz w:val="28"/>
                <w:szCs w:val="28"/>
              </w:rPr>
              <w:t>,</w:t>
            </w:r>
          </w:p>
          <w:p w:rsidR="004C2953" w:rsidP="00710EF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3A3ABA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C2953" w:rsidP="003A3AB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4C2953" w:rsidP="003A3ABA">
            <w:pPr>
              <w:contextualSpacing/>
              <w:rPr>
                <w:sz w:val="28"/>
                <w:szCs w:val="28"/>
              </w:rPr>
            </w:pPr>
          </w:p>
        </w:tc>
      </w:tr>
      <w:tr w:rsidTr="003A3AB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4C2953" w:rsidP="003A3AB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4C2953" w:rsidP="003A3ABA">
            <w:pPr>
              <w:jc w:val="both"/>
              <w:rPr>
                <w:sz w:val="28"/>
                <w:szCs w:val="28"/>
              </w:rPr>
            </w:pPr>
          </w:p>
        </w:tc>
      </w:tr>
    </w:tbl>
    <w:p w:rsidR="004C2953" w:rsidRPr="00FD02A7" w:rsidP="004C2953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112 ч.1 </w:t>
      </w:r>
      <w:r w:rsidRPr="00FD02A7">
        <w:rPr>
          <w:sz w:val="28"/>
          <w:szCs w:val="28"/>
        </w:rPr>
        <w:t xml:space="preserve"> УК РФ, -</w:t>
      </w:r>
    </w:p>
    <w:p w:rsidR="004C2953" w:rsidRPr="00FD02A7" w:rsidP="004C2953">
      <w:pPr>
        <w:jc w:val="center"/>
        <w:rPr>
          <w:b/>
          <w:sz w:val="28"/>
          <w:szCs w:val="28"/>
        </w:rPr>
      </w:pPr>
    </w:p>
    <w:p w:rsidR="004C2953" w:rsidRPr="00FD02A7" w:rsidP="004C2953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4C2953" w:rsidP="00E25269">
      <w:pPr>
        <w:shd w:val="clear" w:color="auto" w:fill="FFFFFF"/>
        <w:spacing w:before="510" w:line="312" w:lineRule="atLeast"/>
        <w:ind w:firstLine="481"/>
        <w:jc w:val="both"/>
        <w:rPr>
          <w:sz w:val="28"/>
          <w:szCs w:val="28"/>
        </w:rPr>
      </w:pPr>
      <w:r>
        <w:rPr>
          <w:sz w:val="28"/>
          <w:szCs w:val="28"/>
        </w:rPr>
        <w:t>Малахов В.Л.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="004653F7">
        <w:rPr>
          <w:sz w:val="28"/>
          <w:szCs w:val="28"/>
        </w:rPr>
        <w:t>(данные изъяты)</w:t>
      </w:r>
      <w:r w:rsidR="00465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умышленно, в ходе внезапно возникшей ссоры с находящимся там же </w:t>
      </w:r>
      <w:r w:rsidR="004653F7">
        <w:rPr>
          <w:sz w:val="28"/>
          <w:szCs w:val="28"/>
        </w:rPr>
        <w:t>(данные изъяты)</w:t>
      </w:r>
      <w:r w:rsidR="00465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 с целью причинения </w:t>
      </w:r>
      <w:r w:rsidR="004653F7">
        <w:rPr>
          <w:sz w:val="28"/>
          <w:szCs w:val="28"/>
        </w:rPr>
        <w:t xml:space="preserve"> </w:t>
      </w:r>
      <w:r w:rsidR="004653F7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елесных повреждений нанес ему не менее трех ударов правой ногой в область ребер слева, в результате чего причинил </w:t>
      </w:r>
      <w:r w:rsidR="004653F7">
        <w:rPr>
          <w:sz w:val="28"/>
          <w:szCs w:val="28"/>
        </w:rPr>
        <w:t>(данные изъяты)</w:t>
      </w:r>
      <w:r w:rsidR="00465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телесные повреждения в виде закрытой тупой травмы грудной клетки: переломы 6-го -8-го ребер слева по средней подмышечной линии. Согласно заключения эксперта ГБУЗ Республики Крым «КРБ СМЭ» закрытая тупая травма грудной клетки с переломами трех ребер по одной анатомической линии вызвала длительное расстройство здоровья – более 21-го дня</w:t>
      </w:r>
      <w:r>
        <w:rPr>
          <w:sz w:val="28"/>
          <w:szCs w:val="28"/>
        </w:rPr>
        <w:t xml:space="preserve"> (п. 7.1 Медицинских критериев определения степени тяжести вреда, причиненного вреду здоровью человека, утвержденных Приказом МЗ и </w:t>
      </w:r>
      <w:r>
        <w:rPr>
          <w:sz w:val="28"/>
          <w:szCs w:val="28"/>
        </w:rPr>
        <w:t>СР</w:t>
      </w:r>
      <w:r>
        <w:rPr>
          <w:sz w:val="28"/>
          <w:szCs w:val="28"/>
        </w:rPr>
        <w:t xml:space="preserve"> РФ от 24.04.2008г №194). По данному критерию закрытая </w:t>
      </w:r>
      <w:r>
        <w:rPr>
          <w:sz w:val="28"/>
          <w:szCs w:val="28"/>
        </w:rPr>
        <w:t xml:space="preserve"> тупая травма грудной клетки относится к </w:t>
      </w:r>
      <w:r>
        <w:rPr>
          <w:sz w:val="28"/>
          <w:szCs w:val="28"/>
        </w:rPr>
        <w:t xml:space="preserve">средней тяжести вреда здоровью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пункт 4б Правил определения степени тяжести вреда, причиненного здоровью человека, утвержденного Постановлением  Правительства РФ от 17.08.2007г №522).</w:t>
      </w:r>
    </w:p>
    <w:p w:rsidR="004C2953" w:rsidP="004C2953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потерпевший</w:t>
      </w:r>
      <w:r w:rsidR="00E25269">
        <w:rPr>
          <w:color w:val="000000"/>
          <w:sz w:val="28"/>
          <w:szCs w:val="28"/>
          <w:shd w:val="clear" w:color="auto" w:fill="F5F5F5"/>
        </w:rPr>
        <w:t xml:space="preserve"> </w:t>
      </w:r>
      <w:r w:rsidR="004653F7">
        <w:rPr>
          <w:color w:val="000000"/>
          <w:sz w:val="28"/>
          <w:szCs w:val="28"/>
          <w:shd w:val="clear" w:color="auto" w:fill="F5F5F5"/>
        </w:rPr>
        <w:t xml:space="preserve"> </w:t>
      </w:r>
      <w:r w:rsidR="004653F7"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дела, поскольку с подсудимым помирился, </w:t>
      </w:r>
      <w:r w:rsidR="00E25269">
        <w:rPr>
          <w:color w:val="000000"/>
          <w:sz w:val="28"/>
          <w:szCs w:val="28"/>
          <w:shd w:val="clear" w:color="auto" w:fill="F5F5F5"/>
        </w:rPr>
        <w:t xml:space="preserve">материальный и моральный </w:t>
      </w:r>
      <w:r>
        <w:rPr>
          <w:color w:val="000000"/>
          <w:sz w:val="28"/>
          <w:szCs w:val="28"/>
          <w:shd w:val="clear" w:color="auto" w:fill="F5F5F5"/>
        </w:rPr>
        <w:t xml:space="preserve">вред возмещен </w:t>
      </w:r>
      <w:r w:rsidR="00E25269">
        <w:rPr>
          <w:color w:val="000000"/>
          <w:sz w:val="28"/>
          <w:szCs w:val="28"/>
          <w:shd w:val="clear" w:color="auto" w:fill="F5F5F5"/>
        </w:rPr>
        <w:t>ему в полном объеме. Претензий к Малахову В.А. не имеет.</w:t>
      </w:r>
    </w:p>
    <w:p w:rsidR="004C2953" w:rsidP="004C2953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0D393A">
        <w:rPr>
          <w:color w:val="000000"/>
          <w:sz w:val="28"/>
          <w:szCs w:val="28"/>
          <w:shd w:val="clear" w:color="auto" w:fill="F5F5F5"/>
        </w:rPr>
        <w:t>Малахов В.А.</w:t>
      </w:r>
      <w:r>
        <w:rPr>
          <w:color w:val="000000"/>
          <w:sz w:val="28"/>
          <w:szCs w:val="28"/>
          <w:shd w:val="clear" w:color="auto" w:fill="F5F5F5"/>
        </w:rPr>
        <w:t xml:space="preserve"> в судебном заседании проси</w:t>
      </w:r>
      <w:r w:rsidR="000D393A">
        <w:rPr>
          <w:color w:val="000000"/>
          <w:sz w:val="28"/>
          <w:szCs w:val="28"/>
          <w:shd w:val="clear" w:color="auto" w:fill="F5F5F5"/>
        </w:rPr>
        <w:t>л  уголовное дело прекратить, ввиду примирения с потерпевшим.</w:t>
      </w:r>
    </w:p>
    <w:p w:rsidR="004C2953" w:rsidP="004C2953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Русанов С.Г. просил суд удовлетворить заявленное потерпевшим ходатайство и уголовное дело в отношении его подзащитного прекратить, ввиду прими</w:t>
      </w:r>
      <w:r w:rsidR="000D393A">
        <w:rPr>
          <w:color w:val="000000"/>
          <w:sz w:val="28"/>
          <w:szCs w:val="28"/>
          <w:shd w:val="clear" w:color="auto" w:fill="F5F5F5"/>
        </w:rPr>
        <w:t xml:space="preserve">рения подсудимого с потерпевшим по основаниям, предусмотренным ст. 76 УК РФ. Малахов В.А. впервые привлекается к уголовной ответственности, данное преступление не относится к категории </w:t>
      </w:r>
      <w:r w:rsidR="000D393A">
        <w:rPr>
          <w:color w:val="000000"/>
          <w:sz w:val="28"/>
          <w:szCs w:val="28"/>
          <w:shd w:val="clear" w:color="auto" w:fill="F5F5F5"/>
        </w:rPr>
        <w:t>тяжких</w:t>
      </w:r>
      <w:r w:rsidR="000D393A">
        <w:rPr>
          <w:color w:val="000000"/>
          <w:sz w:val="28"/>
          <w:szCs w:val="28"/>
          <w:shd w:val="clear" w:color="auto" w:fill="F5F5F5"/>
        </w:rPr>
        <w:t xml:space="preserve">. В материалах уголовного дела имеется расписка потерпевшего о </w:t>
      </w:r>
      <w:r w:rsidR="00300784">
        <w:rPr>
          <w:color w:val="000000"/>
          <w:sz w:val="28"/>
          <w:szCs w:val="28"/>
          <w:shd w:val="clear" w:color="auto" w:fill="F5F5F5"/>
        </w:rPr>
        <w:t>возмещении ему</w:t>
      </w:r>
      <w:r w:rsidR="000D393A">
        <w:rPr>
          <w:color w:val="000000"/>
          <w:sz w:val="28"/>
          <w:szCs w:val="28"/>
          <w:shd w:val="clear" w:color="auto" w:fill="F5F5F5"/>
        </w:rPr>
        <w:t xml:space="preserve"> материального и морального вреда в размере 670 000 рублей, претензий к подсудимому не имеет.</w:t>
      </w:r>
    </w:p>
    <w:p w:rsidR="004C2953" w:rsidP="004C2953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</w:t>
      </w:r>
      <w:r w:rsidR="00300784">
        <w:rPr>
          <w:color w:val="000000"/>
          <w:sz w:val="28"/>
          <w:szCs w:val="28"/>
          <w:shd w:val="clear" w:color="auto" w:fill="F5F5F5"/>
        </w:rPr>
        <w:t>ленного ходатайства не возражал, согласился с мнением защиты и пояснил, что при таких обстоятельствах производство по делу подлежит прекращению, ввиду примирения  подсудимого с потерпевшим.</w:t>
      </w:r>
    </w:p>
    <w:p w:rsidR="004C2953" w:rsidP="004C2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4C2953" w:rsidP="004C2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</w:t>
      </w:r>
      <w:r>
        <w:rPr>
          <w:sz w:val="28"/>
          <w:szCs w:val="28"/>
        </w:rPr>
        <w:t xml:space="preserve"> вред. </w:t>
      </w:r>
    </w:p>
    <w:p w:rsidR="004C2953" w:rsidP="004C2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Малахов В.Л.</w:t>
      </w:r>
      <w:r>
        <w:rPr>
          <w:sz w:val="28"/>
          <w:szCs w:val="28"/>
        </w:rPr>
        <w:t xml:space="preserve"> ранее не судим, </w:t>
      </w:r>
      <w:r>
        <w:rPr>
          <w:sz w:val="28"/>
          <w:szCs w:val="28"/>
        </w:rPr>
        <w:t xml:space="preserve">официально не трудоустроен, </w:t>
      </w:r>
      <w:r>
        <w:rPr>
          <w:sz w:val="28"/>
          <w:szCs w:val="28"/>
        </w:rPr>
        <w:t xml:space="preserve"> по месту жительства характеризуется </w:t>
      </w:r>
      <w:r>
        <w:rPr>
          <w:sz w:val="28"/>
          <w:szCs w:val="28"/>
        </w:rPr>
        <w:t>посредственно</w:t>
      </w:r>
      <w:r>
        <w:rPr>
          <w:sz w:val="28"/>
          <w:szCs w:val="28"/>
        </w:rPr>
        <w:t xml:space="preserve">, инвалидности не имеет,  на учете у врача нарколога и врача психиатра не состоит. Преступление, совершенное </w:t>
      </w:r>
      <w:r>
        <w:rPr>
          <w:sz w:val="28"/>
          <w:szCs w:val="28"/>
        </w:rPr>
        <w:t>Малаховым В.Л.</w:t>
      </w:r>
      <w:r>
        <w:rPr>
          <w:sz w:val="28"/>
          <w:szCs w:val="28"/>
        </w:rPr>
        <w:t xml:space="preserve"> относится к преступлению небольшой тяжести. Гражданский иск потерпевшим </w:t>
      </w:r>
      <w:r w:rsidR="004653F7">
        <w:rPr>
          <w:sz w:val="28"/>
          <w:szCs w:val="28"/>
        </w:rPr>
        <w:t>(данные изъяты)</w:t>
      </w:r>
      <w:r w:rsidR="00465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заявлен.</w:t>
      </w:r>
      <w:r>
        <w:rPr>
          <w:sz w:val="28"/>
          <w:szCs w:val="28"/>
        </w:rPr>
        <w:t xml:space="preserve"> Материалы уголовного дела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л.д.139) содержат расписку </w:t>
      </w:r>
      <w:r w:rsidR="004653F7">
        <w:rPr>
          <w:sz w:val="28"/>
          <w:szCs w:val="28"/>
        </w:rPr>
        <w:t>(данные изъяты)</w:t>
      </w:r>
      <w:r w:rsidR="00465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во</w:t>
      </w:r>
      <w:r w:rsidR="002013D4">
        <w:rPr>
          <w:sz w:val="28"/>
          <w:szCs w:val="28"/>
        </w:rPr>
        <w:t xml:space="preserve">змещении </w:t>
      </w:r>
      <w:r w:rsidR="00C86DA9">
        <w:rPr>
          <w:sz w:val="28"/>
          <w:szCs w:val="28"/>
        </w:rPr>
        <w:t xml:space="preserve">ему </w:t>
      </w:r>
      <w:r w:rsidR="002013D4">
        <w:rPr>
          <w:sz w:val="28"/>
          <w:szCs w:val="28"/>
        </w:rPr>
        <w:t>материальной и моральной компенсации в сумме 670 000 рублей.</w:t>
      </w:r>
      <w:r>
        <w:rPr>
          <w:sz w:val="28"/>
          <w:szCs w:val="28"/>
        </w:rPr>
        <w:t xml:space="preserve"> Потерпевший помирился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4C2953" w:rsidP="004C2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2013D4" w:rsidRPr="00231F7D" w:rsidP="002013D4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4C2953" w:rsidP="004C29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4C2953" w:rsidRPr="006E0AEA" w:rsidP="004C2953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</w:t>
      </w:r>
      <w:r w:rsidR="002013D4">
        <w:rPr>
          <w:sz w:val="28"/>
          <w:szCs w:val="28"/>
        </w:rPr>
        <w:t xml:space="preserve">81, </w:t>
      </w:r>
      <w:r>
        <w:rPr>
          <w:sz w:val="28"/>
          <w:szCs w:val="28"/>
        </w:rPr>
        <w:t xml:space="preserve">ст. 254 п.3 УПК РФ, ст. 76 УК РФ  </w:t>
      </w:r>
      <w:r w:rsidRPr="006E0AEA">
        <w:rPr>
          <w:sz w:val="28"/>
          <w:szCs w:val="28"/>
        </w:rPr>
        <w:t>суд –</w:t>
      </w:r>
    </w:p>
    <w:p w:rsidR="004C2953" w:rsidRPr="00FD02A7" w:rsidP="004C2953">
      <w:pPr>
        <w:jc w:val="center"/>
        <w:rPr>
          <w:b/>
          <w:sz w:val="28"/>
          <w:szCs w:val="28"/>
        </w:rPr>
      </w:pPr>
    </w:p>
    <w:p w:rsidR="004C2953" w:rsidRPr="00FD02A7" w:rsidP="004C2953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И Л:</w:t>
      </w:r>
    </w:p>
    <w:p w:rsidR="004C2953" w:rsidRPr="00FD02A7" w:rsidP="004C2953">
      <w:pPr>
        <w:jc w:val="both"/>
        <w:rPr>
          <w:sz w:val="28"/>
          <w:szCs w:val="28"/>
        </w:rPr>
      </w:pPr>
    </w:p>
    <w:p w:rsidR="004C2953" w:rsidRPr="002013D4" w:rsidP="004C2953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2013D4">
        <w:rPr>
          <w:b/>
          <w:sz w:val="28"/>
          <w:szCs w:val="28"/>
        </w:rPr>
        <w:t>Малахова Виктора Леонидовича</w:t>
      </w:r>
      <w:r w:rsidR="002013D4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112 ч.1</w:t>
      </w:r>
      <w:r w:rsidRPr="0023674A">
        <w:rPr>
          <w:sz w:val="28"/>
          <w:szCs w:val="28"/>
        </w:rPr>
        <w:t xml:space="preserve">  УК </w:t>
      </w:r>
      <w:r w:rsidRPr="002013D4">
        <w:rPr>
          <w:sz w:val="28"/>
          <w:szCs w:val="28"/>
        </w:rPr>
        <w:t>РФ  – прекратить в связи с примирением сторон.</w:t>
      </w:r>
    </w:p>
    <w:p w:rsidR="002013D4" w:rsidP="002013D4">
      <w:pPr>
        <w:ind w:firstLine="708"/>
        <w:jc w:val="both"/>
        <w:rPr>
          <w:sz w:val="28"/>
          <w:szCs w:val="28"/>
        </w:rPr>
      </w:pPr>
      <w:r w:rsidRPr="002013D4">
        <w:rPr>
          <w:sz w:val="28"/>
          <w:szCs w:val="28"/>
        </w:rPr>
        <w:t>Вещественные доказательства</w:t>
      </w:r>
      <w:r>
        <w:rPr>
          <w:sz w:val="28"/>
          <w:szCs w:val="28"/>
        </w:rPr>
        <w:t>:</w:t>
      </w:r>
    </w:p>
    <w:p w:rsidR="002013D4" w:rsidP="00201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металлический стул с надписью «Оболонь», находящийся на хранении у </w:t>
      </w:r>
      <w:r w:rsidR="004653F7">
        <w:rPr>
          <w:sz w:val="28"/>
          <w:szCs w:val="28"/>
        </w:rPr>
        <w:t xml:space="preserve"> </w:t>
      </w:r>
      <w:r w:rsidR="004653F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– оставить по принадлежности </w:t>
      </w:r>
      <w:r w:rsidR="004653F7">
        <w:rPr>
          <w:sz w:val="28"/>
          <w:szCs w:val="28"/>
        </w:rPr>
        <w:t xml:space="preserve"> </w:t>
      </w:r>
      <w:r w:rsidR="004653F7">
        <w:rPr>
          <w:sz w:val="28"/>
          <w:szCs w:val="28"/>
        </w:rPr>
        <w:t>(данные изъяты)</w:t>
      </w:r>
    </w:p>
    <w:p w:rsidR="00E14EC0" w:rsidP="00E14EC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13D4">
        <w:rPr>
          <w:sz w:val="28"/>
          <w:szCs w:val="28"/>
        </w:rPr>
        <w:t xml:space="preserve">- ДВД-диск </w:t>
      </w:r>
      <w:r w:rsidR="002013D4">
        <w:rPr>
          <w:sz w:val="28"/>
          <w:szCs w:val="28"/>
        </w:rPr>
        <w:t>оптический</w:t>
      </w:r>
      <w:r w:rsidR="002013D4">
        <w:rPr>
          <w:sz w:val="28"/>
          <w:szCs w:val="28"/>
        </w:rPr>
        <w:t xml:space="preserve"> белого цвета, </w:t>
      </w:r>
      <w:r w:rsidRPr="006F7402">
        <w:rPr>
          <w:sz w:val="28"/>
          <w:szCs w:val="28"/>
        </w:rPr>
        <w:t>хранить в материалах уголовного дела</w:t>
      </w:r>
      <w:r>
        <w:rPr>
          <w:sz w:val="28"/>
          <w:szCs w:val="28"/>
        </w:rPr>
        <w:t>;</w:t>
      </w:r>
    </w:p>
    <w:p w:rsidR="002013D4" w:rsidRPr="002013D4" w:rsidP="002013D4">
      <w:pPr>
        <w:ind w:firstLine="708"/>
        <w:jc w:val="both"/>
        <w:rPr>
          <w:sz w:val="28"/>
          <w:szCs w:val="28"/>
        </w:rPr>
      </w:pPr>
    </w:p>
    <w:p w:rsidR="004C2953" w:rsidP="004C2953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4C2953" w:rsidP="004C295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4C2953" w:rsidRPr="00FD02A7" w:rsidP="004C295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4C2953" w:rsidRPr="00FD02A7" w:rsidP="004C295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4C2953" w:rsidRPr="00FD02A7" w:rsidP="004C295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4C2953" w:rsidRPr="00FD02A7" w:rsidP="004C2953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(Ленинский муниципальный район</w:t>
      </w:r>
      <w:r w:rsidRPr="00FD02A7">
        <w:rPr>
          <w:sz w:val="28"/>
          <w:szCs w:val="28"/>
        </w:rPr>
        <w:t xml:space="preserve"> )</w:t>
      </w:r>
      <w:r w:rsidRPr="00FD02A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4C2953" w:rsidP="004C2953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4C2953" w:rsidP="004C2953"/>
    <w:p w:rsidR="004C2953" w:rsidP="004C2953"/>
    <w:p w:rsidR="00445DBD"/>
    <w:sectPr w:rsidSect="00C86DA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53"/>
    <w:rsid w:val="000D393A"/>
    <w:rsid w:val="002013D4"/>
    <w:rsid w:val="00231F7D"/>
    <w:rsid w:val="0023674A"/>
    <w:rsid w:val="00300784"/>
    <w:rsid w:val="003A3ABA"/>
    <w:rsid w:val="00445DBD"/>
    <w:rsid w:val="004653F7"/>
    <w:rsid w:val="004C2953"/>
    <w:rsid w:val="006E0AEA"/>
    <w:rsid w:val="006F7402"/>
    <w:rsid w:val="00710EF2"/>
    <w:rsid w:val="00C86DA9"/>
    <w:rsid w:val="00CD71A3"/>
    <w:rsid w:val="00E14EC0"/>
    <w:rsid w:val="00E25269"/>
    <w:rsid w:val="00FD02A7"/>
    <w:rsid w:val="00FF50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