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1-64-39/2018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,  </w:t>
      </w:r>
    </w:p>
    <w:p w:rsidR="00A77B3E">
      <w:r>
        <w:t xml:space="preserve">при секретаре – </w:t>
      </w:r>
      <w:r>
        <w:t>фио</w:t>
      </w:r>
      <w:r>
        <w:t xml:space="preserve"> </w:t>
      </w:r>
    </w:p>
    <w:p w:rsidR="00A77B3E"/>
    <w:p w:rsidR="00A77B3E">
      <w:r>
        <w:t>с участием:</w:t>
      </w:r>
    </w:p>
    <w:p w:rsidR="00A77B3E">
      <w:r>
        <w:t xml:space="preserve">государственного обвинителя –  </w:t>
      </w:r>
      <w:r>
        <w:t>фио</w:t>
      </w:r>
      <w:r>
        <w:t>,</w:t>
      </w:r>
    </w:p>
    <w:p w:rsidR="00A77B3E">
      <w:r>
        <w:t xml:space="preserve">потерпевшей – </w:t>
      </w:r>
      <w:r>
        <w:t>фио</w:t>
      </w:r>
      <w:r>
        <w:t>,</w:t>
      </w:r>
    </w:p>
    <w:p w:rsidR="00A77B3E">
      <w:r>
        <w:t xml:space="preserve">подсудимого – </w:t>
      </w:r>
      <w:r>
        <w:t>фио</w:t>
      </w:r>
      <w:r>
        <w:t>,</w:t>
      </w:r>
    </w:p>
    <w:p w:rsidR="00A77B3E">
      <w:r>
        <w:t>защитника - адвоката Адвокатског</w:t>
      </w:r>
      <w:r>
        <w:t xml:space="preserve">о кабинета адрес </w:t>
      </w:r>
      <w:r>
        <w:t>фио</w:t>
      </w:r>
      <w:r>
        <w:t xml:space="preserve">  по ордеру № 111 от дата и удостоверению № 1459 от дата,</w:t>
      </w:r>
    </w:p>
    <w:p w:rsidR="00A77B3E"/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>фио</w:t>
      </w:r>
      <w:r>
        <w:t xml:space="preserve">, родившегося дата в адрес, гражданина РФ, имеющего среднее образование, холостого, не </w:t>
      </w:r>
      <w:r>
        <w:t xml:space="preserve">работающего, зарегистрированного по адресу: адрес, фактически проживающего по адресу: адрес, не судимого, </w:t>
      </w:r>
    </w:p>
    <w:p w:rsidR="00A77B3E"/>
    <w:p w:rsidR="00A77B3E">
      <w:r>
        <w:t>обвиняемого в совершении преступления, предусмотренного ч. 1 ст. 139 УК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незаконное проникновение в жилище, против воли</w:t>
      </w:r>
      <w:r>
        <w:t xml:space="preserve"> проживающего в нем лица, при следующих обстоятельствах.</w:t>
      </w:r>
    </w:p>
    <w:p w:rsidR="00A77B3E">
      <w:r>
        <w:t xml:space="preserve">дата, в время, </w:t>
      </w:r>
      <w:r>
        <w:t>фио</w:t>
      </w:r>
      <w:r>
        <w:t xml:space="preserve"> имея умысел на незаконное проникновение в жилище, находясь рядом с домом № 5, расположенном по адресу: адрес Нижнегорский адрес, в котором проживает </w:t>
      </w:r>
      <w:r>
        <w:t>фио</w:t>
      </w:r>
      <w:r>
        <w:t>, и продолжая свои преступны</w:t>
      </w:r>
      <w:r>
        <w:t xml:space="preserve">е действия, действуя умышленно, с целью незаконного проникновения в жилище, не получив разрешения </w:t>
      </w:r>
      <w:r>
        <w:t>фио</w:t>
      </w:r>
      <w:r>
        <w:t xml:space="preserve"> зайти в её дом, через ворота перелез на территорию дома, подошел к окну, ведущему на кухню, после чего, разбив форточку в окне дома, найденным на территор</w:t>
      </w:r>
      <w:r>
        <w:t xml:space="preserve">ии домовладения металлическим фрагментов арматуры и через образовавшийся в окне проем незаконно проник в жилище, против воли, проживающей в нем </w:t>
      </w:r>
      <w:r>
        <w:t>фио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вину в совершении указанного пре</w:t>
      </w:r>
      <w:r>
        <w:softHyphen/>
        <w:t>ступления полностью признал и пояснил с</w:t>
      </w:r>
      <w:r>
        <w:t xml:space="preserve">уду, что согласен с предъявленным обвинением в полном объёме. Ходатайствует о постановлении приговора без проведения судебного разбирательства. Своё желание </w:t>
      </w:r>
      <w:r>
        <w:t>фио</w:t>
      </w:r>
      <w:r>
        <w:t xml:space="preserve"> выразил в момент ознакомления с материалами уголовного дела после проведения консультации с адв</w:t>
      </w:r>
      <w:r>
        <w:t xml:space="preserve">окатом, о чём сделана соответствующая запись в протоколе ознакомления с </w:t>
      </w:r>
      <w:r>
        <w:t>материалами уголовного дела, в соответствии с требованиями ч. 2 ст. 218 УПК РФ, а так же подтвердил в ходе судебного заседания. Последствия постановления приговора без проведения судеб</w:t>
      </w:r>
      <w:r>
        <w:t xml:space="preserve">ного разбирательства ему понятны. </w:t>
      </w:r>
    </w:p>
    <w:p w:rsidR="00A77B3E">
      <w:r>
        <w:t xml:space="preserve">Защитник подсудимого адвокат </w:t>
      </w:r>
      <w:r>
        <w:t>фио</w:t>
      </w:r>
      <w:r>
        <w:t xml:space="preserve"> подтвердил согласие подсудимого с предъявленным обвинением и поддержал его ходатайство о постановлении приговора без проведения судебного разбирательства, пояснив, что свое согласие подсуд</w:t>
      </w:r>
      <w:r>
        <w:t>имый выразил добровольно, после проведенной с ним консультации, последствия постановления приговора без проведения судебного разбирательства ему разъяснены и понятны.</w:t>
      </w:r>
    </w:p>
    <w:p w:rsidR="00A77B3E">
      <w:r>
        <w:t xml:space="preserve">Государственный обвинитель </w:t>
      </w:r>
      <w:r>
        <w:t>фио</w:t>
      </w:r>
      <w:r>
        <w:t xml:space="preserve"> не возражала против постановления приговора в отношении </w:t>
      </w:r>
      <w:r>
        <w:t>фи</w:t>
      </w:r>
      <w:r>
        <w:t>о</w:t>
      </w:r>
      <w:r>
        <w:t xml:space="preserve"> без проведения судебного разбирательства.</w:t>
      </w:r>
    </w:p>
    <w:p w:rsidR="00A77B3E">
      <w:r>
        <w:t xml:space="preserve">В судебном заседании потерпевшая </w:t>
      </w:r>
      <w:r>
        <w:t>фио</w:t>
      </w:r>
      <w:r>
        <w:t xml:space="preserve"> не возражала против постановления приговора без проведения судебного разбирательства, в особом порядке, имеет претензии материального и морального характера к подсудимому, заявлять их будет в гражданском процессе. </w:t>
      </w:r>
    </w:p>
    <w:p w:rsidR="00A77B3E">
      <w:r>
        <w:t>Учит</w:t>
      </w:r>
      <w:r>
        <w:t xml:space="preserve">ывая, что подсудимый </w:t>
      </w:r>
      <w:r>
        <w:t>фио</w:t>
      </w:r>
      <w:r>
        <w:t xml:space="preserve"> согласился с предъявленным обвинением, заявил ходатайство о постановлении приговора без проведения судебного разбирательства добровольно, после предварительной консультации с защитником, осознает последствия постановления приговора</w:t>
      </w:r>
      <w:r>
        <w:t xml:space="preserve"> без проведения судебного разбирательства, а также, что участвующие в деле государственный обвинитель и потерпевшая не возражают против заявленного подсудимым ходатайства, суд считает возможным постановить приговор в отношении </w:t>
      </w:r>
      <w:r>
        <w:t>фио</w:t>
      </w:r>
      <w:r>
        <w:t xml:space="preserve"> без проведения судебного </w:t>
      </w:r>
      <w:r>
        <w:t>разбирательства.</w:t>
      </w:r>
    </w:p>
    <w:p w:rsidR="00A77B3E">
      <w:r>
        <w:t>В соответствии с требованиями ч. 1 ст. 314 УПК РФ, обвиняемый вправе при наличии согласия государственного обвинителя заявить о согласии с предъявленным ему обвинением и ходатайствовать о постановлении приговора без проведения судебного ра</w:t>
      </w:r>
      <w:r>
        <w:t>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A77B3E">
      <w:r>
        <w:t xml:space="preserve">Поскольку за преступное деяние, которое совершил </w:t>
      </w:r>
      <w:r>
        <w:t>фио</w:t>
      </w:r>
      <w:r>
        <w:t xml:space="preserve">  максимальное наказание менее 10-ти л</w:t>
      </w:r>
      <w:r>
        <w:t>ет лишения свободы и ходатайство о постановлении приговора без проведения судебного разбирательства заявлено подсудимому добровольно, после консультации с защитником и с согласия государственного обвинителя и потерпевшей, суд считает возможным применить ос</w:t>
      </w:r>
      <w:r>
        <w:t>обый порядок принятия судебного решения без проведения судебного разбирательства.</w:t>
      </w:r>
    </w:p>
    <w:p w:rsidR="00A77B3E">
      <w:r>
        <w:t>В соответствии с требованиями ч. 7 ст. 316 УПК РФ, если судья придет к выводу, что обвинение, с которым согласился подсудимый, обоснованно, подтверждается доказательствами, с</w:t>
      </w:r>
      <w:r>
        <w:t>обранными по уголовному делу, то он постановляет обвинительный приговор и назначает подсудимому наказание, которое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A77B3E">
      <w:r>
        <w:t xml:space="preserve">Рассмотрев материалы уголовного дела, суд считает, что обвинение, предъявленное подсудимому, обосновано, подтверждается собранными по делу доказательствами, подсудимый </w:t>
      </w:r>
      <w:r>
        <w:t>фио</w:t>
      </w:r>
      <w:r>
        <w:t xml:space="preserve"> понимает существо обвинения и согласен с ним в полном объёме. Его действия подлежат </w:t>
      </w:r>
      <w:r>
        <w:t>квалификации по ч. 1 ст. 139  УК РФ - незаконное проникновение в жилище, совершенное против воли проживающего в нем лица.</w:t>
      </w:r>
    </w:p>
    <w:p w:rsidR="00A77B3E">
      <w:r>
        <w:t>При назначении наказания подсудимому суд учитывает характер и степень общественной опасности совершённого преступления, данные, характ</w:t>
      </w:r>
      <w:r>
        <w:t xml:space="preserve">еризующие его личность, влияние назначенного наказания на его исправление. </w:t>
      </w:r>
    </w:p>
    <w:p w:rsidR="00A77B3E">
      <w:r>
        <w:t>фио</w:t>
      </w:r>
      <w:r>
        <w:t xml:space="preserve"> совершил умышленное преступление небольшой тяжести, вину в содеянном полностью признал, удовлетворительно характеризуется по месту жительства, на учете у врачей нарколога и пси</w:t>
      </w:r>
      <w:r>
        <w:t>хиатра не состоит.</w:t>
      </w:r>
    </w:p>
    <w:p w:rsidR="00A77B3E">
      <w:r>
        <w:t xml:space="preserve">Смягчающими наказание </w:t>
      </w:r>
      <w:r>
        <w:t>фио</w:t>
      </w:r>
      <w:r>
        <w:t xml:space="preserve"> обстоятельствами, согласно п. «и» ч. 1 и  ч. 2 ст. 61 УК РФ, суд признаёт активное способствование раскрытию и расследованию преступления и полное признание вины в содеянном.</w:t>
      </w:r>
    </w:p>
    <w:p w:rsidR="00A77B3E">
      <w:r>
        <w:t xml:space="preserve">Обстоятельств, отягчающих наказание </w:t>
      </w:r>
      <w:r>
        <w:t>фио</w:t>
      </w:r>
      <w:r>
        <w:t xml:space="preserve">, судом не установлено.  </w:t>
      </w:r>
    </w:p>
    <w:p w:rsidR="00A77B3E">
      <w:r>
        <w:t>С учётом изложенных обстоятельств в совокупности с данными о личности подсудимого, характера и степени общественной опасности содеянного, обстоятельств смягчающих наказание, при отсутствии отягчающих обстоятельств,  влияния нак</w:t>
      </w:r>
      <w:r>
        <w:t xml:space="preserve">азания на исправление и условия жизни подсудимого, суд считает, что исправление подсудимого </w:t>
      </w:r>
      <w:r>
        <w:t>фио</w:t>
      </w:r>
      <w:r>
        <w:t xml:space="preserve"> возможно без изоляции от общества и считает возможным назначить ему наказание не связанное с лишением свободы, а другое, предусмотренное санкцией уголовного  за</w:t>
      </w:r>
      <w:r>
        <w:t>кона, в виде обязательных работ.</w:t>
      </w:r>
    </w:p>
    <w:p w:rsidR="00A77B3E">
      <w:r>
        <w:t xml:space="preserve">Оснований для применения при назначении наказания </w:t>
      </w:r>
      <w:r>
        <w:t>фио</w:t>
      </w:r>
      <w:r>
        <w:t xml:space="preserve"> ст. 62, 64, 73 УК РФ судом не установлено.</w:t>
      </w:r>
    </w:p>
    <w:p w:rsidR="00A77B3E">
      <w:r>
        <w:t>Гражданский иск по делу не заявлен.</w:t>
      </w:r>
    </w:p>
    <w:p w:rsidR="00A77B3E">
      <w:r>
        <w:t>Процессуальные издержки, предусмотренные ст. 131 ч. 2 п. 5 УПК РФ, составляющие суммы, под</w:t>
      </w:r>
      <w:r>
        <w:t>лежащие выплате адвокату за оказание юридической помощи в суде, взысканию с подсудимой не подлежат, поскольку в данном случае участие защитника в уголовном судопроизводстве является обязательным в соответствии с п. 10 ст. 316, п. 7 ч. 1 ст. 51 УПК РФ.</w:t>
      </w:r>
    </w:p>
    <w:p w:rsidR="00A77B3E"/>
    <w:p w:rsidR="00A77B3E">
      <w:r>
        <w:t>Учи</w:t>
      </w:r>
      <w:r>
        <w:t>тывая изложенное и руководствуясь ст. ст. 307-309 УПК РФ, суд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ч. 1 ст. 139 УК РФ и назначить ему наказание в виде обязательных работ на срок 180 часов.</w:t>
      </w:r>
    </w:p>
    <w:p w:rsidR="00A77B3E">
      <w:r>
        <w:t xml:space="preserve">Меру пресечения </w:t>
      </w:r>
      <w:r>
        <w:t>фио</w:t>
      </w:r>
      <w:r>
        <w:t xml:space="preserve"> до в</w:t>
      </w:r>
      <w:r>
        <w:t>ступления приговора в законную силу оставить без изменения в виде подписке о невыезде  и надлежащем поведении.</w:t>
      </w:r>
    </w:p>
    <w:p w:rsidR="00A77B3E"/>
    <w:p w:rsidR="00A77B3E">
      <w:r>
        <w:t>Вещественное доказательство – фрагмент металлической арматуры крестообразной формы, хранящийся  в камере хранения вещественных доказательств ОМВ</w:t>
      </w:r>
      <w:r>
        <w:t>Д России по Нижнегорскому, по вступлению постановления в законную силу - уничтожить.</w:t>
      </w:r>
    </w:p>
    <w:p w:rsidR="00A77B3E">
      <w:r>
        <w:t xml:space="preserve">        </w:t>
      </w:r>
    </w:p>
    <w:p w:rsidR="00A77B3E">
      <w:r>
        <w:t>Приговор может быть обжалован в Нижнегорский районный суд в апелляционном порядке в течение 10 суток со дня постановления, с соблюдением требований ст. 317 УПК РФ</w:t>
      </w:r>
      <w:r>
        <w:t xml:space="preserve">, через мирового судью.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указав об этом в апелляционной жалобе.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 w:rsidSect="00DE1A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A92"/>
    <w:rsid w:val="00A77B3E"/>
    <w:rsid w:val="00D17455"/>
    <w:rsid w:val="00DE1A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A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