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722581" w:rsidRPr="002D59D2">
      <w:pPr>
        <w:widowControl w:val="0"/>
        <w:spacing w:before="240" w:after="60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  <w:r w:rsidRPr="002D59D2">
        <w:rPr>
          <w:sz w:val="22"/>
          <w:szCs w:val="22"/>
        </w:rPr>
        <w:t>Дело № 1-65-1/2020</w:t>
      </w:r>
    </w:p>
    <w:p w:rsidR="00722581" w:rsidRPr="002D59D2">
      <w:pPr>
        <w:widowControl w:val="0"/>
        <w:spacing w:before="60" w:after="60"/>
        <w:jc w:val="center"/>
        <w:rPr>
          <w:sz w:val="22"/>
          <w:szCs w:val="22"/>
        </w:rPr>
      </w:pPr>
      <w:r w:rsidRPr="002D59D2">
        <w:rPr>
          <w:spacing w:val="60"/>
          <w:sz w:val="22"/>
          <w:szCs w:val="22"/>
        </w:rPr>
        <w:t>ПРИГОВОР</w:t>
      </w:r>
    </w:p>
    <w:p w:rsidR="00722581" w:rsidRPr="002D59D2">
      <w:pPr>
        <w:widowControl w:val="0"/>
        <w:spacing w:before="60" w:after="60"/>
        <w:jc w:val="center"/>
        <w:rPr>
          <w:sz w:val="22"/>
          <w:szCs w:val="22"/>
        </w:rPr>
      </w:pPr>
      <w:r w:rsidRPr="002D59D2">
        <w:rPr>
          <w:spacing w:val="60"/>
          <w:sz w:val="22"/>
          <w:szCs w:val="22"/>
        </w:rPr>
        <w:t>ИМЕНЕМ РОССИЙСКОЙ ФЕДЕРАЦИИ</w:t>
      </w:r>
    </w:p>
    <w:p w:rsidR="00722581" w:rsidRPr="002D59D2">
      <w:pPr>
        <w:rPr>
          <w:sz w:val="22"/>
          <w:szCs w:val="22"/>
        </w:rPr>
      </w:pPr>
      <w:r w:rsidRPr="002D59D2">
        <w:rPr>
          <w:sz w:val="22"/>
          <w:szCs w:val="22"/>
        </w:rPr>
        <w:t> </w:t>
      </w:r>
    </w:p>
    <w:p w:rsidR="00722581" w:rsidRPr="002D59D2">
      <w:pPr>
        <w:rPr>
          <w:sz w:val="22"/>
          <w:szCs w:val="22"/>
        </w:rPr>
      </w:pPr>
      <w:r w:rsidRPr="002D59D2">
        <w:rPr>
          <w:sz w:val="22"/>
          <w:szCs w:val="22"/>
        </w:rPr>
        <w:t xml:space="preserve"> «14» января 2020 года                                   п. Нижнегорский, ул. Победы, д. 20</w:t>
      </w:r>
    </w:p>
    <w:p w:rsidR="00722581" w:rsidRPr="002D59D2">
      <w:pPr>
        <w:jc w:val="both"/>
        <w:rPr>
          <w:sz w:val="22"/>
          <w:szCs w:val="22"/>
        </w:rPr>
      </w:pPr>
      <w:r w:rsidRPr="002D59D2">
        <w:rPr>
          <w:sz w:val="22"/>
          <w:szCs w:val="22"/>
        </w:rPr>
        <w:t> </w:t>
      </w:r>
      <w:r w:rsidRPr="002D59D2">
        <w:rPr>
          <w:sz w:val="22"/>
          <w:szCs w:val="22"/>
        </w:rPr>
        <w:t xml:space="preserve">       </w:t>
      </w:r>
    </w:p>
    <w:p w:rsidR="00722581" w:rsidRPr="002D59D2">
      <w:pPr>
        <w:ind w:firstLine="708"/>
        <w:jc w:val="both"/>
        <w:rPr>
          <w:sz w:val="22"/>
          <w:szCs w:val="22"/>
        </w:rPr>
      </w:pPr>
      <w:r w:rsidRPr="002D59D2">
        <w:rPr>
          <w:sz w:val="22"/>
          <w:szCs w:val="22"/>
        </w:rPr>
        <w:t xml:space="preserve">Мировой судья судебного участка № 65 Нижнегорского судебного района (Нижнегорский муниципальный район) Республики Крым Тайганская Т.В.,  </w:t>
      </w:r>
    </w:p>
    <w:p w:rsidR="00722581" w:rsidRPr="002D59D2">
      <w:pPr>
        <w:jc w:val="both"/>
        <w:rPr>
          <w:sz w:val="22"/>
          <w:szCs w:val="22"/>
        </w:rPr>
      </w:pPr>
      <w:r w:rsidRPr="002D59D2">
        <w:rPr>
          <w:sz w:val="22"/>
          <w:szCs w:val="22"/>
        </w:rPr>
        <w:t xml:space="preserve">          при секретаре </w:t>
      </w:r>
      <w:r w:rsidRPr="002D59D2">
        <w:rPr>
          <w:sz w:val="22"/>
          <w:szCs w:val="22"/>
        </w:rPr>
        <w:t>–Е</w:t>
      </w:r>
      <w:r w:rsidRPr="002D59D2">
        <w:rPr>
          <w:sz w:val="22"/>
          <w:szCs w:val="22"/>
        </w:rPr>
        <w:t>мельяновой Н.В.,</w:t>
      </w:r>
    </w:p>
    <w:p w:rsidR="00722581" w:rsidRPr="002D59D2">
      <w:pPr>
        <w:jc w:val="both"/>
        <w:rPr>
          <w:sz w:val="22"/>
          <w:szCs w:val="22"/>
        </w:rPr>
      </w:pPr>
      <w:r w:rsidRPr="002D59D2">
        <w:rPr>
          <w:sz w:val="22"/>
          <w:szCs w:val="22"/>
        </w:rPr>
        <w:t>         с участием государственного обвинителя –  Барабаш О.В.</w:t>
      </w:r>
    </w:p>
    <w:p w:rsidR="00722581" w:rsidRPr="002D59D2">
      <w:pPr>
        <w:jc w:val="both"/>
        <w:rPr>
          <w:sz w:val="22"/>
          <w:szCs w:val="22"/>
        </w:rPr>
      </w:pPr>
      <w:r w:rsidRPr="002D59D2">
        <w:rPr>
          <w:sz w:val="22"/>
          <w:szCs w:val="22"/>
        </w:rPr>
        <w:t xml:space="preserve">   </w:t>
      </w:r>
      <w:r w:rsidRPr="002D59D2">
        <w:rPr>
          <w:sz w:val="22"/>
          <w:szCs w:val="22"/>
        </w:rPr>
        <w:t xml:space="preserve">        защитника - адвоката Демченко В.И., представившего удостоверение </w:t>
      </w:r>
      <w:r w:rsidRPr="002D59D2">
        <w:rPr>
          <w:rStyle w:val="cat-UserDefinedgrp-46rplc-7"/>
          <w:sz w:val="22"/>
          <w:szCs w:val="22"/>
        </w:rPr>
        <w:t>...номер, дата</w:t>
      </w:r>
      <w:r w:rsidRPr="002D59D2">
        <w:rPr>
          <w:sz w:val="22"/>
          <w:szCs w:val="22"/>
        </w:rPr>
        <w:t xml:space="preserve"> года  и ордер № 319 </w:t>
      </w:r>
      <w:r w:rsidRPr="002D59D2">
        <w:rPr>
          <w:sz w:val="22"/>
          <w:szCs w:val="22"/>
        </w:rPr>
        <w:t>от</w:t>
      </w:r>
      <w:r w:rsidRPr="002D59D2">
        <w:rPr>
          <w:sz w:val="22"/>
          <w:szCs w:val="22"/>
        </w:rPr>
        <w:t xml:space="preserve"> </w:t>
      </w:r>
      <w:r w:rsidRPr="002D59D2">
        <w:rPr>
          <w:rStyle w:val="cat-Dategrp-16rplc-9"/>
          <w:sz w:val="22"/>
          <w:szCs w:val="22"/>
        </w:rPr>
        <w:t>дата</w:t>
      </w:r>
      <w:r w:rsidRPr="002D59D2">
        <w:rPr>
          <w:sz w:val="22"/>
          <w:szCs w:val="22"/>
        </w:rPr>
        <w:t xml:space="preserve">, </w:t>
      </w:r>
    </w:p>
    <w:p w:rsidR="00722581" w:rsidRPr="002D59D2">
      <w:pPr>
        <w:jc w:val="both"/>
        <w:rPr>
          <w:sz w:val="22"/>
          <w:szCs w:val="22"/>
        </w:rPr>
      </w:pPr>
      <w:r w:rsidRPr="002D59D2">
        <w:rPr>
          <w:sz w:val="22"/>
          <w:szCs w:val="22"/>
        </w:rPr>
        <w:tab/>
      </w:r>
      <w:r w:rsidRPr="002D59D2">
        <w:rPr>
          <w:sz w:val="22"/>
          <w:szCs w:val="22"/>
        </w:rPr>
        <w:t xml:space="preserve">потерпевшей – </w:t>
      </w:r>
      <w:r w:rsidRPr="002D59D2">
        <w:rPr>
          <w:rStyle w:val="cat-FIOgrp-37rplc-10"/>
          <w:sz w:val="22"/>
          <w:szCs w:val="22"/>
        </w:rPr>
        <w:t>фио</w:t>
      </w:r>
    </w:p>
    <w:p w:rsidR="00722581" w:rsidRPr="002D59D2">
      <w:pPr>
        <w:jc w:val="both"/>
        <w:rPr>
          <w:sz w:val="22"/>
          <w:szCs w:val="22"/>
        </w:rPr>
      </w:pPr>
      <w:r w:rsidRPr="002D59D2">
        <w:rPr>
          <w:sz w:val="22"/>
          <w:szCs w:val="22"/>
        </w:rPr>
        <w:t xml:space="preserve">           рассмотрев в открытом судебном заседании уголовное дело, в особом порядке судебного разбирательства, по обви</w:t>
      </w:r>
      <w:r w:rsidRPr="002D59D2">
        <w:rPr>
          <w:sz w:val="22"/>
          <w:szCs w:val="22"/>
        </w:rPr>
        <w:t xml:space="preserve">нению: </w:t>
      </w:r>
    </w:p>
    <w:p w:rsidR="00722581" w:rsidRPr="002D59D2">
      <w:pPr>
        <w:widowControl w:val="0"/>
        <w:rPr>
          <w:sz w:val="22"/>
          <w:szCs w:val="22"/>
        </w:rPr>
      </w:pPr>
      <w:r w:rsidRPr="002D59D2">
        <w:rPr>
          <w:sz w:val="22"/>
          <w:szCs w:val="22"/>
        </w:rPr>
        <w:t xml:space="preserve">                       </w:t>
      </w:r>
      <w:r w:rsidRPr="002D59D2">
        <w:rPr>
          <w:rStyle w:val="cat-FIOgrp-38rplc-11"/>
          <w:sz w:val="22"/>
          <w:szCs w:val="22"/>
        </w:rPr>
        <w:t>Раздобреева</w:t>
      </w:r>
      <w:r w:rsidRPr="002D59D2">
        <w:rPr>
          <w:rStyle w:val="cat-FIOgrp-38rplc-11"/>
          <w:sz w:val="22"/>
          <w:szCs w:val="22"/>
        </w:rPr>
        <w:t xml:space="preserve"> А. А.</w:t>
      </w:r>
      <w:r w:rsidRPr="002D59D2">
        <w:rPr>
          <w:sz w:val="22"/>
          <w:szCs w:val="22"/>
        </w:rPr>
        <w:t xml:space="preserve">, </w:t>
      </w:r>
      <w:r w:rsidRPr="002D59D2">
        <w:rPr>
          <w:rStyle w:val="cat-PassportDatagrp-43rplc-12"/>
          <w:sz w:val="22"/>
          <w:szCs w:val="22"/>
        </w:rPr>
        <w:t>паспортные данные</w:t>
      </w:r>
      <w:r w:rsidRPr="002D59D2">
        <w:rPr>
          <w:sz w:val="22"/>
          <w:szCs w:val="22"/>
        </w:rPr>
        <w:t>,</w:t>
      </w:r>
      <w:r w:rsidRPr="002D59D2">
        <w:rPr>
          <w:b/>
          <w:bCs/>
          <w:sz w:val="22"/>
          <w:szCs w:val="22"/>
        </w:rPr>
        <w:t xml:space="preserve">         </w:t>
      </w:r>
    </w:p>
    <w:p w:rsidR="00722581" w:rsidRPr="002D59D2">
      <w:pPr>
        <w:ind w:left="1620"/>
        <w:jc w:val="both"/>
        <w:rPr>
          <w:sz w:val="22"/>
          <w:szCs w:val="22"/>
        </w:rPr>
      </w:pPr>
      <w:r w:rsidRPr="002D59D2">
        <w:rPr>
          <w:rStyle w:val="cat-PassportDatagrp-44rplc-13"/>
          <w:sz w:val="22"/>
          <w:szCs w:val="22"/>
        </w:rPr>
        <w:t>паспортные данные</w:t>
      </w:r>
      <w:r w:rsidRPr="002D59D2">
        <w:rPr>
          <w:sz w:val="22"/>
          <w:szCs w:val="22"/>
        </w:rPr>
        <w:t xml:space="preserve"> </w:t>
      </w:r>
      <w:r w:rsidRPr="002D59D2">
        <w:rPr>
          <w:rStyle w:val="cat-UserDefinedgrp-47rplc-14"/>
          <w:sz w:val="22"/>
          <w:szCs w:val="22"/>
        </w:rPr>
        <w:t xml:space="preserve">...личные данные </w:t>
      </w:r>
      <w:r w:rsidRPr="002D59D2">
        <w:rPr>
          <w:sz w:val="22"/>
          <w:szCs w:val="22"/>
        </w:rPr>
        <w:t xml:space="preserve">с </w:t>
      </w:r>
      <w:r w:rsidRPr="002D59D2">
        <w:rPr>
          <w:rStyle w:val="cat-FIOgrp-37rplc-15"/>
          <w:sz w:val="22"/>
          <w:szCs w:val="22"/>
        </w:rPr>
        <w:t>фио</w:t>
      </w:r>
      <w:r w:rsidRPr="002D59D2">
        <w:rPr>
          <w:sz w:val="22"/>
          <w:szCs w:val="22"/>
        </w:rPr>
        <w:t xml:space="preserve">, зарегистрированного по </w:t>
      </w:r>
      <w:r w:rsidRPr="002D59D2">
        <w:rPr>
          <w:rStyle w:val="cat-Addressgrp-2rplc-16"/>
          <w:sz w:val="22"/>
          <w:szCs w:val="22"/>
        </w:rPr>
        <w:t>адрес</w:t>
      </w:r>
      <w:r w:rsidRPr="002D59D2">
        <w:rPr>
          <w:sz w:val="22"/>
          <w:szCs w:val="22"/>
        </w:rPr>
        <w:t xml:space="preserve"> </w:t>
      </w:r>
      <w:r w:rsidRPr="002D59D2">
        <w:rPr>
          <w:rStyle w:val="cat-Addressgrp-3rplc-17"/>
          <w:sz w:val="22"/>
          <w:szCs w:val="22"/>
        </w:rPr>
        <w:t>адрес</w:t>
      </w:r>
      <w:r w:rsidRPr="002D59D2">
        <w:rPr>
          <w:sz w:val="22"/>
          <w:szCs w:val="22"/>
        </w:rPr>
        <w:t xml:space="preserve">, фактически проживающего по адресу: </w:t>
      </w:r>
      <w:r w:rsidRPr="002D59D2">
        <w:rPr>
          <w:rStyle w:val="cat-Addressgrp-4rplc-18"/>
          <w:sz w:val="22"/>
          <w:szCs w:val="22"/>
        </w:rPr>
        <w:t>адрес</w:t>
      </w:r>
      <w:r w:rsidRPr="002D59D2">
        <w:rPr>
          <w:sz w:val="22"/>
          <w:szCs w:val="22"/>
        </w:rPr>
        <w:t xml:space="preserve">, судимого: </w:t>
      </w:r>
      <w:r w:rsidRPr="002D59D2">
        <w:rPr>
          <w:rStyle w:val="cat-UserDefinedgrp-48rplc-19"/>
          <w:sz w:val="22"/>
          <w:szCs w:val="22"/>
        </w:rPr>
        <w:t xml:space="preserve">...сведения о судимости </w:t>
      </w:r>
    </w:p>
    <w:p w:rsidR="00722581" w:rsidRPr="002D59D2">
      <w:pPr>
        <w:jc w:val="both"/>
        <w:rPr>
          <w:sz w:val="22"/>
          <w:szCs w:val="22"/>
        </w:rPr>
      </w:pPr>
      <w:r w:rsidRPr="002D59D2">
        <w:rPr>
          <w:sz w:val="22"/>
          <w:szCs w:val="22"/>
        </w:rPr>
        <w:t xml:space="preserve">в совершении преступления, предусмотренного п. «в» </w:t>
      </w:r>
      <w:r w:rsidRPr="002D59D2">
        <w:rPr>
          <w:sz w:val="22"/>
          <w:szCs w:val="22"/>
        </w:rPr>
        <w:t>ч</w:t>
      </w:r>
      <w:r w:rsidRPr="002D59D2">
        <w:rPr>
          <w:sz w:val="22"/>
          <w:szCs w:val="22"/>
        </w:rPr>
        <w:t>.2 ст. 115 УК РФ,</w:t>
      </w:r>
    </w:p>
    <w:p w:rsidR="00722581" w:rsidRPr="002D59D2">
      <w:pPr>
        <w:widowControl w:val="0"/>
        <w:rPr>
          <w:sz w:val="22"/>
          <w:szCs w:val="22"/>
        </w:rPr>
      </w:pPr>
    </w:p>
    <w:p w:rsidR="00722581" w:rsidRPr="002D59D2">
      <w:pPr>
        <w:spacing w:before="60" w:after="60"/>
        <w:jc w:val="both"/>
        <w:rPr>
          <w:sz w:val="22"/>
          <w:szCs w:val="22"/>
        </w:rPr>
      </w:pPr>
      <w:r w:rsidRPr="002D59D2">
        <w:rPr>
          <w:sz w:val="22"/>
          <w:szCs w:val="22"/>
        </w:rPr>
        <w:t xml:space="preserve">                                                               УСТАНОВИЛ:</w:t>
      </w:r>
    </w:p>
    <w:p w:rsidR="00722581" w:rsidRPr="002D59D2">
      <w:pPr>
        <w:spacing w:before="60" w:after="60"/>
        <w:jc w:val="both"/>
        <w:rPr>
          <w:sz w:val="22"/>
          <w:szCs w:val="22"/>
        </w:rPr>
      </w:pPr>
      <w:r w:rsidRPr="002D59D2">
        <w:rPr>
          <w:sz w:val="22"/>
          <w:szCs w:val="22"/>
        </w:rPr>
        <w:t xml:space="preserve">             </w:t>
      </w:r>
      <w:r w:rsidRPr="002D59D2">
        <w:rPr>
          <w:sz w:val="22"/>
          <w:szCs w:val="22"/>
        </w:rPr>
        <w:t>Раздобреев</w:t>
      </w:r>
      <w:r w:rsidRPr="002D59D2">
        <w:rPr>
          <w:sz w:val="22"/>
          <w:szCs w:val="22"/>
        </w:rPr>
        <w:t xml:space="preserve"> А.А. совершил умышленное причинение легкого вреда здоровью, то есть умышленное причинен</w:t>
      </w:r>
      <w:r w:rsidRPr="002D59D2">
        <w:rPr>
          <w:sz w:val="22"/>
          <w:szCs w:val="22"/>
        </w:rPr>
        <w:t>ие легкого вреда здоровью, вызвавшего кратковременное расстройство здоровья, совершенное с применением предмета, используемого в качестве оружия, при следующих обстоятельствах.</w:t>
      </w:r>
    </w:p>
    <w:p w:rsidR="00722581" w:rsidRPr="002D59D2">
      <w:pPr>
        <w:ind w:left="20" w:right="60" w:firstLine="720"/>
        <w:jc w:val="both"/>
        <w:rPr>
          <w:sz w:val="22"/>
          <w:szCs w:val="22"/>
        </w:rPr>
      </w:pPr>
      <w:r w:rsidRPr="002D59D2">
        <w:rPr>
          <w:sz w:val="22"/>
          <w:szCs w:val="22"/>
        </w:rPr>
        <w:t xml:space="preserve">  </w:t>
      </w:r>
      <w:r w:rsidRPr="002D59D2">
        <w:rPr>
          <w:sz w:val="22"/>
          <w:szCs w:val="22"/>
        </w:rPr>
        <w:t>Раздобреев</w:t>
      </w:r>
      <w:r w:rsidRPr="002D59D2">
        <w:rPr>
          <w:sz w:val="22"/>
          <w:szCs w:val="22"/>
        </w:rPr>
        <w:t xml:space="preserve"> А.А., </w:t>
      </w:r>
      <w:r w:rsidRPr="002D59D2">
        <w:rPr>
          <w:rStyle w:val="cat-Dategrp-23rplc-31"/>
          <w:sz w:val="22"/>
          <w:szCs w:val="22"/>
        </w:rPr>
        <w:t>дата</w:t>
      </w:r>
      <w:r w:rsidRPr="002D59D2">
        <w:rPr>
          <w:sz w:val="22"/>
          <w:szCs w:val="22"/>
        </w:rPr>
        <w:t xml:space="preserve"> около </w:t>
      </w:r>
      <w:r w:rsidRPr="002D59D2">
        <w:rPr>
          <w:rStyle w:val="cat-Timegrp-45rplc-32"/>
          <w:sz w:val="22"/>
          <w:szCs w:val="22"/>
        </w:rPr>
        <w:t>время</w:t>
      </w:r>
      <w:r w:rsidRPr="002D59D2">
        <w:rPr>
          <w:sz w:val="22"/>
          <w:szCs w:val="22"/>
        </w:rPr>
        <w:t xml:space="preserve">, находясь в огороде домовладения № </w:t>
      </w:r>
      <w:r w:rsidRPr="002D59D2">
        <w:rPr>
          <w:rStyle w:val="cat-UserDefinedgrp-49rplc-33"/>
          <w:sz w:val="22"/>
          <w:szCs w:val="22"/>
        </w:rPr>
        <w:t>...номер</w:t>
      </w:r>
      <w:r w:rsidRPr="002D59D2">
        <w:rPr>
          <w:sz w:val="22"/>
          <w:szCs w:val="22"/>
        </w:rPr>
        <w:t xml:space="preserve"> по </w:t>
      </w:r>
      <w:r w:rsidRPr="002D59D2">
        <w:rPr>
          <w:rStyle w:val="cat-Addressgrp-7rplc-34"/>
          <w:sz w:val="22"/>
          <w:szCs w:val="22"/>
        </w:rPr>
        <w:t>адрес</w:t>
      </w:r>
      <w:r w:rsidRPr="002D59D2">
        <w:rPr>
          <w:sz w:val="22"/>
          <w:szCs w:val="22"/>
        </w:rPr>
        <w:t xml:space="preserve">, </w:t>
      </w:r>
      <w:r w:rsidRPr="002D59D2">
        <w:rPr>
          <w:rStyle w:val="cat-Addressgrp-8rplc-35"/>
          <w:sz w:val="22"/>
          <w:szCs w:val="22"/>
        </w:rPr>
        <w:t>адрес</w:t>
      </w:r>
      <w:r w:rsidRPr="002D59D2">
        <w:rPr>
          <w:sz w:val="22"/>
          <w:szCs w:val="22"/>
        </w:rPr>
        <w:t xml:space="preserve">, на почве внезапно возникших неприязненных отношений с сожительницей </w:t>
      </w:r>
      <w:r w:rsidRPr="002D59D2">
        <w:rPr>
          <w:rStyle w:val="cat-FIOgrp-40rplc-36"/>
          <w:sz w:val="22"/>
          <w:szCs w:val="22"/>
        </w:rPr>
        <w:t>фио</w:t>
      </w:r>
      <w:r w:rsidRPr="002D59D2">
        <w:rPr>
          <w:sz w:val="22"/>
          <w:szCs w:val="22"/>
        </w:rPr>
        <w:t xml:space="preserve">, с применением деревянного фрагмента цапки (без металлической рабочей части), используемой в качестве оружия, нанес не менее 7 ударов </w:t>
      </w:r>
      <w:r w:rsidRPr="002D59D2">
        <w:rPr>
          <w:rStyle w:val="cat-FIOgrp-37rplc-37"/>
          <w:sz w:val="22"/>
          <w:szCs w:val="22"/>
        </w:rPr>
        <w:t>фио</w:t>
      </w:r>
      <w:r w:rsidRPr="002D59D2">
        <w:rPr>
          <w:sz w:val="22"/>
          <w:szCs w:val="22"/>
        </w:rPr>
        <w:t>, а именно:</w:t>
      </w:r>
      <w:r w:rsidRPr="002D59D2">
        <w:rPr>
          <w:sz w:val="22"/>
          <w:szCs w:val="22"/>
        </w:rPr>
        <w:t xml:space="preserve"> один удар в область волосистой части головы, три удара по спине, три удара по левому бедру</w:t>
      </w:r>
      <w:r w:rsidRPr="002D59D2">
        <w:rPr>
          <w:sz w:val="22"/>
          <w:szCs w:val="22"/>
        </w:rPr>
        <w:t xml:space="preserve">. Согласно заключения эксперта № 259 от </w:t>
      </w:r>
      <w:r w:rsidRPr="002D59D2">
        <w:rPr>
          <w:rStyle w:val="cat-Dategrp-24rplc-38"/>
          <w:sz w:val="22"/>
          <w:szCs w:val="22"/>
        </w:rPr>
        <w:t>дата</w:t>
      </w:r>
      <w:r w:rsidRPr="002D59D2">
        <w:rPr>
          <w:sz w:val="22"/>
          <w:szCs w:val="22"/>
        </w:rPr>
        <w:t xml:space="preserve"> ушибленная рана волосистой части головы повлекла за собой кратковременное расстройство здоровья продолжительностью до тр</w:t>
      </w:r>
      <w:r w:rsidRPr="002D59D2">
        <w:rPr>
          <w:sz w:val="22"/>
          <w:szCs w:val="22"/>
        </w:rPr>
        <w:t>ех недель (до 21 дня включительно) и согласно п. 8.1 «Медицинских критериев определения степени тяжести вреда причиненного здоровью человека», утвержденных Приказом Министерства Здравоохранения и социального развития РФ № 194н от 24.04.2008 г., расценивают</w:t>
      </w:r>
      <w:r w:rsidRPr="002D59D2">
        <w:rPr>
          <w:sz w:val="22"/>
          <w:szCs w:val="22"/>
        </w:rPr>
        <w:t xml:space="preserve">ся, как </w:t>
      </w:r>
      <w:r w:rsidRPr="002D59D2">
        <w:rPr>
          <w:sz w:val="22"/>
          <w:szCs w:val="22"/>
        </w:rPr>
        <w:t>повреждения</w:t>
      </w:r>
      <w:r w:rsidRPr="002D59D2">
        <w:rPr>
          <w:sz w:val="22"/>
          <w:szCs w:val="22"/>
        </w:rPr>
        <w:t xml:space="preserve"> причинившие легкий вред здоровью. </w:t>
      </w:r>
      <w:r w:rsidRPr="002D59D2">
        <w:rPr>
          <w:sz w:val="22"/>
          <w:szCs w:val="22"/>
        </w:rPr>
        <w:t xml:space="preserve">Ушибы мягких тканей спины и левого бедра не повлекли за собой кратковременного расстройства здоровья или незначительной стойкой утраты общей трудоспособности и расцениваются, согласно п. 9 «Медицинских </w:t>
      </w:r>
      <w:r w:rsidRPr="002D59D2">
        <w:rPr>
          <w:sz w:val="22"/>
          <w:szCs w:val="22"/>
        </w:rPr>
        <w:t>критериев определения степени тяжести вреда причиненного здоровью человека», утвержденных Приказом Министерства Здравоохранения и социального развития РФ № 194н от 24.04.2008 г., как не причинивший вред здоровью.</w:t>
      </w:r>
    </w:p>
    <w:p w:rsidR="00722581" w:rsidRPr="002D59D2">
      <w:pPr>
        <w:ind w:left="40" w:right="80" w:firstLine="540"/>
        <w:jc w:val="both"/>
        <w:rPr>
          <w:sz w:val="22"/>
          <w:szCs w:val="22"/>
        </w:rPr>
      </w:pPr>
      <w:r w:rsidRPr="002D59D2">
        <w:rPr>
          <w:sz w:val="22"/>
          <w:szCs w:val="22"/>
        </w:rPr>
        <w:t xml:space="preserve">    </w:t>
      </w:r>
      <w:r w:rsidRPr="002D59D2">
        <w:rPr>
          <w:sz w:val="22"/>
          <w:szCs w:val="22"/>
        </w:rPr>
        <w:t xml:space="preserve">Обнаруженная у </w:t>
      </w:r>
      <w:r w:rsidRPr="002D59D2">
        <w:rPr>
          <w:rStyle w:val="cat-FIOgrp-37rplc-42"/>
          <w:sz w:val="22"/>
          <w:szCs w:val="22"/>
        </w:rPr>
        <w:t>фио</w:t>
      </w:r>
      <w:r w:rsidRPr="002D59D2">
        <w:rPr>
          <w:sz w:val="22"/>
          <w:szCs w:val="22"/>
        </w:rPr>
        <w:t xml:space="preserve"> ушибленная рана волосистой части головы повлекла за собой кратковременное расстройство здоровья продолжительностью до трех недель (до 21 дня включительно) и согласно п. 8.1 «Медицинских критериев определения степени тяжести вреда причиненного здоровью чел</w:t>
      </w:r>
      <w:r w:rsidRPr="002D59D2">
        <w:rPr>
          <w:sz w:val="22"/>
          <w:szCs w:val="22"/>
        </w:rPr>
        <w:t>овека», утвержденных Приказом Министерства Здравоохранения и социального развития РФ № 194н от 24.04.2008 г., расцениваются, как повреждения, причинившие легкий вред здоровью.</w:t>
      </w:r>
    </w:p>
    <w:p w:rsidR="00722581" w:rsidRPr="002D59D2">
      <w:pPr>
        <w:ind w:left="567" w:hanging="567"/>
        <w:jc w:val="both"/>
        <w:rPr>
          <w:sz w:val="22"/>
          <w:szCs w:val="22"/>
        </w:rPr>
      </w:pPr>
      <w:r w:rsidRPr="002D59D2">
        <w:rPr>
          <w:sz w:val="22"/>
          <w:szCs w:val="22"/>
        </w:rPr>
        <w:t xml:space="preserve">                    В ходе ознакомления с материалами уголовного дела при разъяс</w:t>
      </w:r>
      <w:r w:rsidRPr="002D59D2">
        <w:rPr>
          <w:sz w:val="22"/>
          <w:szCs w:val="22"/>
        </w:rPr>
        <w:t xml:space="preserve">нении требований ст. 217 УПК РФ </w:t>
      </w:r>
      <w:r w:rsidRPr="002D59D2">
        <w:rPr>
          <w:sz w:val="22"/>
          <w:szCs w:val="22"/>
        </w:rPr>
        <w:t>Раздобреев</w:t>
      </w:r>
      <w:r w:rsidRPr="002D59D2">
        <w:rPr>
          <w:sz w:val="22"/>
          <w:szCs w:val="22"/>
        </w:rPr>
        <w:t xml:space="preserve"> А.А. после консультации с защитником и в его присутствии заявил ходатайство о постановлении приговора без проведения судебного разбирательства.</w:t>
      </w:r>
    </w:p>
    <w:p w:rsidR="00722581" w:rsidRPr="002D59D2">
      <w:pPr>
        <w:ind w:firstLine="708"/>
        <w:jc w:val="both"/>
        <w:rPr>
          <w:sz w:val="22"/>
          <w:szCs w:val="22"/>
        </w:rPr>
      </w:pPr>
      <w:r w:rsidRPr="002D59D2">
        <w:rPr>
          <w:sz w:val="22"/>
          <w:szCs w:val="22"/>
        </w:rPr>
        <w:t xml:space="preserve"> В судебном заседании подсудимый </w:t>
      </w:r>
      <w:r w:rsidRPr="002D59D2">
        <w:rPr>
          <w:sz w:val="22"/>
          <w:szCs w:val="22"/>
        </w:rPr>
        <w:t>Раздобреев</w:t>
      </w:r>
      <w:r w:rsidRPr="002D59D2">
        <w:rPr>
          <w:sz w:val="22"/>
          <w:szCs w:val="22"/>
        </w:rPr>
        <w:t xml:space="preserve"> А.А. в присутствии защитн</w:t>
      </w:r>
      <w:r w:rsidRPr="002D59D2">
        <w:rPr>
          <w:sz w:val="22"/>
          <w:szCs w:val="22"/>
        </w:rPr>
        <w:t xml:space="preserve">ика заявил, что он понимает существо предъявленного ему обвинения, согласился с предъявленным органами </w:t>
      </w:r>
      <w:r w:rsidRPr="002D59D2">
        <w:rPr>
          <w:sz w:val="22"/>
          <w:szCs w:val="22"/>
        </w:rPr>
        <w:t xml:space="preserve">предварительного расследования обвинением по п. «в» ч.2 ст. 115 УК РФ, вину признал полностью и показал, что обстоятельства совершенного им преступления </w:t>
      </w:r>
      <w:r w:rsidRPr="002D59D2">
        <w:rPr>
          <w:sz w:val="22"/>
          <w:szCs w:val="22"/>
        </w:rPr>
        <w:t xml:space="preserve">в обвинительном  акте </w:t>
      </w:r>
      <w:r w:rsidRPr="002D59D2">
        <w:rPr>
          <w:sz w:val="22"/>
          <w:szCs w:val="22"/>
        </w:rPr>
        <w:t>изложены</w:t>
      </w:r>
      <w:r w:rsidRPr="002D59D2">
        <w:rPr>
          <w:sz w:val="22"/>
          <w:szCs w:val="22"/>
        </w:rPr>
        <w:t xml:space="preserve"> верно, в содеянном раскаивается, поддерживает свое ходатайство о постановлении приговора без проведения судебного разбирательства, пояснив, что данное ходатайство им заявлено добровольно и после консультации с защитником, и о</w:t>
      </w:r>
      <w:r w:rsidRPr="002D59D2">
        <w:rPr>
          <w:sz w:val="22"/>
          <w:szCs w:val="22"/>
        </w:rPr>
        <w:t xml:space="preserve">н  осознает характер заявленного им ходатайства и последствия постановления приговора без проведения судебного разбирательства. </w:t>
      </w:r>
    </w:p>
    <w:p w:rsidR="00722581" w:rsidRPr="002D59D2">
      <w:pPr>
        <w:ind w:left="567" w:hanging="567"/>
        <w:jc w:val="both"/>
        <w:rPr>
          <w:sz w:val="22"/>
          <w:szCs w:val="22"/>
        </w:rPr>
      </w:pPr>
      <w:r w:rsidRPr="002D59D2">
        <w:rPr>
          <w:sz w:val="22"/>
          <w:szCs w:val="22"/>
        </w:rPr>
        <w:t xml:space="preserve">                  Защитник подсудимого Демченко В.И. поддержал заявленное подсудимым ходатайство о рассмотрении уголовного дела</w:t>
      </w:r>
      <w:r w:rsidRPr="002D59D2">
        <w:rPr>
          <w:sz w:val="22"/>
          <w:szCs w:val="22"/>
        </w:rPr>
        <w:t xml:space="preserve"> без проведения судебного разбирательства.</w:t>
      </w:r>
    </w:p>
    <w:p w:rsidR="00722581" w:rsidRPr="002D59D2">
      <w:pPr>
        <w:ind w:left="567" w:hanging="567"/>
        <w:jc w:val="both"/>
        <w:rPr>
          <w:sz w:val="22"/>
          <w:szCs w:val="22"/>
        </w:rPr>
      </w:pPr>
      <w:r w:rsidRPr="002D59D2">
        <w:rPr>
          <w:sz w:val="22"/>
          <w:szCs w:val="22"/>
        </w:rPr>
        <w:tab/>
      </w:r>
      <w:r w:rsidRPr="002D59D2">
        <w:rPr>
          <w:sz w:val="22"/>
          <w:szCs w:val="22"/>
        </w:rPr>
        <w:tab/>
      </w:r>
      <w:r w:rsidRPr="002D59D2">
        <w:rPr>
          <w:sz w:val="22"/>
          <w:szCs w:val="22"/>
        </w:rPr>
        <w:t xml:space="preserve">Потерпевшая </w:t>
      </w:r>
      <w:r w:rsidRPr="002D59D2">
        <w:rPr>
          <w:rStyle w:val="cat-FIOgrp-37rplc-47"/>
          <w:sz w:val="22"/>
          <w:szCs w:val="22"/>
        </w:rPr>
        <w:t>фио</w:t>
      </w:r>
      <w:r w:rsidRPr="002D59D2">
        <w:rPr>
          <w:sz w:val="22"/>
          <w:szCs w:val="22"/>
        </w:rPr>
        <w:t xml:space="preserve">  против рассмотрения дела в особом порядке и постановления приговора без проведения судебного разбирательства не возражала.</w:t>
      </w:r>
    </w:p>
    <w:p w:rsidR="00722581" w:rsidRPr="002D59D2">
      <w:pPr>
        <w:ind w:firstLine="708"/>
        <w:jc w:val="both"/>
        <w:rPr>
          <w:sz w:val="22"/>
          <w:szCs w:val="22"/>
        </w:rPr>
      </w:pPr>
      <w:r w:rsidRPr="002D59D2">
        <w:rPr>
          <w:sz w:val="22"/>
          <w:szCs w:val="22"/>
        </w:rPr>
        <w:t>Государственный обвинитель Барабаш О.В. в судебном заседании не возража</w:t>
      </w:r>
      <w:r w:rsidRPr="002D59D2">
        <w:rPr>
          <w:sz w:val="22"/>
          <w:szCs w:val="22"/>
        </w:rPr>
        <w:t xml:space="preserve">ла против рассмотрения дела в особом порядке и постановления приговора без проведения судебного разбирательства. </w:t>
      </w:r>
    </w:p>
    <w:p w:rsidR="00722581" w:rsidRPr="002D59D2">
      <w:pPr>
        <w:ind w:left="567" w:hanging="567"/>
        <w:jc w:val="both"/>
        <w:rPr>
          <w:sz w:val="22"/>
          <w:szCs w:val="22"/>
        </w:rPr>
      </w:pPr>
      <w:r w:rsidRPr="002D59D2">
        <w:rPr>
          <w:sz w:val="22"/>
          <w:szCs w:val="22"/>
        </w:rPr>
        <w:t xml:space="preserve">                 Принимая во внимание вышеуказанные обстоятельства, суд признает, что ходатайство подсудимого </w:t>
      </w:r>
      <w:r w:rsidRPr="002D59D2">
        <w:rPr>
          <w:sz w:val="22"/>
          <w:szCs w:val="22"/>
        </w:rPr>
        <w:t>Раздобреева</w:t>
      </w:r>
      <w:r w:rsidRPr="002D59D2">
        <w:rPr>
          <w:sz w:val="22"/>
          <w:szCs w:val="22"/>
        </w:rPr>
        <w:t xml:space="preserve"> А.А. заявлено им сво</w:t>
      </w:r>
      <w:r w:rsidRPr="002D59D2">
        <w:rPr>
          <w:sz w:val="22"/>
          <w:szCs w:val="22"/>
        </w:rPr>
        <w:t>евременно и добровольно в соответствии с требованиями главы 40 УПК РФ, в связи с чем, суд полагает возможным рассмотреть дело в особом порядке и постановить приговор без проведения судебного разбирательства.</w:t>
      </w:r>
    </w:p>
    <w:p w:rsidR="00722581" w:rsidRPr="002D59D2">
      <w:pPr>
        <w:ind w:firstLine="708"/>
        <w:jc w:val="both"/>
        <w:rPr>
          <w:sz w:val="22"/>
          <w:szCs w:val="22"/>
        </w:rPr>
      </w:pPr>
      <w:r w:rsidRPr="002D59D2">
        <w:rPr>
          <w:sz w:val="22"/>
          <w:szCs w:val="22"/>
        </w:rPr>
        <w:t xml:space="preserve">Суд приходит к выводу, что обвинение, с которым </w:t>
      </w:r>
      <w:r w:rsidRPr="002D59D2">
        <w:rPr>
          <w:sz w:val="22"/>
          <w:szCs w:val="22"/>
        </w:rPr>
        <w:t xml:space="preserve">согласился подсудимый </w:t>
      </w:r>
      <w:r w:rsidRPr="002D59D2">
        <w:rPr>
          <w:sz w:val="22"/>
          <w:szCs w:val="22"/>
        </w:rPr>
        <w:t>Раздобреев</w:t>
      </w:r>
      <w:r w:rsidRPr="002D59D2">
        <w:rPr>
          <w:sz w:val="22"/>
          <w:szCs w:val="22"/>
        </w:rPr>
        <w:t xml:space="preserve"> А.А., обоснованно, подтверждается собранными по делу доказательствами и подсудимый понимает существо предъявленного ему обвинения. </w:t>
      </w:r>
    </w:p>
    <w:p w:rsidR="00722581" w:rsidRPr="002D59D2">
      <w:pPr>
        <w:ind w:left="40" w:right="80" w:firstLine="540"/>
        <w:jc w:val="both"/>
        <w:rPr>
          <w:sz w:val="22"/>
          <w:szCs w:val="22"/>
        </w:rPr>
      </w:pPr>
      <w:r w:rsidRPr="002D59D2">
        <w:rPr>
          <w:sz w:val="22"/>
          <w:szCs w:val="22"/>
        </w:rPr>
        <w:t xml:space="preserve">   Действия </w:t>
      </w:r>
      <w:r w:rsidRPr="002D59D2">
        <w:rPr>
          <w:sz w:val="22"/>
          <w:szCs w:val="22"/>
        </w:rPr>
        <w:t>Раздобреева</w:t>
      </w:r>
      <w:r w:rsidRPr="002D59D2">
        <w:rPr>
          <w:sz w:val="22"/>
          <w:szCs w:val="22"/>
        </w:rPr>
        <w:t xml:space="preserve"> А.А. верно квалифицированы по п. «в» </w:t>
      </w:r>
      <w:r w:rsidRPr="002D59D2">
        <w:rPr>
          <w:sz w:val="22"/>
          <w:szCs w:val="22"/>
        </w:rPr>
        <w:t>ч</w:t>
      </w:r>
      <w:r w:rsidRPr="002D59D2">
        <w:rPr>
          <w:sz w:val="22"/>
          <w:szCs w:val="22"/>
        </w:rPr>
        <w:t>.2 ст. 115 УК РФ, как умышлен</w:t>
      </w:r>
      <w:r w:rsidRPr="002D59D2">
        <w:rPr>
          <w:sz w:val="22"/>
          <w:szCs w:val="22"/>
        </w:rPr>
        <w:t>ное причинение легкого вреда здоровью, вызвавшего кратковременное расстройство здоровья, совершенное с применением предмета, используемого в качестве оружия.</w:t>
      </w:r>
    </w:p>
    <w:p w:rsidR="00722581" w:rsidRPr="002D59D2">
      <w:pPr>
        <w:jc w:val="both"/>
        <w:rPr>
          <w:sz w:val="22"/>
          <w:szCs w:val="22"/>
        </w:rPr>
      </w:pPr>
      <w:r w:rsidRPr="002D59D2">
        <w:rPr>
          <w:sz w:val="22"/>
          <w:szCs w:val="22"/>
        </w:rPr>
        <w:tab/>
      </w:r>
      <w:r w:rsidRPr="002D59D2">
        <w:rPr>
          <w:sz w:val="22"/>
          <w:szCs w:val="22"/>
        </w:rPr>
        <w:t xml:space="preserve">При определении меры наказания, суд принимает во внимание, что </w:t>
      </w:r>
      <w:r w:rsidRPr="002D59D2">
        <w:rPr>
          <w:sz w:val="22"/>
          <w:szCs w:val="22"/>
        </w:rPr>
        <w:t>Раздобреев</w:t>
      </w:r>
      <w:r w:rsidRPr="002D59D2">
        <w:rPr>
          <w:sz w:val="22"/>
          <w:szCs w:val="22"/>
        </w:rPr>
        <w:t xml:space="preserve"> А.А. на учете врача пси</w:t>
      </w:r>
      <w:r w:rsidRPr="002D59D2">
        <w:rPr>
          <w:sz w:val="22"/>
          <w:szCs w:val="22"/>
        </w:rPr>
        <w:t>хиатра и нарколога не состоит (</w:t>
      </w:r>
      <w:r w:rsidRPr="002D59D2">
        <w:rPr>
          <w:sz w:val="22"/>
          <w:szCs w:val="22"/>
        </w:rPr>
        <w:t>л</w:t>
      </w:r>
      <w:r w:rsidRPr="002D59D2">
        <w:rPr>
          <w:sz w:val="22"/>
          <w:szCs w:val="22"/>
        </w:rPr>
        <w:t>.д.117,119), ранее судим, что подтверждается копиями приговоров (л.д.110-111,112-113), по месту жительства характеризуется отрицательно (л.д.122).</w:t>
      </w:r>
    </w:p>
    <w:p w:rsidR="00722581" w:rsidRPr="002D59D2">
      <w:pPr>
        <w:jc w:val="both"/>
        <w:rPr>
          <w:sz w:val="22"/>
          <w:szCs w:val="22"/>
        </w:rPr>
      </w:pPr>
      <w:r w:rsidRPr="002D59D2">
        <w:rPr>
          <w:sz w:val="22"/>
          <w:szCs w:val="22"/>
        </w:rPr>
        <w:t xml:space="preserve">          При решении вопроса о назначении наказания, суд в соответствии со с</w:t>
      </w:r>
      <w:r w:rsidRPr="002D59D2">
        <w:rPr>
          <w:sz w:val="22"/>
          <w:szCs w:val="22"/>
        </w:rPr>
        <w:t xml:space="preserve">т. 60 УК РФ учитывает характер и степень общественной опасности </w:t>
      </w:r>
      <w:r w:rsidRPr="002D59D2">
        <w:rPr>
          <w:sz w:val="22"/>
          <w:szCs w:val="22"/>
        </w:rPr>
        <w:t>преступления</w:t>
      </w:r>
      <w:r w:rsidRPr="002D59D2">
        <w:rPr>
          <w:sz w:val="22"/>
          <w:szCs w:val="22"/>
        </w:rPr>
        <w:t xml:space="preserve"> и личность виновного, в том числе обстоятельства, смягчающие и отягчающие наказания, а также влияние назначенного наказания на исправление осужденного и на условия жизни его семьи</w:t>
      </w:r>
      <w:r w:rsidRPr="002D59D2">
        <w:rPr>
          <w:sz w:val="22"/>
          <w:szCs w:val="22"/>
        </w:rPr>
        <w:t>.</w:t>
      </w:r>
    </w:p>
    <w:p w:rsidR="00722581" w:rsidRPr="002D59D2">
      <w:pPr>
        <w:jc w:val="both"/>
        <w:rPr>
          <w:sz w:val="22"/>
          <w:szCs w:val="22"/>
        </w:rPr>
      </w:pPr>
      <w:r w:rsidRPr="002D59D2">
        <w:rPr>
          <w:sz w:val="22"/>
          <w:szCs w:val="22"/>
        </w:rPr>
        <w:tab/>
      </w:r>
      <w:r w:rsidRPr="002D59D2">
        <w:rPr>
          <w:sz w:val="22"/>
          <w:szCs w:val="22"/>
        </w:rPr>
        <w:t xml:space="preserve">Таким образом, наличие не погашенной судимости у </w:t>
      </w:r>
      <w:r w:rsidRPr="002D59D2">
        <w:rPr>
          <w:sz w:val="22"/>
          <w:szCs w:val="22"/>
        </w:rPr>
        <w:t>Раздобреева</w:t>
      </w:r>
      <w:r w:rsidRPr="002D59D2">
        <w:rPr>
          <w:sz w:val="22"/>
          <w:szCs w:val="22"/>
        </w:rPr>
        <w:t xml:space="preserve"> А.А. на момент совершения преступления по приговору от 20.11.2002 года Местным судом г</w:t>
      </w:r>
      <w:r w:rsidRPr="002D59D2">
        <w:rPr>
          <w:sz w:val="22"/>
          <w:szCs w:val="22"/>
        </w:rPr>
        <w:t>.К</w:t>
      </w:r>
      <w:r w:rsidRPr="002D59D2">
        <w:rPr>
          <w:sz w:val="22"/>
          <w:szCs w:val="22"/>
        </w:rPr>
        <w:t>расноперекопска АР Крым по ч.1 ст. 101 УК Украины с назначением наказания в виде 3 лет 6 месяцев лишения</w:t>
      </w:r>
      <w:r w:rsidRPr="002D59D2">
        <w:rPr>
          <w:sz w:val="22"/>
          <w:szCs w:val="22"/>
        </w:rPr>
        <w:t xml:space="preserve"> свободы. В соответствии со ст. 70 УК Украины путем частичного </w:t>
      </w:r>
      <w:r w:rsidRPr="002D59D2">
        <w:rPr>
          <w:sz w:val="22"/>
          <w:szCs w:val="22"/>
        </w:rPr>
        <w:t>сложения</w:t>
      </w:r>
      <w:r w:rsidRPr="002D59D2">
        <w:rPr>
          <w:sz w:val="22"/>
          <w:szCs w:val="22"/>
        </w:rPr>
        <w:t xml:space="preserve"> вновь назначенного наказания и наказания по приговору местного суда г. Красноперекопска АР Крым от 08.02.2002 года окончательно определено наказание в виде 11 лет 6 месяцев лишения сво</w:t>
      </w:r>
      <w:r w:rsidRPr="002D59D2">
        <w:rPr>
          <w:sz w:val="22"/>
          <w:szCs w:val="22"/>
        </w:rPr>
        <w:t xml:space="preserve">боды, поскольку согласно ст.15 УК РФ, относится к преступлению средней тяжести и совершивший умышленное преступление лицом, имеющим судимость за ранее совершенное умышленное преступление, образуют рецидив преступлений, согласно </w:t>
      </w:r>
      <w:r w:rsidRPr="002D59D2">
        <w:rPr>
          <w:sz w:val="22"/>
          <w:szCs w:val="22"/>
        </w:rPr>
        <w:t>ч</w:t>
      </w:r>
      <w:r w:rsidRPr="002D59D2">
        <w:rPr>
          <w:sz w:val="22"/>
          <w:szCs w:val="22"/>
        </w:rPr>
        <w:t>. 1 ст. 18 УК РФ, что суд п</w:t>
      </w:r>
      <w:r w:rsidRPr="002D59D2">
        <w:rPr>
          <w:sz w:val="22"/>
          <w:szCs w:val="22"/>
        </w:rPr>
        <w:t>ризнает обстоятельством, отягчающим наказание подсудимому.</w:t>
      </w:r>
      <w:r w:rsidRPr="002D59D2">
        <w:rPr>
          <w:rFonts w:ascii="Helvetica" w:eastAsia="Helvetica" w:hAnsi="Helvetica" w:cs="Helvetica"/>
          <w:sz w:val="22"/>
          <w:szCs w:val="22"/>
        </w:rPr>
        <w:t xml:space="preserve"> </w:t>
      </w:r>
    </w:p>
    <w:p w:rsidR="00722581" w:rsidRPr="002D59D2">
      <w:pPr>
        <w:ind w:firstLine="567"/>
        <w:jc w:val="both"/>
        <w:rPr>
          <w:sz w:val="22"/>
          <w:szCs w:val="22"/>
        </w:rPr>
      </w:pPr>
      <w:r w:rsidRPr="002D59D2">
        <w:rPr>
          <w:sz w:val="22"/>
          <w:szCs w:val="22"/>
        </w:rPr>
        <w:t>В соответствии с ч. 3 ст. 8 Федерального закона от 05.05.2014 № 91-ФЗ «О применении положений Уголовного кодекса Российской Федерации и Уголовно-процессуального кодекса Российской Федерации на тер</w:t>
      </w:r>
      <w:r w:rsidRPr="002D59D2">
        <w:rPr>
          <w:sz w:val="22"/>
          <w:szCs w:val="22"/>
        </w:rPr>
        <w:t>риториях Республики Крым и города федерального значения Севастополя», вступившие в законную силу судебные решения, принятые на территориях Республики Крым и города Севастополя до 18 марта 2014 года, имеют ту же юридическую силу, признаются в части</w:t>
      </w:r>
      <w:r w:rsidRPr="002D59D2">
        <w:rPr>
          <w:sz w:val="22"/>
          <w:szCs w:val="22"/>
        </w:rPr>
        <w:t>, касающе</w:t>
      </w:r>
      <w:r w:rsidRPr="002D59D2">
        <w:rPr>
          <w:sz w:val="22"/>
          <w:szCs w:val="22"/>
        </w:rPr>
        <w:t>йся их исполнения на территории Российской Федерации, в соответствии с законодательством Российской Федерации.</w:t>
      </w:r>
    </w:p>
    <w:p w:rsidR="00722581" w:rsidRPr="002D59D2">
      <w:pPr>
        <w:ind w:firstLine="567"/>
        <w:jc w:val="both"/>
        <w:rPr>
          <w:sz w:val="22"/>
          <w:szCs w:val="22"/>
        </w:rPr>
      </w:pPr>
      <w:r w:rsidRPr="002D59D2">
        <w:rPr>
          <w:sz w:val="22"/>
          <w:szCs w:val="22"/>
        </w:rPr>
        <w:t xml:space="preserve">Так, принимая во внимание степень тяжести совершенного </w:t>
      </w:r>
      <w:r w:rsidRPr="002D59D2">
        <w:rPr>
          <w:sz w:val="22"/>
          <w:szCs w:val="22"/>
        </w:rPr>
        <w:t>Раздобреевым</w:t>
      </w:r>
      <w:r w:rsidRPr="002D59D2">
        <w:rPr>
          <w:sz w:val="22"/>
          <w:szCs w:val="22"/>
        </w:rPr>
        <w:t xml:space="preserve"> А.А.</w:t>
      </w:r>
      <w:r w:rsidRPr="002D59D2">
        <w:rPr>
          <w:rFonts w:ascii="Courier New" w:eastAsia="Courier New" w:hAnsi="Courier New" w:cs="Courier New"/>
          <w:sz w:val="22"/>
          <w:szCs w:val="22"/>
        </w:rPr>
        <w:t xml:space="preserve"> </w:t>
      </w:r>
      <w:r w:rsidRPr="002D59D2">
        <w:rPr>
          <w:sz w:val="22"/>
          <w:szCs w:val="22"/>
        </w:rPr>
        <w:t xml:space="preserve"> преступления, которое в соответствии со ст. 15 УК РФ является </w:t>
      </w:r>
      <w:r w:rsidRPr="002D59D2">
        <w:rPr>
          <w:sz w:val="22"/>
          <w:szCs w:val="22"/>
        </w:rPr>
        <w:t xml:space="preserve">преступлением небольшой тяжести, принимая во внимание обстоятельства совершения вышеуказанного преступления, данные о личности  подсудимого, а также учитывая то обстоятельство, что вышеуказанное преступление, объектом которого являются жизнь и здоровье. </w:t>
      </w:r>
    </w:p>
    <w:p w:rsidR="00722581" w:rsidRPr="002D59D2">
      <w:pPr>
        <w:ind w:firstLine="567"/>
        <w:jc w:val="both"/>
        <w:rPr>
          <w:sz w:val="22"/>
          <w:szCs w:val="22"/>
        </w:rPr>
      </w:pPr>
      <w:r w:rsidRPr="002D59D2">
        <w:rPr>
          <w:sz w:val="22"/>
          <w:szCs w:val="22"/>
        </w:rPr>
        <w:t>П</w:t>
      </w:r>
      <w:r w:rsidRPr="002D59D2">
        <w:rPr>
          <w:sz w:val="22"/>
          <w:szCs w:val="22"/>
        </w:rPr>
        <w:t xml:space="preserve">ри назначении наказания </w:t>
      </w:r>
      <w:r w:rsidRPr="002D59D2">
        <w:rPr>
          <w:sz w:val="22"/>
          <w:szCs w:val="22"/>
        </w:rPr>
        <w:t>Раздобрееву</w:t>
      </w:r>
      <w:r w:rsidRPr="002D59D2">
        <w:rPr>
          <w:sz w:val="22"/>
          <w:szCs w:val="22"/>
        </w:rPr>
        <w:t xml:space="preserve"> А.А.</w:t>
      </w:r>
      <w:r w:rsidRPr="002D59D2">
        <w:rPr>
          <w:rFonts w:ascii="Courier New" w:eastAsia="Courier New" w:hAnsi="Courier New" w:cs="Courier New"/>
          <w:sz w:val="22"/>
          <w:szCs w:val="22"/>
        </w:rPr>
        <w:t xml:space="preserve"> </w:t>
      </w:r>
      <w:r w:rsidRPr="002D59D2">
        <w:rPr>
          <w:sz w:val="22"/>
          <w:szCs w:val="22"/>
        </w:rPr>
        <w:t xml:space="preserve">суд на основании п. «г» ч. 1 ст. 61 УК РФ признает наличие малолетнего ребенка, согласно ч. 2 ст. 61 УК РФ признает обстоятельством, смягчающим наказание, признание вины и чистосердечное раскаяние, обстоятельством, </w:t>
      </w:r>
      <w:r w:rsidRPr="002D59D2">
        <w:rPr>
          <w:sz w:val="22"/>
          <w:szCs w:val="22"/>
        </w:rPr>
        <w:t>отягчающему наказание, в соответствии с п. «а» ч. 1 </w:t>
      </w:r>
      <w:hyperlink r:id="rId4" w:history="1">
        <w:r w:rsidRPr="002D59D2">
          <w:rPr>
            <w:color w:val="0000EE"/>
            <w:sz w:val="22"/>
            <w:szCs w:val="22"/>
          </w:rPr>
          <w:t>ст. 63 УК РФ</w:t>
        </w:r>
      </w:hyperlink>
      <w:r w:rsidRPr="002D59D2">
        <w:rPr>
          <w:sz w:val="22"/>
          <w:szCs w:val="22"/>
        </w:rPr>
        <w:t xml:space="preserve"> суд относит наличие рецидива в действиях </w:t>
      </w:r>
      <w:r w:rsidRPr="002D59D2">
        <w:rPr>
          <w:sz w:val="22"/>
          <w:szCs w:val="22"/>
        </w:rPr>
        <w:t>Раздобреева</w:t>
      </w:r>
      <w:r w:rsidRPr="002D59D2">
        <w:rPr>
          <w:sz w:val="22"/>
          <w:szCs w:val="22"/>
        </w:rPr>
        <w:t xml:space="preserve"> А.А.</w:t>
      </w:r>
      <w:r w:rsidRPr="002D59D2">
        <w:rPr>
          <w:rFonts w:ascii="Courier New" w:eastAsia="Courier New" w:hAnsi="Courier New" w:cs="Courier New"/>
          <w:sz w:val="22"/>
          <w:szCs w:val="22"/>
        </w:rPr>
        <w:t xml:space="preserve"> </w:t>
      </w:r>
      <w:r w:rsidRPr="002D59D2">
        <w:rPr>
          <w:sz w:val="22"/>
          <w:szCs w:val="22"/>
        </w:rPr>
        <w:t>согласно ч. 1 </w:t>
      </w:r>
      <w:hyperlink r:id="rId5" w:history="1">
        <w:r w:rsidRPr="002D59D2">
          <w:rPr>
            <w:color w:val="0000EE"/>
            <w:sz w:val="22"/>
            <w:szCs w:val="22"/>
          </w:rPr>
          <w:t>ст. 18 УК РФ</w:t>
        </w:r>
      </w:hyperlink>
      <w:r w:rsidRPr="002D59D2">
        <w:rPr>
          <w:sz w:val="22"/>
          <w:szCs w:val="22"/>
        </w:rPr>
        <w:t>, так как он совершил умышленное преступление, имея не снятую и не погашенную судимость за ранее совершенное умышленное преступление, а так</w:t>
      </w:r>
      <w:r w:rsidRPr="002D59D2">
        <w:rPr>
          <w:sz w:val="22"/>
          <w:szCs w:val="22"/>
        </w:rPr>
        <w:t xml:space="preserve">же учитывая данные о личности подсудимого </w:t>
      </w:r>
      <w:r w:rsidRPr="002D59D2">
        <w:rPr>
          <w:sz w:val="22"/>
          <w:szCs w:val="22"/>
        </w:rPr>
        <w:t>Раздобреева</w:t>
      </w:r>
      <w:r w:rsidRPr="002D59D2">
        <w:rPr>
          <w:sz w:val="22"/>
          <w:szCs w:val="22"/>
        </w:rPr>
        <w:t xml:space="preserve"> А.А.,</w:t>
      </w:r>
      <w:r w:rsidRPr="002D59D2">
        <w:rPr>
          <w:rFonts w:ascii="Courier New" w:eastAsia="Courier New" w:hAnsi="Courier New" w:cs="Courier New"/>
          <w:sz w:val="22"/>
          <w:szCs w:val="22"/>
        </w:rPr>
        <w:t xml:space="preserve"> </w:t>
      </w:r>
      <w:r w:rsidRPr="002D59D2">
        <w:rPr>
          <w:sz w:val="22"/>
          <w:szCs w:val="22"/>
        </w:rPr>
        <w:t>в том числе перечисленные смягчающие и отягчающие наказание подсудимому обстоятельства в совокупности, а также обстоятельства совершения инкриминируемого ему преступления, и приходит к убеждению о</w:t>
      </w:r>
      <w:r w:rsidRPr="002D59D2">
        <w:rPr>
          <w:sz w:val="22"/>
          <w:szCs w:val="22"/>
        </w:rPr>
        <w:t xml:space="preserve"> том</w:t>
      </w:r>
      <w:r w:rsidRPr="002D59D2">
        <w:rPr>
          <w:sz w:val="22"/>
          <w:szCs w:val="22"/>
        </w:rPr>
        <w:t xml:space="preserve">, </w:t>
      </w:r>
      <w:r w:rsidRPr="002D59D2">
        <w:rPr>
          <w:sz w:val="22"/>
          <w:szCs w:val="22"/>
        </w:rPr>
        <w:t>что цели наказания: восстановление социальной справедливости, исправление подсудимого и предупреждения совершения им новых преступлений, установленных ч. 2 ст. 43 УК РФ, не могут быть достигнуты без изоляции подсудимого от общества, поэтому суд счита</w:t>
      </w:r>
      <w:r w:rsidRPr="002D59D2">
        <w:rPr>
          <w:sz w:val="22"/>
          <w:szCs w:val="22"/>
        </w:rPr>
        <w:t xml:space="preserve">ет справедливым, разумным и достаточным назначить подсудимому </w:t>
      </w:r>
      <w:r w:rsidRPr="002D59D2">
        <w:rPr>
          <w:sz w:val="22"/>
          <w:szCs w:val="22"/>
        </w:rPr>
        <w:t>Раздобрееву</w:t>
      </w:r>
      <w:r w:rsidRPr="002D59D2">
        <w:rPr>
          <w:sz w:val="22"/>
          <w:szCs w:val="22"/>
        </w:rPr>
        <w:t xml:space="preserve"> А.А.</w:t>
      </w:r>
      <w:r w:rsidRPr="002D59D2">
        <w:rPr>
          <w:rFonts w:ascii="Courier New" w:eastAsia="Courier New" w:hAnsi="Courier New" w:cs="Courier New"/>
          <w:sz w:val="22"/>
          <w:szCs w:val="22"/>
        </w:rPr>
        <w:t xml:space="preserve"> </w:t>
      </w:r>
      <w:r w:rsidRPr="002D59D2">
        <w:rPr>
          <w:sz w:val="22"/>
          <w:szCs w:val="22"/>
        </w:rPr>
        <w:t>наказание только в виде реального лишения свободы, с его назначением с учетом требований ч. 5 ст. 62, ч</w:t>
      </w:r>
      <w:r w:rsidRPr="002D59D2">
        <w:rPr>
          <w:sz w:val="22"/>
          <w:szCs w:val="22"/>
        </w:rPr>
        <w:t xml:space="preserve">. </w:t>
      </w:r>
      <w:r w:rsidRPr="002D59D2">
        <w:rPr>
          <w:sz w:val="22"/>
          <w:szCs w:val="22"/>
        </w:rPr>
        <w:t xml:space="preserve">2 ст. 68 УК РФ о назначении наказания лицу, уголовное дело, в отношении </w:t>
      </w:r>
      <w:r w:rsidRPr="002D59D2">
        <w:rPr>
          <w:sz w:val="22"/>
          <w:szCs w:val="22"/>
        </w:rPr>
        <w:t>которого рассмотрено в порядке, предусмотренном главой 40 УПК РФ, при рецидиве преступлений, поскольку такое наказание будет в полной мере соответствовать тяжести содеянного, конкретным обстоятельствам совершенных преступлений и личности виновного, а также</w:t>
      </w:r>
      <w:r w:rsidRPr="002D59D2">
        <w:rPr>
          <w:sz w:val="22"/>
          <w:szCs w:val="22"/>
        </w:rPr>
        <w:t xml:space="preserve"> будет способствовать решению задач охраны прав человека от преступных посягательств.</w:t>
      </w:r>
      <w:r w:rsidRPr="002D59D2">
        <w:rPr>
          <w:sz w:val="22"/>
          <w:szCs w:val="22"/>
        </w:rPr>
        <w:t xml:space="preserve"> Иное наказание, кроме реального лишения свободы, не может быть применено к </w:t>
      </w:r>
      <w:r w:rsidRPr="002D59D2">
        <w:rPr>
          <w:sz w:val="22"/>
          <w:szCs w:val="22"/>
        </w:rPr>
        <w:t>Раздобрееву</w:t>
      </w:r>
      <w:r w:rsidRPr="002D59D2">
        <w:rPr>
          <w:sz w:val="22"/>
          <w:szCs w:val="22"/>
        </w:rPr>
        <w:t xml:space="preserve"> А.</w:t>
      </w:r>
      <w:r w:rsidRPr="002D59D2">
        <w:rPr>
          <w:sz w:val="22"/>
          <w:szCs w:val="22"/>
        </w:rPr>
        <w:t>А.</w:t>
      </w:r>
      <w:r w:rsidRPr="002D59D2">
        <w:rPr>
          <w:rFonts w:ascii="Courier New" w:eastAsia="Courier New" w:hAnsi="Courier New" w:cs="Courier New"/>
          <w:sz w:val="22"/>
          <w:szCs w:val="22"/>
        </w:rPr>
        <w:t xml:space="preserve"> </w:t>
      </w:r>
      <w:r w:rsidRPr="002D59D2">
        <w:rPr>
          <w:sz w:val="22"/>
          <w:szCs w:val="22"/>
        </w:rPr>
        <w:t>поскольку сам факт совершения указанных преступлений, их социальная и обществе</w:t>
      </w:r>
      <w:r w:rsidRPr="002D59D2">
        <w:rPr>
          <w:sz w:val="22"/>
          <w:szCs w:val="22"/>
        </w:rPr>
        <w:t>нная опасность свидетельствует о нецелесообразности назначения подсудимому иного наказания, поскольку оно не будет отражать в полной мере вышеуказанных целей назначения наказания. Кроме того, по смыслу закона при рецидиве преступлений лицу, совершившему пр</w:t>
      </w:r>
      <w:r w:rsidRPr="002D59D2">
        <w:rPr>
          <w:sz w:val="22"/>
          <w:szCs w:val="22"/>
        </w:rPr>
        <w:t>еступление, за которое предусмотрены альтернативные виды наказаний, назначается только наиболее строгий вид наказания, предусмотренный соответствующей статьей Особенной части УК РФ.</w:t>
      </w:r>
    </w:p>
    <w:p w:rsidR="00722581" w:rsidRPr="002D59D2">
      <w:pPr>
        <w:ind w:firstLine="567"/>
        <w:jc w:val="both"/>
        <w:rPr>
          <w:sz w:val="22"/>
          <w:szCs w:val="22"/>
        </w:rPr>
      </w:pPr>
      <w:r w:rsidRPr="002D59D2">
        <w:rPr>
          <w:sz w:val="22"/>
          <w:szCs w:val="22"/>
        </w:rPr>
        <w:t xml:space="preserve">Принимая во внимание фактические обстоятельства совершенного </w:t>
      </w:r>
      <w:r w:rsidRPr="002D59D2">
        <w:rPr>
          <w:sz w:val="22"/>
          <w:szCs w:val="22"/>
        </w:rPr>
        <w:t>Раздобреевым</w:t>
      </w:r>
      <w:r w:rsidRPr="002D59D2">
        <w:rPr>
          <w:sz w:val="22"/>
          <w:szCs w:val="22"/>
        </w:rPr>
        <w:t xml:space="preserve"> </w:t>
      </w:r>
      <w:r w:rsidRPr="002D59D2">
        <w:rPr>
          <w:sz w:val="22"/>
          <w:szCs w:val="22"/>
        </w:rPr>
        <w:t>А.А.</w:t>
      </w:r>
      <w:r w:rsidRPr="002D59D2">
        <w:rPr>
          <w:rFonts w:ascii="Courier New" w:eastAsia="Courier New" w:hAnsi="Courier New" w:cs="Courier New"/>
          <w:sz w:val="22"/>
          <w:szCs w:val="22"/>
        </w:rPr>
        <w:t xml:space="preserve"> </w:t>
      </w:r>
      <w:r w:rsidRPr="002D59D2">
        <w:rPr>
          <w:sz w:val="22"/>
          <w:szCs w:val="22"/>
        </w:rPr>
        <w:t xml:space="preserve">преступления, и степени его общественной опасности, суд не находит оснований для изменения категорий преступлений на менее тяжкую в соответствии с </w:t>
      </w:r>
      <w:r w:rsidRPr="002D59D2">
        <w:rPr>
          <w:sz w:val="22"/>
          <w:szCs w:val="22"/>
        </w:rPr>
        <w:t>ч</w:t>
      </w:r>
      <w:r w:rsidRPr="002D59D2">
        <w:rPr>
          <w:sz w:val="22"/>
          <w:szCs w:val="22"/>
        </w:rPr>
        <w:t>. 6 ст. 15 УК РФ.</w:t>
      </w:r>
    </w:p>
    <w:p w:rsidR="00722581" w:rsidRPr="002D59D2">
      <w:pPr>
        <w:ind w:firstLine="567"/>
        <w:jc w:val="both"/>
        <w:rPr>
          <w:sz w:val="22"/>
          <w:szCs w:val="22"/>
        </w:rPr>
      </w:pPr>
      <w:r w:rsidRPr="002D59D2">
        <w:rPr>
          <w:sz w:val="22"/>
          <w:szCs w:val="22"/>
        </w:rPr>
        <w:t xml:space="preserve">    На основании вышеизложенного, суд приходит к выводу о том, что необходимым и дост</w:t>
      </w:r>
      <w:r w:rsidRPr="002D59D2">
        <w:rPr>
          <w:sz w:val="22"/>
          <w:szCs w:val="22"/>
        </w:rPr>
        <w:t xml:space="preserve">аточным для исправления </w:t>
      </w:r>
      <w:r w:rsidRPr="002D59D2">
        <w:rPr>
          <w:sz w:val="22"/>
          <w:szCs w:val="22"/>
        </w:rPr>
        <w:t>Раздобреева</w:t>
      </w:r>
      <w:r w:rsidRPr="002D59D2">
        <w:rPr>
          <w:sz w:val="22"/>
          <w:szCs w:val="22"/>
        </w:rPr>
        <w:t xml:space="preserve"> А.А.</w:t>
      </w:r>
      <w:r w:rsidRPr="002D59D2">
        <w:rPr>
          <w:rFonts w:ascii="Courier New" w:eastAsia="Courier New" w:hAnsi="Courier New" w:cs="Courier New"/>
          <w:sz w:val="22"/>
          <w:szCs w:val="22"/>
        </w:rPr>
        <w:t xml:space="preserve"> </w:t>
      </w:r>
      <w:r w:rsidRPr="002D59D2">
        <w:rPr>
          <w:sz w:val="22"/>
          <w:szCs w:val="22"/>
        </w:rPr>
        <w:t xml:space="preserve">и предупреждения совершения им новых преступлений, является наказание в виде лишения свободы. </w:t>
      </w:r>
    </w:p>
    <w:p w:rsidR="00722581" w:rsidRPr="002D59D2">
      <w:pPr>
        <w:ind w:firstLine="567"/>
        <w:jc w:val="both"/>
        <w:rPr>
          <w:sz w:val="22"/>
          <w:szCs w:val="22"/>
        </w:rPr>
      </w:pPr>
      <w:r w:rsidRPr="002D59D2">
        <w:rPr>
          <w:sz w:val="22"/>
          <w:szCs w:val="22"/>
        </w:rPr>
        <w:t xml:space="preserve">   Оснований для применения ст. 64 УК РФ и назначения более мягкого наказания, чем предусмотрено за данное  преступление</w:t>
      </w:r>
      <w:r w:rsidRPr="002D59D2">
        <w:rPr>
          <w:sz w:val="22"/>
          <w:szCs w:val="22"/>
        </w:rPr>
        <w:t xml:space="preserve">, в отношении </w:t>
      </w:r>
      <w:r w:rsidRPr="002D59D2">
        <w:rPr>
          <w:sz w:val="22"/>
          <w:szCs w:val="22"/>
        </w:rPr>
        <w:t>Раздобреева</w:t>
      </w:r>
      <w:r w:rsidRPr="002D59D2">
        <w:rPr>
          <w:sz w:val="22"/>
          <w:szCs w:val="22"/>
        </w:rPr>
        <w:t xml:space="preserve"> А.А.</w:t>
      </w:r>
      <w:r w:rsidRPr="002D59D2">
        <w:rPr>
          <w:rFonts w:ascii="Courier New" w:eastAsia="Courier New" w:hAnsi="Courier New" w:cs="Courier New"/>
          <w:sz w:val="22"/>
          <w:szCs w:val="22"/>
        </w:rPr>
        <w:t xml:space="preserve"> </w:t>
      </w:r>
      <w:r w:rsidRPr="002D59D2">
        <w:rPr>
          <w:sz w:val="22"/>
          <w:szCs w:val="22"/>
        </w:rPr>
        <w:t>не имеется, каких-либо исключительных обстоятельств, связанных с целями и мотивами противоправных действий, ролью виновного, его поведением во время или после совершения преступления, по делу не установлено. При назначении на</w:t>
      </w:r>
      <w:r w:rsidRPr="002D59D2">
        <w:rPr>
          <w:sz w:val="22"/>
          <w:szCs w:val="22"/>
        </w:rPr>
        <w:t xml:space="preserve">казания </w:t>
      </w:r>
      <w:r w:rsidRPr="002D59D2">
        <w:rPr>
          <w:sz w:val="22"/>
          <w:szCs w:val="22"/>
        </w:rPr>
        <w:t>Раздобрееву</w:t>
      </w:r>
      <w:r w:rsidRPr="002D59D2">
        <w:rPr>
          <w:sz w:val="22"/>
          <w:szCs w:val="22"/>
        </w:rPr>
        <w:t xml:space="preserve"> А.А.</w:t>
      </w:r>
      <w:r w:rsidRPr="002D59D2">
        <w:rPr>
          <w:rFonts w:ascii="Courier New" w:eastAsia="Courier New" w:hAnsi="Courier New" w:cs="Courier New"/>
          <w:sz w:val="22"/>
          <w:szCs w:val="22"/>
        </w:rPr>
        <w:t xml:space="preserve"> </w:t>
      </w:r>
      <w:r w:rsidRPr="002D59D2">
        <w:rPr>
          <w:sz w:val="22"/>
          <w:szCs w:val="22"/>
        </w:rPr>
        <w:t xml:space="preserve">суд, с учетом обстоятельств дела и личности подсудимого, также не усматривает оснований для применения положений </w:t>
      </w:r>
      <w:r w:rsidRPr="002D59D2">
        <w:rPr>
          <w:sz w:val="22"/>
          <w:szCs w:val="22"/>
        </w:rPr>
        <w:t>ч</w:t>
      </w:r>
      <w:r w:rsidRPr="002D59D2">
        <w:rPr>
          <w:sz w:val="22"/>
          <w:szCs w:val="22"/>
        </w:rPr>
        <w:t>. 3 ст. 68 УК РФ.</w:t>
      </w:r>
    </w:p>
    <w:p w:rsidR="00722581" w:rsidRPr="002D59D2">
      <w:pPr>
        <w:ind w:firstLine="567"/>
        <w:jc w:val="both"/>
        <w:rPr>
          <w:sz w:val="22"/>
          <w:szCs w:val="22"/>
        </w:rPr>
      </w:pPr>
      <w:r w:rsidRPr="002D59D2">
        <w:rPr>
          <w:sz w:val="22"/>
          <w:szCs w:val="22"/>
        </w:rPr>
        <w:t>Оснований для замены наказания в виде лишения свободы принудительными работами в порядке, установле</w:t>
      </w:r>
      <w:r w:rsidRPr="002D59D2">
        <w:rPr>
          <w:sz w:val="22"/>
          <w:szCs w:val="22"/>
        </w:rPr>
        <w:t>нном ст. 53.1 УК РФ не имеется.</w:t>
      </w:r>
    </w:p>
    <w:p w:rsidR="00722581" w:rsidRPr="002D59D2">
      <w:pPr>
        <w:ind w:firstLine="567"/>
        <w:jc w:val="both"/>
        <w:rPr>
          <w:sz w:val="22"/>
          <w:szCs w:val="22"/>
        </w:rPr>
      </w:pPr>
      <w:r w:rsidRPr="002D59D2">
        <w:rPr>
          <w:sz w:val="22"/>
          <w:szCs w:val="22"/>
        </w:rPr>
        <w:t xml:space="preserve">С учетом характера совершенного преступления небольшой тяжести, связанного с умышленным причинением легкого вреда здоровью, а также личности виновного и </w:t>
      </w:r>
      <w:r w:rsidRPr="002D59D2">
        <w:rPr>
          <w:sz w:val="22"/>
          <w:szCs w:val="22"/>
        </w:rPr>
        <w:t>совокупности</w:t>
      </w:r>
      <w:r w:rsidRPr="002D59D2">
        <w:rPr>
          <w:sz w:val="22"/>
          <w:szCs w:val="22"/>
        </w:rPr>
        <w:t xml:space="preserve"> смягчающих и отягчающих вину обстоятельств, при назначении</w:t>
      </w:r>
      <w:r w:rsidRPr="002D59D2">
        <w:rPr>
          <w:sz w:val="22"/>
          <w:szCs w:val="22"/>
        </w:rPr>
        <w:t xml:space="preserve"> наказания на длительный срок лишения свободы оснований для применения ст. 73 УК РФ и условного осуждения в отношении </w:t>
      </w:r>
      <w:r w:rsidRPr="002D59D2">
        <w:rPr>
          <w:sz w:val="22"/>
          <w:szCs w:val="22"/>
        </w:rPr>
        <w:t>Раздобреева</w:t>
      </w:r>
      <w:r w:rsidRPr="002D59D2">
        <w:rPr>
          <w:sz w:val="22"/>
          <w:szCs w:val="22"/>
        </w:rPr>
        <w:t xml:space="preserve"> А.А.</w:t>
      </w:r>
      <w:r w:rsidRPr="002D59D2">
        <w:rPr>
          <w:rFonts w:ascii="Courier New" w:eastAsia="Courier New" w:hAnsi="Courier New" w:cs="Courier New"/>
          <w:sz w:val="22"/>
          <w:szCs w:val="22"/>
        </w:rPr>
        <w:t xml:space="preserve"> </w:t>
      </w:r>
      <w:r w:rsidRPr="002D59D2">
        <w:rPr>
          <w:sz w:val="22"/>
          <w:szCs w:val="22"/>
        </w:rPr>
        <w:t>не имеется.</w:t>
      </w:r>
    </w:p>
    <w:p w:rsidR="00722581" w:rsidRPr="002D59D2">
      <w:pPr>
        <w:ind w:firstLine="567"/>
        <w:jc w:val="both"/>
        <w:rPr>
          <w:sz w:val="22"/>
          <w:szCs w:val="22"/>
        </w:rPr>
      </w:pPr>
      <w:r w:rsidRPr="002D59D2">
        <w:rPr>
          <w:sz w:val="22"/>
          <w:szCs w:val="22"/>
        </w:rPr>
        <w:t xml:space="preserve">  </w:t>
      </w:r>
      <w:r w:rsidRPr="002D59D2">
        <w:rPr>
          <w:sz w:val="22"/>
          <w:szCs w:val="22"/>
        </w:rPr>
        <w:t xml:space="preserve">Реальное отбывание </w:t>
      </w:r>
      <w:r w:rsidRPr="002D59D2">
        <w:rPr>
          <w:sz w:val="22"/>
          <w:szCs w:val="22"/>
        </w:rPr>
        <w:t>Раздобреевым</w:t>
      </w:r>
      <w:r w:rsidRPr="002D59D2">
        <w:rPr>
          <w:sz w:val="22"/>
          <w:szCs w:val="22"/>
        </w:rPr>
        <w:t xml:space="preserve"> А.А.</w:t>
      </w:r>
      <w:r w:rsidRPr="002D59D2">
        <w:rPr>
          <w:rFonts w:ascii="Courier New" w:eastAsia="Courier New" w:hAnsi="Courier New" w:cs="Courier New"/>
          <w:sz w:val="22"/>
          <w:szCs w:val="22"/>
        </w:rPr>
        <w:t xml:space="preserve"> </w:t>
      </w:r>
      <w:r w:rsidRPr="002D59D2">
        <w:rPr>
          <w:sz w:val="22"/>
          <w:szCs w:val="22"/>
        </w:rPr>
        <w:t>наказания в виде лишения свободы подлежит в исправительной колонии стр</w:t>
      </w:r>
      <w:r w:rsidRPr="002D59D2">
        <w:rPr>
          <w:sz w:val="22"/>
          <w:szCs w:val="22"/>
        </w:rPr>
        <w:t>ого режима в соответствии с п. «в» ч. 1 ст. 58 УК РФ, так как последний осуждался к реальной мере наказания и отбывал наказание в местах лишения свободы, отвечает целям наказания, в том числе ожидаемому исправлению осужденного и предупреждению совершения н</w:t>
      </w:r>
      <w:r w:rsidRPr="002D59D2">
        <w:rPr>
          <w:sz w:val="22"/>
          <w:szCs w:val="22"/>
        </w:rPr>
        <w:t>овых преступлений.</w:t>
      </w:r>
    </w:p>
    <w:p w:rsidR="00722581" w:rsidRPr="002D59D2">
      <w:pPr>
        <w:ind w:firstLine="567"/>
        <w:jc w:val="both"/>
        <w:rPr>
          <w:sz w:val="22"/>
          <w:szCs w:val="22"/>
        </w:rPr>
      </w:pPr>
      <w:r w:rsidRPr="002D59D2">
        <w:rPr>
          <w:sz w:val="22"/>
          <w:szCs w:val="22"/>
        </w:rPr>
        <w:t xml:space="preserve">В таком случае избранную меру процессуального принуждения в виде обязательство о явке в отношении подсудимого </w:t>
      </w:r>
      <w:r w:rsidRPr="002D59D2">
        <w:rPr>
          <w:sz w:val="22"/>
          <w:szCs w:val="22"/>
        </w:rPr>
        <w:t>Раздобреева</w:t>
      </w:r>
      <w:r w:rsidRPr="002D59D2">
        <w:rPr>
          <w:sz w:val="22"/>
          <w:szCs w:val="22"/>
        </w:rPr>
        <w:t xml:space="preserve"> А.А.</w:t>
      </w:r>
      <w:r w:rsidRPr="002D59D2">
        <w:rPr>
          <w:rFonts w:ascii="Courier New" w:eastAsia="Courier New" w:hAnsi="Courier New" w:cs="Courier New"/>
          <w:sz w:val="22"/>
          <w:szCs w:val="22"/>
        </w:rPr>
        <w:t xml:space="preserve"> </w:t>
      </w:r>
      <w:r w:rsidRPr="002D59D2">
        <w:rPr>
          <w:sz w:val="22"/>
          <w:szCs w:val="22"/>
        </w:rPr>
        <w:t>для обеспечения исполнения приговора следует изменить, избрав меру пресечения в виде заключения под стражу.</w:t>
      </w:r>
    </w:p>
    <w:p w:rsidR="00722581" w:rsidRPr="002D59D2">
      <w:pPr>
        <w:jc w:val="both"/>
        <w:rPr>
          <w:sz w:val="22"/>
          <w:szCs w:val="22"/>
        </w:rPr>
      </w:pPr>
      <w:r w:rsidRPr="002D59D2">
        <w:rPr>
          <w:sz w:val="22"/>
          <w:szCs w:val="22"/>
        </w:rPr>
        <w:t xml:space="preserve">  </w:t>
      </w:r>
      <w:r w:rsidRPr="002D59D2">
        <w:rPr>
          <w:sz w:val="22"/>
          <w:szCs w:val="22"/>
        </w:rPr>
        <w:t xml:space="preserve">        Гражданский иск по делу не заявлен.</w:t>
      </w:r>
    </w:p>
    <w:p w:rsidR="00722581" w:rsidRPr="002D59D2">
      <w:pPr>
        <w:ind w:firstLine="708"/>
        <w:jc w:val="both"/>
        <w:rPr>
          <w:sz w:val="22"/>
          <w:szCs w:val="22"/>
        </w:rPr>
      </w:pPr>
      <w:r w:rsidRPr="002D59D2">
        <w:rPr>
          <w:sz w:val="22"/>
          <w:szCs w:val="22"/>
        </w:rPr>
        <w:t xml:space="preserve">Вещественные доказательства по делу подлежат определению в соответствии с требованиями ст. 81 УПК РФ. </w:t>
      </w:r>
    </w:p>
    <w:p w:rsidR="00722581" w:rsidRPr="002D59D2">
      <w:pPr>
        <w:ind w:firstLine="850"/>
        <w:jc w:val="both"/>
        <w:rPr>
          <w:sz w:val="22"/>
          <w:szCs w:val="22"/>
        </w:rPr>
      </w:pPr>
      <w:r w:rsidRPr="002D59D2">
        <w:rPr>
          <w:sz w:val="22"/>
          <w:szCs w:val="22"/>
        </w:rPr>
        <w:t xml:space="preserve">Процессуальные издержки, предусмотренные ст. 131 ч. 2 п. 5 УПК РФ, составляющие суммы, подлежащие выплате </w:t>
      </w:r>
      <w:r w:rsidRPr="002D59D2">
        <w:rPr>
          <w:sz w:val="22"/>
          <w:szCs w:val="22"/>
        </w:rPr>
        <w:t>адвокату за оказание юридической помощи в суде, взысканию с подсудимого не подлежат, поскольку в данном случае участие защитника в уголовном судопроизводстве является обязательным в соответствии с п. 10 ст. 316, п. 7 ч.1 ст. 51 УПК РФ.</w:t>
      </w:r>
    </w:p>
    <w:p w:rsidR="00722581" w:rsidRPr="002D59D2">
      <w:pPr>
        <w:jc w:val="center"/>
        <w:rPr>
          <w:sz w:val="22"/>
          <w:szCs w:val="22"/>
        </w:rPr>
      </w:pPr>
      <w:r w:rsidRPr="002D59D2">
        <w:rPr>
          <w:sz w:val="22"/>
          <w:szCs w:val="22"/>
        </w:rPr>
        <w:t>Руководствуясь ст. с</w:t>
      </w:r>
      <w:r w:rsidRPr="002D59D2">
        <w:rPr>
          <w:sz w:val="22"/>
          <w:szCs w:val="22"/>
        </w:rPr>
        <w:t>т. 303-304, 307-309, 316 УПК РФ, мировой судья</w:t>
      </w:r>
    </w:p>
    <w:p w:rsidR="00722581" w:rsidRPr="002D59D2">
      <w:pPr>
        <w:spacing w:before="120" w:after="120"/>
        <w:jc w:val="center"/>
        <w:rPr>
          <w:sz w:val="22"/>
          <w:szCs w:val="22"/>
        </w:rPr>
      </w:pPr>
      <w:r w:rsidRPr="002D59D2">
        <w:rPr>
          <w:spacing w:val="60"/>
          <w:sz w:val="22"/>
          <w:szCs w:val="22"/>
        </w:rPr>
        <w:t>ПРИГОВОРИЛ:</w:t>
      </w:r>
    </w:p>
    <w:p w:rsidR="00722581" w:rsidRPr="002D59D2">
      <w:pPr>
        <w:jc w:val="both"/>
        <w:rPr>
          <w:sz w:val="22"/>
          <w:szCs w:val="22"/>
        </w:rPr>
      </w:pPr>
      <w:r w:rsidRPr="002D59D2">
        <w:rPr>
          <w:sz w:val="22"/>
          <w:szCs w:val="22"/>
        </w:rPr>
        <w:t xml:space="preserve">           </w:t>
      </w:r>
      <w:r w:rsidRPr="002D59D2">
        <w:rPr>
          <w:rStyle w:val="cat-FIOgrp-38rplc-79"/>
          <w:sz w:val="22"/>
          <w:szCs w:val="22"/>
        </w:rPr>
        <w:t>Раздобреева</w:t>
      </w:r>
      <w:r w:rsidRPr="002D59D2">
        <w:rPr>
          <w:rStyle w:val="cat-FIOgrp-38rplc-79"/>
          <w:sz w:val="22"/>
          <w:szCs w:val="22"/>
        </w:rPr>
        <w:t xml:space="preserve"> А. А.</w:t>
      </w:r>
      <w:r w:rsidRPr="002D59D2">
        <w:rPr>
          <w:sz w:val="22"/>
          <w:szCs w:val="22"/>
        </w:rPr>
        <w:t xml:space="preserve"> признать виновным в совершении преступления, предусмотренного п. «в» </w:t>
      </w:r>
      <w:r w:rsidRPr="002D59D2">
        <w:rPr>
          <w:sz w:val="22"/>
          <w:szCs w:val="22"/>
        </w:rPr>
        <w:t>ч</w:t>
      </w:r>
      <w:r w:rsidRPr="002D59D2">
        <w:rPr>
          <w:sz w:val="22"/>
          <w:szCs w:val="22"/>
        </w:rPr>
        <w:t>. 2 ст. 115 УК РФ, и назначить ему наказание по п. «в» ч. 2 ст. 115 УК РФ в виде 8 (восьми) месяце</w:t>
      </w:r>
      <w:r w:rsidRPr="002D59D2">
        <w:rPr>
          <w:sz w:val="22"/>
          <w:szCs w:val="22"/>
        </w:rPr>
        <w:t>в лишения свободы с отбыванием наказания в исправительной колонии строгого режима.</w:t>
      </w:r>
    </w:p>
    <w:p w:rsidR="00722581" w:rsidRPr="002D59D2">
      <w:pPr>
        <w:jc w:val="both"/>
        <w:rPr>
          <w:sz w:val="22"/>
          <w:szCs w:val="22"/>
        </w:rPr>
      </w:pPr>
      <w:r w:rsidRPr="002D59D2">
        <w:rPr>
          <w:sz w:val="22"/>
          <w:szCs w:val="22"/>
        </w:rPr>
        <w:tab/>
      </w:r>
      <w:r w:rsidRPr="002D59D2">
        <w:rPr>
          <w:sz w:val="22"/>
          <w:szCs w:val="22"/>
        </w:rPr>
        <w:t xml:space="preserve">Срок отбывания наказания </w:t>
      </w:r>
      <w:r w:rsidRPr="002D59D2">
        <w:rPr>
          <w:sz w:val="22"/>
          <w:szCs w:val="22"/>
        </w:rPr>
        <w:t>Раздобрееву</w:t>
      </w:r>
      <w:r w:rsidRPr="002D59D2">
        <w:rPr>
          <w:sz w:val="22"/>
          <w:szCs w:val="22"/>
        </w:rPr>
        <w:t xml:space="preserve"> А.А. исчислять </w:t>
      </w:r>
      <w:r w:rsidRPr="002D59D2">
        <w:rPr>
          <w:sz w:val="22"/>
          <w:szCs w:val="22"/>
        </w:rPr>
        <w:t>с</w:t>
      </w:r>
      <w:r w:rsidRPr="002D59D2">
        <w:rPr>
          <w:sz w:val="22"/>
          <w:szCs w:val="22"/>
        </w:rPr>
        <w:t xml:space="preserve"> </w:t>
      </w:r>
      <w:r w:rsidRPr="002D59D2">
        <w:rPr>
          <w:rStyle w:val="cat-Dategrp-30rplc-81"/>
          <w:sz w:val="22"/>
          <w:szCs w:val="22"/>
        </w:rPr>
        <w:t>дата</w:t>
      </w:r>
      <w:r w:rsidRPr="002D59D2">
        <w:rPr>
          <w:sz w:val="22"/>
          <w:szCs w:val="22"/>
        </w:rPr>
        <w:t>.</w:t>
      </w:r>
    </w:p>
    <w:p w:rsidR="00722581" w:rsidRPr="002D59D2">
      <w:pPr>
        <w:ind w:firstLine="708"/>
        <w:jc w:val="both"/>
        <w:rPr>
          <w:sz w:val="22"/>
          <w:szCs w:val="22"/>
        </w:rPr>
      </w:pPr>
      <w:r w:rsidRPr="002D59D2">
        <w:rPr>
          <w:sz w:val="22"/>
          <w:szCs w:val="22"/>
        </w:rPr>
        <w:t xml:space="preserve">На основании п. «а» ч.3.1 ст. 72 УК РФ (в редакции Федерального Закона от 03 июля 2018 года № 186-ФЗ)  </w:t>
      </w:r>
      <w:r w:rsidRPr="002D59D2">
        <w:rPr>
          <w:sz w:val="22"/>
          <w:szCs w:val="22"/>
        </w:rPr>
        <w:t xml:space="preserve">время содержания </w:t>
      </w:r>
      <w:r w:rsidRPr="002D59D2">
        <w:rPr>
          <w:sz w:val="22"/>
          <w:szCs w:val="22"/>
        </w:rPr>
        <w:t>Раздобрееву</w:t>
      </w:r>
      <w:r w:rsidRPr="002D59D2">
        <w:rPr>
          <w:sz w:val="22"/>
          <w:szCs w:val="22"/>
        </w:rPr>
        <w:t xml:space="preserve"> А.А. с </w:t>
      </w:r>
      <w:r w:rsidRPr="002D59D2">
        <w:rPr>
          <w:rStyle w:val="cat-Dategrp-30rplc-84"/>
          <w:sz w:val="22"/>
          <w:szCs w:val="22"/>
        </w:rPr>
        <w:t>дата</w:t>
      </w:r>
      <w:r w:rsidRPr="002D59D2">
        <w:rPr>
          <w:sz w:val="22"/>
          <w:szCs w:val="22"/>
        </w:rPr>
        <w:t xml:space="preserve"> по день вступления приговора в законную силу включительно зачесть в срок лишения свободы из расчета один день за один день отбывания наказания в исправительной колонии строгого режима, с учетом положений, предусмотр</w:t>
      </w:r>
      <w:r w:rsidRPr="002D59D2">
        <w:rPr>
          <w:sz w:val="22"/>
          <w:szCs w:val="22"/>
        </w:rPr>
        <w:t>енных ч.3.3</w:t>
      </w:r>
      <w:r w:rsidRPr="002D59D2">
        <w:rPr>
          <w:sz w:val="22"/>
          <w:szCs w:val="22"/>
        </w:rPr>
        <w:t xml:space="preserve"> ст. 72 УК РФ. </w:t>
      </w:r>
    </w:p>
    <w:p w:rsidR="00722581" w:rsidRPr="002D59D2">
      <w:pPr>
        <w:jc w:val="both"/>
        <w:rPr>
          <w:sz w:val="22"/>
          <w:szCs w:val="22"/>
        </w:rPr>
      </w:pPr>
      <w:r w:rsidRPr="002D59D2">
        <w:rPr>
          <w:sz w:val="22"/>
          <w:szCs w:val="22"/>
        </w:rPr>
        <w:tab/>
      </w:r>
      <w:r w:rsidRPr="002D59D2">
        <w:rPr>
          <w:sz w:val="22"/>
          <w:szCs w:val="22"/>
        </w:rPr>
        <w:t xml:space="preserve">Меру процессуального принуждения в виде обязательства о явке в отношении осужденного </w:t>
      </w:r>
      <w:r w:rsidRPr="002D59D2">
        <w:rPr>
          <w:sz w:val="22"/>
          <w:szCs w:val="22"/>
        </w:rPr>
        <w:t>Раздобреева</w:t>
      </w:r>
      <w:r w:rsidRPr="002D59D2">
        <w:rPr>
          <w:sz w:val="22"/>
          <w:szCs w:val="22"/>
        </w:rPr>
        <w:t xml:space="preserve"> А.А. по настоящему делу до вступления приговора в законную силу изменить, избрать меру пресечения в виде заключения под стражу в ФК</w:t>
      </w:r>
      <w:r w:rsidRPr="002D59D2">
        <w:rPr>
          <w:sz w:val="22"/>
          <w:szCs w:val="22"/>
        </w:rPr>
        <w:t xml:space="preserve">У СИЗО-1 УФСИН России по Республике Крым и </w:t>
      </w:r>
      <w:r w:rsidRPr="002D59D2">
        <w:rPr>
          <w:sz w:val="22"/>
          <w:szCs w:val="22"/>
        </w:rPr>
        <w:t>г</w:t>
      </w:r>
      <w:r w:rsidRPr="002D59D2">
        <w:rPr>
          <w:sz w:val="22"/>
          <w:szCs w:val="22"/>
        </w:rPr>
        <w:t>. Севастополю, взяв его под стражу в зале суда.</w:t>
      </w:r>
    </w:p>
    <w:p w:rsidR="00722581" w:rsidRPr="002D59D2">
      <w:pPr>
        <w:jc w:val="both"/>
        <w:rPr>
          <w:sz w:val="22"/>
          <w:szCs w:val="22"/>
        </w:rPr>
      </w:pPr>
      <w:r w:rsidRPr="002D59D2">
        <w:rPr>
          <w:sz w:val="22"/>
          <w:szCs w:val="22"/>
        </w:rPr>
        <w:tab/>
      </w:r>
      <w:r w:rsidRPr="002D59D2">
        <w:rPr>
          <w:sz w:val="22"/>
          <w:szCs w:val="22"/>
        </w:rPr>
        <w:t>Вещественные доказательства – фрагмент деревянного черенка, который находится на хранении в камере хранения вещественных доказательств ОМВД России по Нижнегорскому</w:t>
      </w:r>
      <w:r w:rsidRPr="002D59D2">
        <w:rPr>
          <w:sz w:val="22"/>
          <w:szCs w:val="22"/>
        </w:rPr>
        <w:t xml:space="preserve"> району, квитанция № 1073 </w:t>
      </w:r>
      <w:r w:rsidRPr="002D59D2">
        <w:rPr>
          <w:sz w:val="22"/>
          <w:szCs w:val="22"/>
        </w:rPr>
        <w:t>от</w:t>
      </w:r>
      <w:r w:rsidRPr="002D59D2">
        <w:rPr>
          <w:sz w:val="22"/>
          <w:szCs w:val="22"/>
        </w:rPr>
        <w:t xml:space="preserve"> </w:t>
      </w:r>
      <w:r w:rsidRPr="002D59D2">
        <w:rPr>
          <w:rStyle w:val="cat-Dategrp-32rplc-89"/>
          <w:sz w:val="22"/>
          <w:szCs w:val="22"/>
        </w:rPr>
        <w:t>дата</w:t>
      </w:r>
      <w:r w:rsidRPr="002D59D2">
        <w:rPr>
          <w:sz w:val="22"/>
          <w:szCs w:val="22"/>
        </w:rPr>
        <w:t xml:space="preserve">, по вступлению приговора в законную силу – уничтожить. </w:t>
      </w:r>
    </w:p>
    <w:p w:rsidR="00722581" w:rsidRPr="002D59D2">
      <w:pPr>
        <w:jc w:val="both"/>
        <w:rPr>
          <w:sz w:val="22"/>
          <w:szCs w:val="22"/>
        </w:rPr>
      </w:pPr>
      <w:r w:rsidRPr="002D59D2">
        <w:rPr>
          <w:sz w:val="22"/>
          <w:szCs w:val="22"/>
        </w:rPr>
        <w:t xml:space="preserve">           Приговор может быть обжалован в течение десяти суток со дня его постановления в Нижнегорский районный суд Республики Крым через Мировой суд судебного участ</w:t>
      </w:r>
      <w:r w:rsidRPr="002D59D2">
        <w:rPr>
          <w:sz w:val="22"/>
          <w:szCs w:val="22"/>
        </w:rPr>
        <w:t xml:space="preserve">ка № 65 Нижнегорского судебного района Республики Крым. </w:t>
      </w:r>
    </w:p>
    <w:p w:rsidR="00722581" w:rsidRPr="002D59D2">
      <w:pPr>
        <w:ind w:left="14" w:firstLine="694"/>
        <w:jc w:val="both"/>
        <w:rPr>
          <w:sz w:val="22"/>
          <w:szCs w:val="22"/>
        </w:rPr>
      </w:pPr>
      <w:r w:rsidRPr="002D59D2">
        <w:rPr>
          <w:sz w:val="22"/>
          <w:szCs w:val="22"/>
        </w:rPr>
        <w:t>В соответствии со </w:t>
      </w:r>
      <w:hyperlink r:id="rId6" w:history="1">
        <w:r w:rsidRPr="002D59D2">
          <w:rPr>
            <w:color w:val="0000EE"/>
            <w:sz w:val="22"/>
            <w:szCs w:val="22"/>
          </w:rPr>
          <w:t>ст. 317 УПК РФ</w:t>
        </w:r>
      </w:hyperlink>
      <w:r w:rsidRPr="002D59D2">
        <w:rPr>
          <w:sz w:val="22"/>
          <w:szCs w:val="22"/>
        </w:rPr>
        <w:t> приговор не может быть обжалован в апелляционно</w:t>
      </w:r>
      <w:r w:rsidRPr="002D59D2">
        <w:rPr>
          <w:sz w:val="22"/>
          <w:szCs w:val="22"/>
        </w:rPr>
        <w:t>м порядке по основанию, предусмотренному п. 1 ст. 389.15 УПК РФ, т.е. на том основании, что выводы суда, изложенные в приговоре, не соответствуют фактическим обстоятельствам уголовного дела, установленным судом первой инстанции.</w:t>
      </w:r>
    </w:p>
    <w:p w:rsidR="00722581" w:rsidRPr="002D59D2">
      <w:pPr>
        <w:ind w:left="14" w:firstLine="694"/>
        <w:jc w:val="both"/>
        <w:rPr>
          <w:sz w:val="22"/>
          <w:szCs w:val="22"/>
        </w:rPr>
      </w:pPr>
      <w:r w:rsidRPr="002D59D2">
        <w:rPr>
          <w:sz w:val="22"/>
          <w:szCs w:val="22"/>
        </w:rPr>
        <w:t>В случае подачи апелляционн</w:t>
      </w:r>
      <w:r w:rsidRPr="002D59D2">
        <w:rPr>
          <w:sz w:val="22"/>
          <w:szCs w:val="22"/>
        </w:rPr>
        <w:t>ой жалобы осужденный вправе ходатайствовать о своем участии в рассмотрении уголовного дела судом апелляционной инстанции. В случае подачи представления прокурором или жалобы другим лицом, осужденный о своем желании, об участии в рассмотрении уголовного дел</w:t>
      </w:r>
      <w:r w:rsidRPr="002D59D2">
        <w:rPr>
          <w:sz w:val="22"/>
          <w:szCs w:val="22"/>
        </w:rPr>
        <w:t>а судом апелляционной инстанции должен указать в отдельном ходатайстве или возражении на жалобу либо представление в течение 10 суток со дня получения копии приговора либо копии жалобы или представления.</w:t>
      </w:r>
    </w:p>
    <w:p w:rsidR="00722581" w:rsidRPr="002D59D2">
      <w:pPr>
        <w:ind w:left="14" w:firstLine="695"/>
        <w:jc w:val="both"/>
        <w:rPr>
          <w:sz w:val="22"/>
          <w:szCs w:val="22"/>
        </w:rPr>
      </w:pPr>
      <w:r w:rsidRPr="002D59D2">
        <w:rPr>
          <w:sz w:val="22"/>
          <w:szCs w:val="22"/>
        </w:rPr>
        <w:t>Кроме того, осужденный вправе поручить осуществление</w:t>
      </w:r>
      <w:r w:rsidRPr="002D59D2">
        <w:rPr>
          <w:sz w:val="22"/>
          <w:szCs w:val="22"/>
        </w:rPr>
        <w:t xml:space="preserve"> своей защиты в заседании суда апелляционной инстанции избранному им защитнику, либо ходатайствовать перед судом о назначении защитника. </w:t>
      </w:r>
      <w:r w:rsidRPr="002D59D2">
        <w:rPr>
          <w:sz w:val="22"/>
          <w:szCs w:val="22"/>
        </w:rPr>
        <w:t xml:space="preserve">О своем желании иметь защитника в суде апелляционной инстанции, а равно о рассмотрении дела без защитника, осужденному </w:t>
      </w:r>
      <w:r w:rsidRPr="002D59D2">
        <w:rPr>
          <w:sz w:val="22"/>
          <w:szCs w:val="22"/>
        </w:rPr>
        <w:t>необходимо сообщить в суд, постановивший приговор в письменном виде, указав в апелляционной жалобе, либо в возражениях на апелляционную жалобу,  представление, либо в виде отдельного заявления, которое необходимо подать в течение 10 суток со дня вручения к</w:t>
      </w:r>
      <w:r w:rsidRPr="002D59D2">
        <w:rPr>
          <w:sz w:val="22"/>
          <w:szCs w:val="22"/>
        </w:rPr>
        <w:t>опии приговора, либо копии апелляционных представления или жалобы.</w:t>
      </w:r>
    </w:p>
    <w:p w:rsidR="00722581" w:rsidRPr="002D59D2">
      <w:pPr>
        <w:jc w:val="both"/>
        <w:rPr>
          <w:sz w:val="22"/>
          <w:szCs w:val="22"/>
        </w:rPr>
      </w:pPr>
    </w:p>
    <w:p w:rsidR="00722581" w:rsidRPr="002D59D2">
      <w:pPr>
        <w:jc w:val="both"/>
        <w:rPr>
          <w:sz w:val="22"/>
          <w:szCs w:val="22"/>
        </w:rPr>
      </w:pPr>
    </w:p>
    <w:p w:rsidR="00722581" w:rsidRPr="002D59D2">
      <w:pPr>
        <w:jc w:val="both"/>
        <w:rPr>
          <w:sz w:val="22"/>
          <w:szCs w:val="22"/>
        </w:rPr>
      </w:pPr>
      <w:r w:rsidRPr="002D59D2">
        <w:rPr>
          <w:sz w:val="22"/>
          <w:szCs w:val="22"/>
        </w:rPr>
        <w:t xml:space="preserve">           Мировой судья              </w:t>
      </w:r>
      <w:r w:rsidR="002D59D2">
        <w:rPr>
          <w:sz w:val="22"/>
          <w:szCs w:val="22"/>
        </w:rPr>
        <w:t>/подпись/</w:t>
      </w:r>
      <w:r w:rsidRPr="002D59D2">
        <w:rPr>
          <w:sz w:val="22"/>
          <w:szCs w:val="22"/>
        </w:rPr>
        <w:t xml:space="preserve">                                                         Т.В. Тайганская  </w:t>
      </w:r>
    </w:p>
    <w:sectPr w:rsidSect="00722581">
      <w:headerReference w:type="default" r:id="rId7"/>
      <w:pgSz w:w="12240" w:h="15840"/>
      <w:pgMar w:top="1134" w:right="850" w:bottom="1134" w:left="1701" w:header="708" w:footer="708" w:gutter="0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581">
    <w:pPr>
      <w:rPr>
        <w:sz w:val="20"/>
        <w:szCs w:val="20"/>
      </w:rPr>
    </w:pPr>
    <w:r>
      <w:rPr>
        <w:b/>
        <w:bCs/>
        <w:sz w:val="20"/>
        <w:szCs w:val="20"/>
      </w:rPr>
      <w:t xml:space="preserve">        </w:t>
    </w:r>
    <w:r>
      <w:rPr>
        <w:b/>
        <w:bCs/>
        <w:sz w:val="20"/>
        <w:szCs w:val="20"/>
      </w:rPr>
      <w:t xml:space="preserve">                                                                              –      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PAGE </w:instrText>
    </w:r>
    <w:r>
      <w:rPr>
        <w:b/>
        <w:bCs/>
        <w:sz w:val="20"/>
        <w:szCs w:val="20"/>
      </w:rPr>
      <w:fldChar w:fldCharType="separate"/>
    </w:r>
    <w:r w:rsidR="002D59D2">
      <w:rPr>
        <w:b/>
        <w:bCs/>
        <w:noProof/>
        <w:sz w:val="20"/>
        <w:szCs w:val="20"/>
      </w:rPr>
      <w:t>2</w:t>
    </w:r>
    <w:r>
      <w:rPr>
        <w:b/>
        <w:bCs/>
        <w:sz w:val="20"/>
        <w:szCs w:val="20"/>
      </w:rPr>
      <w:fldChar w:fldCharType="end"/>
    </w:r>
    <w:r>
      <w:rPr>
        <w:b/>
        <w:bCs/>
        <w:sz w:val="20"/>
        <w:szCs w:val="20"/>
      </w:rPr>
      <w:t xml:space="preserve">      –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noPunctuationKerning/>
  <w:characterSpacingControl w:val="doNotCompress"/>
  <w:compat/>
  <w:rsids>
    <w:rsidRoot w:val="00722581"/>
    <w:rsid w:val="002D59D2"/>
    <w:rsid w:val="00722581"/>
    <w:rsid w:val="009818C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UserDefinedgrp-46rplc-7">
    <w:name w:val="cat-UserDefined grp-46 rplc-7"/>
    <w:basedOn w:val="DefaultParagraphFont"/>
    <w:rsid w:val="00722581"/>
  </w:style>
  <w:style w:type="character" w:customStyle="1" w:styleId="cat-Dategrp-16rplc-9">
    <w:name w:val="cat-Date grp-16 rplc-9"/>
    <w:basedOn w:val="DefaultParagraphFont"/>
    <w:rsid w:val="00722581"/>
  </w:style>
  <w:style w:type="character" w:customStyle="1" w:styleId="cat-FIOgrp-37rplc-10">
    <w:name w:val="cat-FIO grp-37 rplc-10"/>
    <w:basedOn w:val="DefaultParagraphFont"/>
    <w:rsid w:val="00722581"/>
  </w:style>
  <w:style w:type="character" w:customStyle="1" w:styleId="cat-FIOgrp-38rplc-11">
    <w:name w:val="cat-FIO grp-38 rplc-11"/>
    <w:basedOn w:val="DefaultParagraphFont"/>
    <w:rsid w:val="00722581"/>
  </w:style>
  <w:style w:type="character" w:customStyle="1" w:styleId="cat-PassportDatagrp-43rplc-12">
    <w:name w:val="cat-PassportData grp-43 rplc-12"/>
    <w:basedOn w:val="DefaultParagraphFont"/>
    <w:rsid w:val="00722581"/>
  </w:style>
  <w:style w:type="character" w:customStyle="1" w:styleId="cat-PassportDatagrp-44rplc-13">
    <w:name w:val="cat-PassportData grp-44 rplc-13"/>
    <w:basedOn w:val="DefaultParagraphFont"/>
    <w:rsid w:val="00722581"/>
  </w:style>
  <w:style w:type="character" w:customStyle="1" w:styleId="cat-UserDefinedgrp-47rplc-14">
    <w:name w:val="cat-UserDefined grp-47 rplc-14"/>
    <w:basedOn w:val="DefaultParagraphFont"/>
    <w:rsid w:val="00722581"/>
  </w:style>
  <w:style w:type="character" w:customStyle="1" w:styleId="cat-FIOgrp-37rplc-15">
    <w:name w:val="cat-FIO grp-37 rplc-15"/>
    <w:basedOn w:val="DefaultParagraphFont"/>
    <w:rsid w:val="00722581"/>
  </w:style>
  <w:style w:type="character" w:customStyle="1" w:styleId="cat-Addressgrp-2rplc-16">
    <w:name w:val="cat-Address grp-2 rplc-16"/>
    <w:basedOn w:val="DefaultParagraphFont"/>
    <w:rsid w:val="00722581"/>
  </w:style>
  <w:style w:type="character" w:customStyle="1" w:styleId="cat-Addressgrp-3rplc-17">
    <w:name w:val="cat-Address grp-3 rplc-17"/>
    <w:basedOn w:val="DefaultParagraphFont"/>
    <w:rsid w:val="00722581"/>
  </w:style>
  <w:style w:type="character" w:customStyle="1" w:styleId="cat-Addressgrp-4rplc-18">
    <w:name w:val="cat-Address grp-4 rplc-18"/>
    <w:basedOn w:val="DefaultParagraphFont"/>
    <w:rsid w:val="00722581"/>
  </w:style>
  <w:style w:type="character" w:customStyle="1" w:styleId="cat-UserDefinedgrp-48rplc-19">
    <w:name w:val="cat-UserDefined grp-48 rplc-19"/>
    <w:basedOn w:val="DefaultParagraphFont"/>
    <w:rsid w:val="00722581"/>
  </w:style>
  <w:style w:type="character" w:customStyle="1" w:styleId="cat-Dategrp-23rplc-31">
    <w:name w:val="cat-Date grp-23 rplc-31"/>
    <w:basedOn w:val="DefaultParagraphFont"/>
    <w:rsid w:val="00722581"/>
  </w:style>
  <w:style w:type="character" w:customStyle="1" w:styleId="cat-Timegrp-45rplc-32">
    <w:name w:val="cat-Time grp-45 rplc-32"/>
    <w:basedOn w:val="DefaultParagraphFont"/>
    <w:rsid w:val="00722581"/>
  </w:style>
  <w:style w:type="character" w:customStyle="1" w:styleId="cat-UserDefinedgrp-49rplc-33">
    <w:name w:val="cat-UserDefined grp-49 rplc-33"/>
    <w:basedOn w:val="DefaultParagraphFont"/>
    <w:rsid w:val="00722581"/>
  </w:style>
  <w:style w:type="character" w:customStyle="1" w:styleId="cat-Addressgrp-7rplc-34">
    <w:name w:val="cat-Address grp-7 rplc-34"/>
    <w:basedOn w:val="DefaultParagraphFont"/>
    <w:rsid w:val="00722581"/>
  </w:style>
  <w:style w:type="character" w:customStyle="1" w:styleId="cat-Addressgrp-8rplc-35">
    <w:name w:val="cat-Address grp-8 rplc-35"/>
    <w:basedOn w:val="DefaultParagraphFont"/>
    <w:rsid w:val="00722581"/>
  </w:style>
  <w:style w:type="character" w:customStyle="1" w:styleId="cat-FIOgrp-40rplc-36">
    <w:name w:val="cat-FIO grp-40 rplc-36"/>
    <w:basedOn w:val="DefaultParagraphFont"/>
    <w:rsid w:val="00722581"/>
  </w:style>
  <w:style w:type="character" w:customStyle="1" w:styleId="cat-FIOgrp-37rplc-37">
    <w:name w:val="cat-FIO grp-37 rplc-37"/>
    <w:basedOn w:val="DefaultParagraphFont"/>
    <w:rsid w:val="00722581"/>
  </w:style>
  <w:style w:type="character" w:customStyle="1" w:styleId="cat-Dategrp-24rplc-38">
    <w:name w:val="cat-Date grp-24 rplc-38"/>
    <w:basedOn w:val="DefaultParagraphFont"/>
    <w:rsid w:val="00722581"/>
  </w:style>
  <w:style w:type="character" w:customStyle="1" w:styleId="cat-FIOgrp-37rplc-42">
    <w:name w:val="cat-FIO grp-37 rplc-42"/>
    <w:basedOn w:val="DefaultParagraphFont"/>
    <w:rsid w:val="00722581"/>
  </w:style>
  <w:style w:type="character" w:customStyle="1" w:styleId="cat-FIOgrp-37rplc-47">
    <w:name w:val="cat-FIO grp-37 rplc-47"/>
    <w:basedOn w:val="DefaultParagraphFont"/>
    <w:rsid w:val="00722581"/>
  </w:style>
  <w:style w:type="character" w:customStyle="1" w:styleId="cat-FIOgrp-38rplc-79">
    <w:name w:val="cat-FIO grp-38 rplc-79"/>
    <w:basedOn w:val="DefaultParagraphFont"/>
    <w:rsid w:val="00722581"/>
  </w:style>
  <w:style w:type="character" w:customStyle="1" w:styleId="cat-Dategrp-30rplc-81">
    <w:name w:val="cat-Date grp-30 rplc-81"/>
    <w:basedOn w:val="DefaultParagraphFont"/>
    <w:rsid w:val="00722581"/>
  </w:style>
  <w:style w:type="character" w:customStyle="1" w:styleId="cat-Dategrp-30rplc-84">
    <w:name w:val="cat-Date grp-30 rplc-84"/>
    <w:basedOn w:val="DefaultParagraphFont"/>
    <w:rsid w:val="00722581"/>
  </w:style>
  <w:style w:type="character" w:customStyle="1" w:styleId="cat-Dategrp-32rplc-89">
    <w:name w:val="cat-Date grp-32 rplc-89"/>
    <w:basedOn w:val="DefaultParagraphFont"/>
    <w:rsid w:val="007225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63_%D0%A3%D0%9A_%D0%A0%D0%A4" TargetMode="External" /><Relationship Id="rId5" Type="http://schemas.openxmlformats.org/officeDocument/2006/relationships/hyperlink" Target="https://rospravosudie.com/law/%D0%A1%D1%82%D0%B0%D1%82%D1%8C%D1%8F_18_%D0%A3%D0%9A_%D0%A0%D0%A4" TargetMode="External" /><Relationship Id="rId6" Type="http://schemas.openxmlformats.org/officeDocument/2006/relationships/hyperlink" Target="https://rospravosudie.com/law/%D0%A1%D1%82%D0%B0%D1%82%D1%8C%D1%8F_317_%D0%A3%D0%9F%D0%9A_%D0%A0%D0%A4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