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54D1B" w:rsidRPr="00F80DA2">
      <w:pPr>
        <w:ind w:firstLine="426"/>
        <w:jc w:val="right"/>
        <w:rPr>
          <w:sz w:val="22"/>
          <w:szCs w:val="22"/>
        </w:rPr>
      </w:pPr>
      <w:r w:rsidRPr="00F80DA2">
        <w:rPr>
          <w:sz w:val="22"/>
          <w:szCs w:val="22"/>
        </w:rPr>
        <w:t>Дело № 1-65-19/2019</w:t>
      </w:r>
    </w:p>
    <w:p w:rsidR="00C54D1B" w:rsidRPr="00F80DA2">
      <w:pPr>
        <w:ind w:firstLine="426"/>
        <w:jc w:val="right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ПРИГОВОР</w:t>
      </w:r>
    </w:p>
    <w:p w:rsidR="00C54D1B" w:rsidRPr="00F80DA2">
      <w:pPr>
        <w:ind w:firstLine="426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ИМЕНЕМ РОССИЙСКОЙ ФЕДЕРАЦИИ</w:t>
      </w: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  <w:r w:rsidRPr="00F80DA2">
        <w:rPr>
          <w:rStyle w:val="cat-Dategrp-7rplc-0"/>
          <w:sz w:val="22"/>
          <w:szCs w:val="22"/>
        </w:rPr>
        <w:t>дата</w:t>
      </w:r>
      <w:r w:rsidRPr="00F80DA2">
        <w:rPr>
          <w:sz w:val="22"/>
          <w:szCs w:val="22"/>
        </w:rPr>
        <w:t xml:space="preserve">                                                                              </w:t>
      </w:r>
      <w:r w:rsidRPr="00F80DA2">
        <w:rPr>
          <w:sz w:val="22"/>
          <w:szCs w:val="22"/>
        </w:rPr>
        <w:t>пгт</w:t>
      </w:r>
      <w:r w:rsidRPr="00F80DA2">
        <w:rPr>
          <w:sz w:val="22"/>
          <w:szCs w:val="22"/>
        </w:rPr>
        <w:t>. Нижнегорский</w:t>
      </w: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И.о. мирового судьи судебного участка № 65</w:t>
      </w:r>
      <w:r w:rsidRPr="00F80DA2">
        <w:rPr>
          <w:sz w:val="22"/>
          <w:szCs w:val="22"/>
        </w:rPr>
        <w:t xml:space="preserve"> Нижнегорского судебного района (Нижнегорский муниципальный район) Республики Крым </w:t>
      </w:r>
      <w:r w:rsidRPr="00F80DA2">
        <w:rPr>
          <w:sz w:val="22"/>
          <w:szCs w:val="22"/>
        </w:rPr>
        <w:t>Гноевой</w:t>
      </w:r>
      <w:r w:rsidRPr="00F80DA2">
        <w:rPr>
          <w:sz w:val="22"/>
          <w:szCs w:val="22"/>
        </w:rPr>
        <w:t xml:space="preserve"> А.И.,  </w:t>
      </w:r>
    </w:p>
    <w:p w:rsidR="00C54D1B" w:rsidRPr="00F80DA2">
      <w:pPr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при секретаре – Новик М.П.</w:t>
      </w:r>
    </w:p>
    <w:p w:rsidR="00C54D1B" w:rsidRPr="00F80DA2">
      <w:pPr>
        <w:rPr>
          <w:sz w:val="22"/>
          <w:szCs w:val="22"/>
        </w:rPr>
      </w:pPr>
    </w:p>
    <w:p w:rsidR="00C54D1B" w:rsidRPr="00F80DA2">
      <w:pPr>
        <w:rPr>
          <w:sz w:val="22"/>
          <w:szCs w:val="22"/>
        </w:rPr>
      </w:pPr>
    </w:p>
    <w:p w:rsidR="00C54D1B" w:rsidRPr="00F80DA2">
      <w:pPr>
        <w:rPr>
          <w:sz w:val="22"/>
          <w:szCs w:val="22"/>
        </w:rPr>
      </w:pPr>
      <w:r w:rsidRPr="00F80DA2">
        <w:rPr>
          <w:sz w:val="22"/>
          <w:szCs w:val="22"/>
        </w:rPr>
        <w:t>с участием:</w:t>
      </w:r>
    </w:p>
    <w:p w:rsidR="00C54D1B" w:rsidRPr="00F80DA2">
      <w:pPr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государственного обвинителя –  </w:t>
      </w:r>
      <w:r w:rsidRPr="00F80DA2">
        <w:rPr>
          <w:sz w:val="22"/>
          <w:szCs w:val="22"/>
        </w:rPr>
        <w:t>Меметова</w:t>
      </w:r>
      <w:r w:rsidRPr="00F80DA2">
        <w:rPr>
          <w:sz w:val="22"/>
          <w:szCs w:val="22"/>
        </w:rPr>
        <w:t xml:space="preserve"> М.Э.,</w:t>
      </w:r>
    </w:p>
    <w:p w:rsidR="00C54D1B" w:rsidRPr="00F80DA2">
      <w:pPr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потерпевшей – </w:t>
      </w:r>
      <w:r w:rsidRPr="00F80DA2">
        <w:rPr>
          <w:rStyle w:val="cat-FIOgrp-22rplc-6"/>
          <w:sz w:val="22"/>
          <w:szCs w:val="22"/>
        </w:rPr>
        <w:t>фио</w:t>
      </w:r>
      <w:r w:rsidRPr="00F80DA2">
        <w:rPr>
          <w:sz w:val="22"/>
          <w:szCs w:val="22"/>
        </w:rPr>
        <w:t>,</w:t>
      </w:r>
    </w:p>
    <w:p w:rsidR="00C54D1B" w:rsidRPr="00F80DA2">
      <w:pPr>
        <w:rPr>
          <w:sz w:val="22"/>
          <w:szCs w:val="22"/>
        </w:rPr>
      </w:pPr>
      <w:r w:rsidRPr="00F80DA2">
        <w:rPr>
          <w:sz w:val="22"/>
          <w:szCs w:val="22"/>
        </w:rPr>
        <w:t>подсудимого – Слепнева А.А.,</w:t>
      </w:r>
    </w:p>
    <w:p w:rsidR="00C54D1B" w:rsidRPr="00F80DA2">
      <w:pPr>
        <w:jc w:val="both"/>
        <w:rPr>
          <w:sz w:val="22"/>
          <w:szCs w:val="22"/>
        </w:rPr>
      </w:pPr>
      <w:r w:rsidRPr="00F80DA2">
        <w:rPr>
          <w:sz w:val="22"/>
          <w:szCs w:val="22"/>
        </w:rPr>
        <w:t>защитника - адвоката А</w:t>
      </w:r>
      <w:r w:rsidRPr="00F80DA2">
        <w:rPr>
          <w:sz w:val="22"/>
          <w:szCs w:val="22"/>
        </w:rPr>
        <w:t xml:space="preserve">двокатского кабинета п. Нижнегорский Демченко В.И. по ордеру № 209 </w:t>
      </w:r>
      <w:r w:rsidRPr="00F80DA2">
        <w:rPr>
          <w:sz w:val="22"/>
          <w:szCs w:val="22"/>
        </w:rPr>
        <w:t>от</w:t>
      </w:r>
      <w:r w:rsidRPr="00F80DA2">
        <w:rPr>
          <w:sz w:val="22"/>
          <w:szCs w:val="22"/>
        </w:rPr>
        <w:t xml:space="preserve"> </w:t>
      </w:r>
      <w:r w:rsidRPr="00F80DA2">
        <w:rPr>
          <w:rStyle w:val="cat-Dategrp-8rplc-10"/>
          <w:sz w:val="22"/>
          <w:szCs w:val="22"/>
        </w:rPr>
        <w:t>дата</w:t>
      </w:r>
      <w:r w:rsidRPr="00F80DA2">
        <w:rPr>
          <w:sz w:val="22"/>
          <w:szCs w:val="22"/>
        </w:rPr>
        <w:t xml:space="preserve"> и удостоверению № 962 от </w:t>
      </w:r>
      <w:r w:rsidRPr="00F80DA2">
        <w:rPr>
          <w:rStyle w:val="cat-UserDefinedgrp-33rplc-12"/>
          <w:sz w:val="22"/>
          <w:szCs w:val="22"/>
        </w:rPr>
        <w:t>...дата</w:t>
      </w:r>
    </w:p>
    <w:p w:rsidR="00C54D1B" w:rsidRPr="00F80DA2">
      <w:pPr>
        <w:jc w:val="both"/>
        <w:rPr>
          <w:sz w:val="22"/>
          <w:szCs w:val="22"/>
        </w:rPr>
      </w:pPr>
    </w:p>
    <w:p w:rsidR="00C54D1B" w:rsidRPr="00F80DA2">
      <w:pPr>
        <w:jc w:val="both"/>
        <w:rPr>
          <w:sz w:val="22"/>
          <w:szCs w:val="22"/>
        </w:rPr>
      </w:pPr>
    </w:p>
    <w:p w:rsidR="00C54D1B" w:rsidRPr="00F80DA2">
      <w:pPr>
        <w:ind w:firstLine="708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рассмотрев в открытом судебном заседании в особом порядке уголовное дело в отношении:</w:t>
      </w: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left="4253"/>
        <w:jc w:val="both"/>
        <w:rPr>
          <w:sz w:val="22"/>
          <w:szCs w:val="22"/>
        </w:rPr>
      </w:pPr>
      <w:r w:rsidRPr="00F80DA2">
        <w:rPr>
          <w:rStyle w:val="cat-FIOgrp-25rplc-13"/>
          <w:sz w:val="22"/>
          <w:szCs w:val="22"/>
        </w:rPr>
        <w:t>Слепнева А. А.</w:t>
      </w:r>
      <w:r w:rsidRPr="00F80DA2">
        <w:rPr>
          <w:sz w:val="22"/>
          <w:szCs w:val="22"/>
        </w:rPr>
        <w:t xml:space="preserve">, </w:t>
      </w:r>
      <w:r w:rsidRPr="00F80DA2">
        <w:rPr>
          <w:rStyle w:val="cat-UserDefinedgrp-34rplc-14"/>
          <w:sz w:val="22"/>
          <w:szCs w:val="22"/>
        </w:rPr>
        <w:t xml:space="preserve">...личные данные </w:t>
      </w:r>
    </w:p>
    <w:p w:rsidR="00C54D1B" w:rsidRPr="00F80DA2">
      <w:pPr>
        <w:ind w:left="4253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, </w:t>
      </w:r>
    </w:p>
    <w:p w:rsidR="00C54D1B" w:rsidRPr="00F80DA2">
      <w:pPr>
        <w:ind w:left="4253" w:firstLine="426"/>
        <w:jc w:val="both"/>
        <w:rPr>
          <w:sz w:val="22"/>
          <w:szCs w:val="22"/>
        </w:rPr>
      </w:pPr>
    </w:p>
    <w:p w:rsidR="00C54D1B" w:rsidRPr="00F80DA2">
      <w:pPr>
        <w:ind w:left="4253" w:firstLine="426"/>
        <w:jc w:val="both"/>
        <w:rPr>
          <w:sz w:val="22"/>
          <w:szCs w:val="22"/>
        </w:rPr>
      </w:pPr>
    </w:p>
    <w:p w:rsidR="00C54D1B" w:rsidRPr="00F80DA2">
      <w:pPr>
        <w:ind w:firstLine="992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обвиняемого</w:t>
      </w:r>
      <w:r w:rsidRPr="00F80DA2">
        <w:rPr>
          <w:sz w:val="22"/>
          <w:szCs w:val="22"/>
        </w:rPr>
        <w:t xml:space="preserve"> в совершении преступления, предусмотренного </w:t>
      </w:r>
      <w:r w:rsidRPr="00F80DA2">
        <w:rPr>
          <w:sz w:val="22"/>
          <w:szCs w:val="22"/>
        </w:rPr>
        <w:t>ч</w:t>
      </w:r>
      <w:r w:rsidRPr="00F80DA2">
        <w:rPr>
          <w:sz w:val="22"/>
          <w:szCs w:val="22"/>
        </w:rPr>
        <w:t>. 1 ст. 159 УК РФ,</w:t>
      </w: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</w:p>
    <w:p w:rsidR="00C54D1B" w:rsidRPr="00F80DA2">
      <w:pPr>
        <w:ind w:firstLine="426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УСТАНОВИЛ:</w:t>
      </w: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firstLine="540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Слепнев А.А. совершил мошенничество, то есть </w:t>
      </w:r>
      <w:hyperlink r:id="rId4" w:history="1">
        <w:r w:rsidRPr="00F80DA2">
          <w:rPr>
            <w:color w:val="0000EE"/>
            <w:sz w:val="22"/>
            <w:szCs w:val="22"/>
          </w:rPr>
          <w:t>хищение</w:t>
        </w:r>
      </w:hyperlink>
      <w:r w:rsidRPr="00F80DA2">
        <w:rPr>
          <w:sz w:val="22"/>
          <w:szCs w:val="22"/>
        </w:rPr>
        <w:t xml:space="preserve"> чужого имущества путем </w:t>
      </w:r>
      <w:hyperlink r:id="rId5" w:history="1">
        <w:r w:rsidRPr="00F80DA2">
          <w:rPr>
            <w:color w:val="0000EE"/>
            <w:sz w:val="22"/>
            <w:szCs w:val="22"/>
          </w:rPr>
          <w:t>обмана</w:t>
        </w:r>
      </w:hyperlink>
      <w:r w:rsidRPr="00F80DA2">
        <w:rPr>
          <w:sz w:val="22"/>
          <w:szCs w:val="22"/>
        </w:rPr>
        <w:t>,</w:t>
      </w:r>
      <w:r w:rsidRPr="00F80DA2">
        <w:rPr>
          <w:sz w:val="22"/>
          <w:szCs w:val="22"/>
        </w:rPr>
        <w:t xml:space="preserve"> при следующих обстоятельствах:</w:t>
      </w:r>
    </w:p>
    <w:p w:rsidR="00C54D1B" w:rsidRPr="00F80DA2">
      <w:pPr>
        <w:ind w:firstLine="540"/>
        <w:jc w:val="both"/>
        <w:rPr>
          <w:sz w:val="22"/>
          <w:szCs w:val="22"/>
        </w:rPr>
      </w:pPr>
      <w:r w:rsidRPr="00F80DA2">
        <w:rPr>
          <w:rStyle w:val="cat-Dategrp-17rplc-30"/>
          <w:sz w:val="22"/>
          <w:szCs w:val="22"/>
        </w:rPr>
        <w:t>дата</w:t>
      </w:r>
      <w:r w:rsidRPr="00F80DA2">
        <w:rPr>
          <w:sz w:val="22"/>
          <w:szCs w:val="22"/>
        </w:rPr>
        <w:t>, примерно в 16 час., более точное время установить органу дознания установить не представилось возможным, Слепнев А.А., имея умысел на совершение мошенничества, то есть хищения чужого имущества путем обмана, из корыстны</w:t>
      </w:r>
      <w:r w:rsidRPr="00F80DA2">
        <w:rPr>
          <w:sz w:val="22"/>
          <w:szCs w:val="22"/>
        </w:rPr>
        <w:t>х побуждений, осознавая противоправный характер своих действий, с целью незаконного материального обогащения, находясь в магазине «</w:t>
      </w:r>
      <w:r w:rsidRPr="00F80DA2">
        <w:rPr>
          <w:rStyle w:val="cat-UserDefinedgrp-35rplc-32"/>
          <w:sz w:val="22"/>
          <w:szCs w:val="22"/>
        </w:rPr>
        <w:t xml:space="preserve">...название магазина </w:t>
      </w:r>
      <w:r w:rsidRPr="00F80DA2">
        <w:rPr>
          <w:sz w:val="22"/>
          <w:szCs w:val="22"/>
        </w:rPr>
        <w:t xml:space="preserve">», по адресу: </w:t>
      </w:r>
      <w:r w:rsidRPr="00F80DA2">
        <w:rPr>
          <w:rStyle w:val="cat-Addressgrp-6rplc-33"/>
          <w:sz w:val="22"/>
          <w:szCs w:val="22"/>
        </w:rPr>
        <w:t>адрес</w:t>
      </w:r>
      <w:r w:rsidRPr="00F80DA2">
        <w:rPr>
          <w:sz w:val="22"/>
          <w:szCs w:val="22"/>
        </w:rPr>
        <w:t xml:space="preserve">, обманным путем, скрывая от </w:t>
      </w:r>
      <w:r w:rsidRPr="00F80DA2">
        <w:rPr>
          <w:rStyle w:val="cat-FIOgrp-27rplc-34"/>
          <w:sz w:val="22"/>
          <w:szCs w:val="22"/>
        </w:rPr>
        <w:t>фио</w:t>
      </w:r>
      <w:r w:rsidRPr="00F80DA2">
        <w:rPr>
          <w:sz w:val="22"/>
          <w:szCs w:val="22"/>
        </w:rPr>
        <w:t xml:space="preserve"> свои истинные намерения, попросил</w:t>
      </w:r>
      <w:r w:rsidRPr="00F80DA2">
        <w:rPr>
          <w:sz w:val="22"/>
          <w:szCs w:val="22"/>
        </w:rPr>
        <w:t xml:space="preserve"> </w:t>
      </w:r>
      <w:r w:rsidRPr="00F80DA2">
        <w:rPr>
          <w:sz w:val="22"/>
          <w:szCs w:val="22"/>
        </w:rPr>
        <w:t>у последней переда</w:t>
      </w:r>
      <w:r w:rsidRPr="00F80DA2">
        <w:rPr>
          <w:sz w:val="22"/>
          <w:szCs w:val="22"/>
        </w:rPr>
        <w:t xml:space="preserve">чи ему денежных средств в размере 5 000 руб., при этом сообщив ей заведомо ложные сведения о том, что он вернёт данные денежные средства, на что </w:t>
      </w:r>
      <w:r w:rsidRPr="00F80DA2">
        <w:rPr>
          <w:rStyle w:val="cat-FIOgrp-27rplc-36"/>
          <w:sz w:val="22"/>
          <w:szCs w:val="22"/>
        </w:rPr>
        <w:t>фио</w:t>
      </w:r>
      <w:r w:rsidRPr="00F80DA2">
        <w:rPr>
          <w:sz w:val="22"/>
          <w:szCs w:val="22"/>
        </w:rPr>
        <w:t xml:space="preserve"> доверившись Слепневу А.А. и сознательно заблуждаясь относительно его истинных намерений, передала ему свои </w:t>
      </w:r>
      <w:r w:rsidRPr="00F80DA2">
        <w:rPr>
          <w:sz w:val="22"/>
          <w:szCs w:val="22"/>
        </w:rPr>
        <w:t>личные денежные средства в размере 5 000 руб. После чего, Слепнев А.А. незаконно завладев денежными средствами</w:t>
      </w:r>
      <w:r w:rsidRPr="00F80DA2">
        <w:rPr>
          <w:sz w:val="22"/>
          <w:szCs w:val="22"/>
        </w:rPr>
        <w:t xml:space="preserve"> и </w:t>
      </w:r>
      <w:r w:rsidRPr="00F80DA2">
        <w:rPr>
          <w:sz w:val="22"/>
          <w:szCs w:val="22"/>
        </w:rPr>
        <w:t>обратив их в свою собственность с места совершения преступления скрылся</w:t>
      </w:r>
      <w:r w:rsidRPr="00F80DA2">
        <w:rPr>
          <w:sz w:val="22"/>
          <w:szCs w:val="22"/>
        </w:rPr>
        <w:t xml:space="preserve">, чем причинил </w:t>
      </w:r>
      <w:r w:rsidRPr="00F80DA2">
        <w:rPr>
          <w:rStyle w:val="cat-FIOgrp-27rplc-40"/>
          <w:sz w:val="22"/>
          <w:szCs w:val="22"/>
        </w:rPr>
        <w:t>фио</w:t>
      </w:r>
      <w:r w:rsidRPr="00F80DA2">
        <w:rPr>
          <w:sz w:val="22"/>
          <w:szCs w:val="22"/>
        </w:rPr>
        <w:t xml:space="preserve"> материальный ущерб в размере 5 000 руб.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В судебном з</w:t>
      </w:r>
      <w:r w:rsidRPr="00F80DA2">
        <w:rPr>
          <w:sz w:val="22"/>
          <w:szCs w:val="22"/>
        </w:rPr>
        <w:t>аседании подсудимый Слепнев А.А. вину в совершении указанного пре</w:t>
      </w:r>
      <w:r w:rsidRPr="00F80DA2">
        <w:rPr>
          <w:sz w:val="22"/>
          <w:szCs w:val="22"/>
        </w:rPr>
        <w:softHyphen/>
        <w:t>ступления полностью признал и пояснил суду, что согласен с предъявленным обвинением в полном объёме, возражения какой-либо из сторон против дальнейшего производства по уголовному делу, дозна</w:t>
      </w:r>
      <w:r w:rsidRPr="00F80DA2">
        <w:rPr>
          <w:sz w:val="22"/>
          <w:szCs w:val="22"/>
        </w:rPr>
        <w:t xml:space="preserve">ние по которому производилось в сокращенной форме, с применением особого порядка судебного </w:t>
      </w:r>
      <w:r w:rsidRPr="00F80DA2">
        <w:rPr>
          <w:sz w:val="22"/>
          <w:szCs w:val="22"/>
        </w:rPr>
        <w:t>разбирательства, не поступило, обстоятельств, препятствующих постановлению законного, обоснованного и справедливого приговора, в том</w:t>
      </w:r>
      <w:r w:rsidRPr="00F80DA2">
        <w:rPr>
          <w:sz w:val="22"/>
          <w:szCs w:val="22"/>
        </w:rPr>
        <w:t xml:space="preserve"> </w:t>
      </w:r>
      <w:r w:rsidRPr="00F80DA2">
        <w:rPr>
          <w:sz w:val="22"/>
          <w:szCs w:val="22"/>
        </w:rPr>
        <w:t>числе</w:t>
      </w:r>
      <w:r w:rsidRPr="00F80DA2">
        <w:rPr>
          <w:sz w:val="22"/>
          <w:szCs w:val="22"/>
        </w:rPr>
        <w:t xml:space="preserve"> оснований полагать самоого</w:t>
      </w:r>
      <w:r w:rsidRPr="00F80DA2">
        <w:rPr>
          <w:sz w:val="22"/>
          <w:szCs w:val="22"/>
        </w:rPr>
        <w:t xml:space="preserve">вор подсудимого, не установлено, дознание в сокращенной форме проведено на основании ходатайства осужденного, условия, предусмотренные ст. 226.1 УПК РФ соблюдены, обстоятельства, предусмотренные ст. 226.2 УПК РФ, отсутствуют. 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Подсудимый Слепнев А.А. хода</w:t>
      </w:r>
      <w:r w:rsidRPr="00F80DA2">
        <w:rPr>
          <w:sz w:val="22"/>
          <w:szCs w:val="22"/>
        </w:rPr>
        <w:t xml:space="preserve">тайствует о постановлении приговора без проведения судебного разбирательства. Своё желание Слепнев А.А. выразил в момент ознакомления с материалами уголовного дела после проведения консультации с адвокатом, о чём сделана соответствующая запись в протоколе </w:t>
      </w:r>
      <w:r w:rsidRPr="00F80DA2">
        <w:rPr>
          <w:sz w:val="22"/>
          <w:szCs w:val="22"/>
        </w:rPr>
        <w:t xml:space="preserve">ознакомления с материалами уголовного дела, в соответствии с требованиями </w:t>
      </w:r>
      <w:r w:rsidRPr="00F80DA2">
        <w:rPr>
          <w:sz w:val="22"/>
          <w:szCs w:val="22"/>
        </w:rPr>
        <w:t>ч</w:t>
      </w:r>
      <w:r w:rsidRPr="00F80DA2">
        <w:rPr>
          <w:sz w:val="22"/>
          <w:szCs w:val="22"/>
        </w:rPr>
        <w:t xml:space="preserve">. 2 ст. 218 УПК РФ, а так же подтвердил в ходе судебного заседания. Последствия постановления приговора без проведения судебного разбирательства ему понятны.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Защитник подсудимого а</w:t>
      </w:r>
      <w:r w:rsidRPr="00F80DA2">
        <w:rPr>
          <w:sz w:val="22"/>
          <w:szCs w:val="22"/>
        </w:rPr>
        <w:t>двокат Демченко В.И. подтвердил согласие подсудимого с предъявленным обвинением и поддержал его ходатайство о постановлении приговора без проведения судебного разбирательства, пояснив, что свое согласие подсудимый выразил добровольно, после проведенной с н</w:t>
      </w:r>
      <w:r w:rsidRPr="00F80DA2">
        <w:rPr>
          <w:sz w:val="22"/>
          <w:szCs w:val="22"/>
        </w:rPr>
        <w:t>им консультации, последствия постановления приговора без проведения судебного разбирательства ему разъяснены и понятны.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Потерпевшая </w:t>
      </w:r>
      <w:r w:rsidRPr="00F80DA2">
        <w:rPr>
          <w:rStyle w:val="cat-FIOgrp-22rplc-46"/>
          <w:sz w:val="22"/>
          <w:szCs w:val="22"/>
        </w:rPr>
        <w:t>фио</w:t>
      </w:r>
      <w:r w:rsidRPr="00F80DA2">
        <w:rPr>
          <w:sz w:val="22"/>
          <w:szCs w:val="22"/>
        </w:rPr>
        <w:t xml:space="preserve"> в судебном заседании не возражала против рассмотрения уголовного дела в особом порядке судебном разбирательства. Пояснил</w:t>
      </w:r>
      <w:r w:rsidRPr="00F80DA2">
        <w:rPr>
          <w:sz w:val="22"/>
          <w:szCs w:val="22"/>
        </w:rPr>
        <w:t>а, что материальный ущерб от преступления её возмещен в полно объеме, каких-либо претензий материального или морального характера к подсудимому не имеет. Просила строго не наказывать.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Государственный обвинитель </w:t>
      </w:r>
      <w:r w:rsidRPr="00F80DA2">
        <w:rPr>
          <w:sz w:val="22"/>
          <w:szCs w:val="22"/>
        </w:rPr>
        <w:t>Меметов</w:t>
      </w:r>
      <w:r w:rsidRPr="00F80DA2">
        <w:rPr>
          <w:sz w:val="22"/>
          <w:szCs w:val="22"/>
        </w:rPr>
        <w:t xml:space="preserve"> М.Э. не возражал против постановления</w:t>
      </w:r>
      <w:r w:rsidRPr="00F80DA2">
        <w:rPr>
          <w:sz w:val="22"/>
          <w:szCs w:val="22"/>
        </w:rPr>
        <w:t xml:space="preserve"> приговора в отношении Слепнева А.А. без проведения судебного разбирательства.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В соответствии с требованиями ч. 1 ст. 314 УПК РФ, обвиняемый вправе при наличии согласия государственного обвинителя заявить о согласии с предъявленным ему обвинением и ходатай</w:t>
      </w:r>
      <w:r w:rsidRPr="00F80DA2">
        <w:rPr>
          <w:sz w:val="22"/>
          <w:szCs w:val="22"/>
        </w:rPr>
        <w:t>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Поскольку за преступное деян</w:t>
      </w:r>
      <w:r w:rsidRPr="00F80DA2">
        <w:rPr>
          <w:sz w:val="22"/>
          <w:szCs w:val="22"/>
        </w:rPr>
        <w:t>ие, которое совершил Слепнев А.А.  максимальное наказание менее 10-ти лет лишения свободы и ходатайство о постановлении приговора без проведения судебного разбирательства заявлено подсудимым добровольно, после консультации с защитником и с согласия государ</w:t>
      </w:r>
      <w:r w:rsidRPr="00F80DA2">
        <w:rPr>
          <w:sz w:val="22"/>
          <w:szCs w:val="22"/>
        </w:rPr>
        <w:t>ственного обвинителя, суд считает возможным применить особый порядок принятия судебного решения без проведения судебного разбирательства.</w:t>
      </w:r>
    </w:p>
    <w:p w:rsidR="00C54D1B" w:rsidRPr="00F80DA2">
      <w:pPr>
        <w:ind w:firstLine="426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В соответствии с требованиями ч. 7 ст. 316 УПК РФ, если судья придет к выводу, что обвинение, с которым согласился под</w:t>
      </w:r>
      <w:r w:rsidRPr="00F80DA2">
        <w:rPr>
          <w:sz w:val="22"/>
          <w:szCs w:val="22"/>
        </w:rPr>
        <w:t>судимый, обоснованно, подтверждается доказательствами, собранными по уголовному делу, то он постановляет обвинительный приговор и назначает подсудимому наказание, которое не может превышать две трети максимального срока или размера наиболее строгого вида н</w:t>
      </w:r>
      <w:r w:rsidRPr="00F80DA2">
        <w:rPr>
          <w:sz w:val="22"/>
          <w:szCs w:val="22"/>
        </w:rPr>
        <w:t>аказания, предусмотренного за совершенное преступление.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Рассмотрев материалы уголовного дела, на основании исследования и оценки доказательств, которые указаны в обвинительном постановлении, суд считает, что обвинение, предъявленное подсудимому, обосновано</w:t>
      </w:r>
      <w:r w:rsidRPr="00F80DA2">
        <w:rPr>
          <w:sz w:val="22"/>
          <w:szCs w:val="22"/>
        </w:rPr>
        <w:t xml:space="preserve">, подтверждается собранными по делу доказательствами, подсудимый Слепнев А.А. понимает существо обвинения и согласен с ним в полном объёме. Его действия правильно квалифицированы органом дознания по </w:t>
      </w:r>
      <w:r w:rsidRPr="00F80DA2">
        <w:rPr>
          <w:sz w:val="22"/>
          <w:szCs w:val="22"/>
        </w:rPr>
        <w:t>ч</w:t>
      </w:r>
      <w:r w:rsidRPr="00F80DA2">
        <w:rPr>
          <w:sz w:val="22"/>
          <w:szCs w:val="22"/>
        </w:rPr>
        <w:t xml:space="preserve">. 1 ст. 159 УК РФ  - мошенничество, то есть </w:t>
      </w:r>
      <w:hyperlink r:id="rId4" w:history="1">
        <w:r w:rsidRPr="00F80DA2">
          <w:rPr>
            <w:color w:val="0000EE"/>
            <w:sz w:val="22"/>
            <w:szCs w:val="22"/>
          </w:rPr>
          <w:t>хищение</w:t>
        </w:r>
      </w:hyperlink>
      <w:r w:rsidRPr="00F80DA2">
        <w:rPr>
          <w:sz w:val="22"/>
          <w:szCs w:val="22"/>
        </w:rPr>
        <w:t xml:space="preserve"> чужого имущества путем </w:t>
      </w:r>
      <w:hyperlink r:id="rId5" w:history="1">
        <w:r w:rsidRPr="00F80DA2">
          <w:rPr>
            <w:color w:val="0000EE"/>
            <w:sz w:val="22"/>
            <w:szCs w:val="22"/>
          </w:rPr>
          <w:t>обмана</w:t>
        </w:r>
      </w:hyperlink>
      <w:r w:rsidRPr="00F80DA2">
        <w:rPr>
          <w:sz w:val="22"/>
          <w:szCs w:val="22"/>
        </w:rPr>
        <w:t>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При назначении наказания подсудимому суд учитывает характер и степень общественной опасности совершённого преступления, данные, характеризующие его личность, влияние назначенного наказания на его исправление.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Слепнев А.А. судим за умышленные преступления </w:t>
      </w:r>
      <w:r w:rsidRPr="00F80DA2">
        <w:rPr>
          <w:sz w:val="22"/>
          <w:szCs w:val="22"/>
        </w:rPr>
        <w:t>небольшой тяжести, на путь исправления не встал и вновь совершил умышленное преступление небольшой тяжести, вину в содеянном признал, удовлетворительно характеризуется участковым уполномоченным полиции по месту жительства, на учете у врачей нарколога и  пс</w:t>
      </w:r>
      <w:r w:rsidRPr="00F80DA2">
        <w:rPr>
          <w:sz w:val="22"/>
          <w:szCs w:val="22"/>
        </w:rPr>
        <w:t>ихиатра не состоит.</w:t>
      </w:r>
    </w:p>
    <w:p w:rsidR="00C54D1B" w:rsidRPr="00F80DA2">
      <w:pPr>
        <w:ind w:firstLine="568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Смягчающими наказание Слепневу А.А. обстоятельствами, согласно п.п. «и, к» ч. 1 и ч. 2 ст. 61 УК РФ, суд признаёт явку с повинной, добровольное возмещение имущественного ущерба, причиненного в результате преступления и полное признание </w:t>
      </w:r>
      <w:r w:rsidRPr="00F80DA2">
        <w:rPr>
          <w:sz w:val="22"/>
          <w:szCs w:val="22"/>
        </w:rPr>
        <w:t xml:space="preserve">вины </w:t>
      </w:r>
      <w:r w:rsidRPr="00F80DA2">
        <w:rPr>
          <w:sz w:val="22"/>
          <w:szCs w:val="22"/>
        </w:rPr>
        <w:t>в</w:t>
      </w:r>
      <w:r w:rsidRPr="00F80DA2">
        <w:rPr>
          <w:sz w:val="22"/>
          <w:szCs w:val="22"/>
        </w:rPr>
        <w:t xml:space="preserve"> содеянном.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Обстоятельством, отягчающим наказание Слепневу А.А судом не установлено</w:t>
      </w:r>
      <w:r w:rsidRPr="00F80DA2">
        <w:rPr>
          <w:sz w:val="22"/>
          <w:szCs w:val="22"/>
        </w:rPr>
        <w:t xml:space="preserve">.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При этом, судимости по приговорам Нижнегорского районного суда Республики Крым от 04 августа 2015 г., Советского районного суда Республики Крым  от 21 января 2016 г</w:t>
      </w:r>
      <w:r w:rsidRPr="00F80DA2">
        <w:rPr>
          <w:sz w:val="22"/>
          <w:szCs w:val="22"/>
        </w:rPr>
        <w:t>., Нижнегорского районного суда Республики Крым от 24 марта 2016 г. и Киевского районного суда г. Симферополя от 16 мая 2017 г. за умышленные преступления небольшой тяжести не учитываются при признании рецидива преступлений, согласно п. «а</w:t>
      </w:r>
      <w:r w:rsidRPr="00F80DA2">
        <w:rPr>
          <w:sz w:val="22"/>
          <w:szCs w:val="22"/>
        </w:rPr>
        <w:t xml:space="preserve">» ч. 4 ст. 18 УК </w:t>
      </w:r>
      <w:r w:rsidRPr="00F80DA2">
        <w:rPr>
          <w:sz w:val="22"/>
          <w:szCs w:val="22"/>
        </w:rPr>
        <w:t xml:space="preserve">РФ.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При назначении наказания суд учитывает требования  положений части 6 статьи 226.9 УПК РФ, так как считает, что обстоятельства, исключающие производство дознания в сокращенной форме отсутствуют.     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Всесторонне исследовав материалы дела, учитывая мнен</w:t>
      </w:r>
      <w:r w:rsidRPr="00F80DA2">
        <w:rPr>
          <w:sz w:val="22"/>
          <w:szCs w:val="22"/>
        </w:rPr>
        <w:t>ия государственного обвинителя, потерпевшего, так же отрицательные факторы характеризующие личность подсудимого Слепнева А.А., который судим, вновь совершил аналогичное умышленное преступление, в совокупности с данными о личности подсудимого, характера и с</w:t>
      </w:r>
      <w:r w:rsidRPr="00F80DA2">
        <w:rPr>
          <w:sz w:val="22"/>
          <w:szCs w:val="22"/>
        </w:rPr>
        <w:t>тепени общественной опасности содеянного, при наличии смягчающих и отсутствии отягчающих наказание обстоятельств, влияния наказания на исправление и условия жизни подсудимого, суд считает, что исправление подсудимого</w:t>
      </w:r>
      <w:r w:rsidRPr="00F80DA2">
        <w:rPr>
          <w:sz w:val="22"/>
          <w:szCs w:val="22"/>
        </w:rPr>
        <w:t xml:space="preserve"> Слепнева А.А. возможно без изоляции от </w:t>
      </w:r>
      <w:r w:rsidRPr="00F80DA2">
        <w:rPr>
          <w:sz w:val="22"/>
          <w:szCs w:val="22"/>
        </w:rPr>
        <w:t>общества и считает возможным назначить ему наказание не связанное с реальным лишением свободы, применив условное осуждение, в соответствие со ст. 73 УК РФ. При этом, суд устанавливает испытательный срок, в течение которого подсудимый Слепнев А.А. должен св</w:t>
      </w:r>
      <w:r w:rsidRPr="00F80DA2">
        <w:rPr>
          <w:sz w:val="22"/>
          <w:szCs w:val="22"/>
        </w:rPr>
        <w:t>оим поведением доказать своё исправление.</w:t>
      </w: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</w:t>
      </w:r>
      <w:r w:rsidRPr="00F80DA2">
        <w:rPr>
          <w:sz w:val="22"/>
          <w:szCs w:val="22"/>
        </w:rPr>
        <w:t>ае участие защитника в уголовном судопроизводстве является обязательным в соответствии с п. 10 ст. 316, п. 7 ч. 1 ст. 51 УПК РФ.</w:t>
      </w:r>
    </w:p>
    <w:p w:rsidR="00C54D1B" w:rsidRPr="00F80DA2">
      <w:pPr>
        <w:ind w:firstLine="568"/>
        <w:jc w:val="both"/>
        <w:rPr>
          <w:sz w:val="22"/>
          <w:szCs w:val="22"/>
        </w:rPr>
      </w:pPr>
    </w:p>
    <w:p w:rsidR="00C54D1B" w:rsidRPr="00F80DA2">
      <w:pPr>
        <w:ind w:firstLine="568"/>
        <w:jc w:val="both"/>
        <w:rPr>
          <w:sz w:val="22"/>
          <w:szCs w:val="22"/>
        </w:rPr>
      </w:pPr>
    </w:p>
    <w:p w:rsidR="00C54D1B" w:rsidRPr="00F80DA2">
      <w:pPr>
        <w:ind w:firstLine="568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На основании  изложенного, руководствуясь ст. ст. 307-309 УПК РФ, суд</w:t>
      </w:r>
    </w:p>
    <w:p w:rsidR="00C54D1B" w:rsidRPr="00F80DA2">
      <w:pPr>
        <w:ind w:firstLine="568"/>
        <w:jc w:val="both"/>
        <w:rPr>
          <w:sz w:val="22"/>
          <w:szCs w:val="22"/>
        </w:rPr>
      </w:pPr>
    </w:p>
    <w:p w:rsidR="00C54D1B" w:rsidRPr="00F80DA2">
      <w:pPr>
        <w:ind w:firstLine="568"/>
        <w:jc w:val="both"/>
        <w:rPr>
          <w:sz w:val="22"/>
          <w:szCs w:val="22"/>
        </w:rPr>
      </w:pPr>
    </w:p>
    <w:p w:rsidR="00C54D1B" w:rsidRPr="00F80DA2">
      <w:pPr>
        <w:ind w:firstLine="568"/>
        <w:jc w:val="center"/>
        <w:rPr>
          <w:sz w:val="22"/>
          <w:szCs w:val="22"/>
        </w:rPr>
      </w:pPr>
      <w:r w:rsidRPr="00F80DA2">
        <w:rPr>
          <w:sz w:val="22"/>
          <w:szCs w:val="22"/>
        </w:rPr>
        <w:t>ПРИГОВОРИЛ:</w:t>
      </w:r>
    </w:p>
    <w:p w:rsidR="00C54D1B" w:rsidRPr="00F80DA2">
      <w:pPr>
        <w:ind w:firstLine="568"/>
        <w:jc w:val="center"/>
        <w:rPr>
          <w:sz w:val="22"/>
          <w:szCs w:val="22"/>
        </w:rPr>
      </w:pPr>
    </w:p>
    <w:p w:rsidR="00C54D1B" w:rsidRPr="00F80DA2">
      <w:pPr>
        <w:ind w:firstLine="568"/>
        <w:jc w:val="center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Признать </w:t>
      </w:r>
      <w:r w:rsidRPr="00F80DA2">
        <w:rPr>
          <w:rStyle w:val="cat-FIOgrp-25rplc-65"/>
          <w:sz w:val="22"/>
          <w:szCs w:val="22"/>
        </w:rPr>
        <w:t>Слепнева А. А.</w:t>
      </w:r>
      <w:r w:rsidRPr="00F80DA2">
        <w:rPr>
          <w:sz w:val="22"/>
          <w:szCs w:val="22"/>
        </w:rPr>
        <w:t xml:space="preserve"> виновным в сове</w:t>
      </w:r>
      <w:r w:rsidRPr="00F80DA2">
        <w:rPr>
          <w:sz w:val="22"/>
          <w:szCs w:val="22"/>
        </w:rPr>
        <w:t xml:space="preserve">ршении преступления, предусмотренного </w:t>
      </w:r>
      <w:r w:rsidRPr="00F80DA2">
        <w:rPr>
          <w:sz w:val="22"/>
          <w:szCs w:val="22"/>
        </w:rPr>
        <w:t>ч</w:t>
      </w:r>
      <w:r w:rsidRPr="00F80DA2">
        <w:rPr>
          <w:sz w:val="22"/>
          <w:szCs w:val="22"/>
        </w:rPr>
        <w:t>. 1 ст. 159 УК РФ, и назначить наказание в виде лишения свободы сроком на 5 месяца.</w:t>
      </w: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left="10" w:firstLine="55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На основании ст. 73 УК РФ назначенное </w:t>
      </w:r>
      <w:r w:rsidRPr="00F80DA2">
        <w:rPr>
          <w:rStyle w:val="cat-FIOgrp-30rplc-66"/>
          <w:sz w:val="22"/>
          <w:szCs w:val="22"/>
        </w:rPr>
        <w:t>Слепневу А. А.</w:t>
      </w:r>
      <w:r w:rsidRPr="00F80DA2">
        <w:rPr>
          <w:sz w:val="22"/>
          <w:szCs w:val="22"/>
        </w:rPr>
        <w:t xml:space="preserve"> наказание считать условным, установив испытательный срок 1 год.</w:t>
      </w:r>
    </w:p>
    <w:p w:rsidR="00C54D1B" w:rsidRPr="00F80DA2">
      <w:pPr>
        <w:ind w:left="10" w:firstLine="55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Обязать Слепнев</w:t>
      </w:r>
      <w:r w:rsidRPr="00F80DA2">
        <w:rPr>
          <w:sz w:val="22"/>
          <w:szCs w:val="22"/>
        </w:rPr>
        <w:t xml:space="preserve">а А.А. не менять постоянного места жительства без уведомления специализированного государственного органа, осуществляющего </w:t>
      </w:r>
      <w:r w:rsidRPr="00F80DA2">
        <w:rPr>
          <w:sz w:val="22"/>
          <w:szCs w:val="22"/>
        </w:rPr>
        <w:t>контроль за</w:t>
      </w:r>
      <w:r w:rsidRPr="00F80DA2">
        <w:rPr>
          <w:sz w:val="22"/>
          <w:szCs w:val="22"/>
        </w:rPr>
        <w:t xml:space="preserve"> поведением условно осужденного, трудоустроиться. </w:t>
      </w:r>
    </w:p>
    <w:p w:rsidR="00C54D1B" w:rsidRPr="00F80DA2">
      <w:pPr>
        <w:ind w:left="10" w:firstLine="55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Меру процессуального принуждения Слепнева А.А. до вступления приговора </w:t>
      </w:r>
      <w:r w:rsidRPr="00F80DA2">
        <w:rPr>
          <w:sz w:val="22"/>
          <w:szCs w:val="22"/>
        </w:rPr>
        <w:t xml:space="preserve">в законную силу оставить без изменения в виде обязательства о явке. </w:t>
      </w:r>
    </w:p>
    <w:p w:rsidR="00C54D1B" w:rsidRPr="00F80DA2">
      <w:pPr>
        <w:ind w:left="10" w:firstLine="557"/>
        <w:jc w:val="both"/>
        <w:rPr>
          <w:sz w:val="22"/>
          <w:szCs w:val="22"/>
        </w:rPr>
      </w:pPr>
    </w:p>
    <w:p w:rsidR="00C54D1B" w:rsidRPr="00F80DA2">
      <w:pPr>
        <w:ind w:firstLine="540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Вещественных</w:t>
      </w:r>
      <w:r w:rsidRPr="00F80DA2">
        <w:rPr>
          <w:sz w:val="22"/>
          <w:szCs w:val="22"/>
        </w:rPr>
        <w:t xml:space="preserve"> доказательства по делу не имеется. </w:t>
      </w:r>
    </w:p>
    <w:p w:rsidR="00C54D1B" w:rsidRPr="00F80DA2">
      <w:pPr>
        <w:ind w:firstLine="540"/>
        <w:jc w:val="both"/>
        <w:rPr>
          <w:sz w:val="22"/>
          <w:szCs w:val="22"/>
        </w:rPr>
      </w:pPr>
    </w:p>
    <w:p w:rsidR="00C54D1B" w:rsidRPr="00F80DA2">
      <w:pPr>
        <w:ind w:firstLine="567"/>
        <w:jc w:val="both"/>
        <w:rPr>
          <w:sz w:val="22"/>
          <w:szCs w:val="22"/>
        </w:rPr>
      </w:pPr>
      <w:r w:rsidRPr="00F80DA2">
        <w:rPr>
          <w:sz w:val="22"/>
          <w:szCs w:val="22"/>
        </w:rPr>
        <w:t>Приговор может быть обжалован в Нижнегорский районный суд в апелляционном порядке в течение 10 суток со дня постановления.</w:t>
      </w:r>
      <w:r w:rsidRPr="00F80DA2">
        <w:rPr>
          <w:sz w:val="22"/>
          <w:szCs w:val="22"/>
        </w:rPr>
        <w:t xml:space="preserve">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указав об этом в апелляционной жалобе.</w:t>
      </w: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  <w:r w:rsidRPr="00F80DA2">
        <w:rPr>
          <w:sz w:val="22"/>
          <w:szCs w:val="22"/>
        </w:rPr>
        <w:t xml:space="preserve">И.о. мирового судьи </w:t>
      </w:r>
      <w:r w:rsidRPr="00F80DA2">
        <w:rPr>
          <w:sz w:val="22"/>
          <w:szCs w:val="22"/>
        </w:rPr>
        <w:tab/>
      </w:r>
      <w:r>
        <w:rPr>
          <w:sz w:val="22"/>
          <w:szCs w:val="22"/>
        </w:rPr>
        <w:t xml:space="preserve">      /подпись/</w:t>
      </w:r>
      <w:r>
        <w:rPr>
          <w:sz w:val="22"/>
          <w:szCs w:val="22"/>
        </w:rPr>
        <w:tab/>
      </w:r>
      <w:r w:rsidRPr="00F80DA2">
        <w:rPr>
          <w:sz w:val="22"/>
          <w:szCs w:val="22"/>
        </w:rPr>
        <w:tab/>
      </w:r>
      <w:r w:rsidRPr="00F80DA2">
        <w:rPr>
          <w:sz w:val="22"/>
          <w:szCs w:val="22"/>
        </w:rPr>
        <w:tab/>
      </w:r>
      <w:r w:rsidRPr="00F80DA2">
        <w:rPr>
          <w:sz w:val="22"/>
          <w:szCs w:val="22"/>
        </w:rPr>
        <w:tab/>
        <w:t xml:space="preserve">А.И. </w:t>
      </w:r>
      <w:r w:rsidRPr="00F80DA2">
        <w:rPr>
          <w:sz w:val="22"/>
          <w:szCs w:val="22"/>
        </w:rPr>
        <w:t>Гноевой</w:t>
      </w:r>
    </w:p>
    <w:p w:rsidR="00C54D1B" w:rsidRPr="00F80DA2">
      <w:pPr>
        <w:ind w:firstLine="426"/>
        <w:jc w:val="both"/>
        <w:rPr>
          <w:sz w:val="22"/>
          <w:szCs w:val="22"/>
        </w:rPr>
      </w:pPr>
    </w:p>
    <w:p w:rsidR="00C54D1B" w:rsidRPr="00F80DA2">
      <w:pPr>
        <w:ind w:firstLine="426"/>
        <w:jc w:val="both"/>
        <w:rPr>
          <w:sz w:val="22"/>
          <w:szCs w:val="22"/>
        </w:rPr>
      </w:pPr>
    </w:p>
    <w:sectPr w:rsidSect="00C54D1B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C54D1B"/>
    <w:rsid w:val="00C54D1B"/>
    <w:rsid w:val="00F80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  <w:rsid w:val="00C54D1B"/>
  </w:style>
  <w:style w:type="character" w:customStyle="1" w:styleId="cat-FIOgrp-22rplc-6">
    <w:name w:val="cat-FIO grp-22 rplc-6"/>
    <w:basedOn w:val="DefaultParagraphFont"/>
    <w:rsid w:val="00C54D1B"/>
  </w:style>
  <w:style w:type="character" w:customStyle="1" w:styleId="cat-Dategrp-8rplc-10">
    <w:name w:val="cat-Date grp-8 rplc-10"/>
    <w:basedOn w:val="DefaultParagraphFont"/>
    <w:rsid w:val="00C54D1B"/>
  </w:style>
  <w:style w:type="character" w:customStyle="1" w:styleId="cat-UserDefinedgrp-33rplc-12">
    <w:name w:val="cat-UserDefined grp-33 rplc-12"/>
    <w:basedOn w:val="DefaultParagraphFont"/>
    <w:rsid w:val="00C54D1B"/>
  </w:style>
  <w:style w:type="character" w:customStyle="1" w:styleId="cat-FIOgrp-25rplc-13">
    <w:name w:val="cat-FIO grp-25 rplc-13"/>
    <w:basedOn w:val="DefaultParagraphFont"/>
    <w:rsid w:val="00C54D1B"/>
  </w:style>
  <w:style w:type="character" w:customStyle="1" w:styleId="cat-UserDefinedgrp-34rplc-14">
    <w:name w:val="cat-UserDefined grp-34 rplc-14"/>
    <w:basedOn w:val="DefaultParagraphFont"/>
    <w:rsid w:val="00C54D1B"/>
  </w:style>
  <w:style w:type="character" w:customStyle="1" w:styleId="cat-Dategrp-17rplc-30">
    <w:name w:val="cat-Date grp-17 rplc-30"/>
    <w:basedOn w:val="DefaultParagraphFont"/>
    <w:rsid w:val="00C54D1B"/>
  </w:style>
  <w:style w:type="character" w:customStyle="1" w:styleId="cat-UserDefinedgrp-35rplc-32">
    <w:name w:val="cat-UserDefined grp-35 rplc-32"/>
    <w:basedOn w:val="DefaultParagraphFont"/>
    <w:rsid w:val="00C54D1B"/>
  </w:style>
  <w:style w:type="character" w:customStyle="1" w:styleId="cat-Addressgrp-6rplc-33">
    <w:name w:val="cat-Address grp-6 rplc-33"/>
    <w:basedOn w:val="DefaultParagraphFont"/>
    <w:rsid w:val="00C54D1B"/>
  </w:style>
  <w:style w:type="character" w:customStyle="1" w:styleId="cat-FIOgrp-27rplc-34">
    <w:name w:val="cat-FIO grp-27 rplc-34"/>
    <w:basedOn w:val="DefaultParagraphFont"/>
    <w:rsid w:val="00C54D1B"/>
  </w:style>
  <w:style w:type="character" w:customStyle="1" w:styleId="cat-FIOgrp-27rplc-36">
    <w:name w:val="cat-FIO grp-27 rplc-36"/>
    <w:basedOn w:val="DefaultParagraphFont"/>
    <w:rsid w:val="00C54D1B"/>
  </w:style>
  <w:style w:type="character" w:customStyle="1" w:styleId="cat-FIOgrp-27rplc-40">
    <w:name w:val="cat-FIO grp-27 rplc-40"/>
    <w:basedOn w:val="DefaultParagraphFont"/>
    <w:rsid w:val="00C54D1B"/>
  </w:style>
  <w:style w:type="character" w:customStyle="1" w:styleId="cat-FIOgrp-22rplc-46">
    <w:name w:val="cat-FIO grp-22 rplc-46"/>
    <w:basedOn w:val="DefaultParagraphFont"/>
    <w:rsid w:val="00C54D1B"/>
  </w:style>
  <w:style w:type="character" w:customStyle="1" w:styleId="cat-FIOgrp-25rplc-65">
    <w:name w:val="cat-FIO grp-25 rplc-65"/>
    <w:basedOn w:val="DefaultParagraphFont"/>
    <w:rsid w:val="00C54D1B"/>
  </w:style>
  <w:style w:type="character" w:customStyle="1" w:styleId="cat-FIOgrp-30rplc-66">
    <w:name w:val="cat-FIO grp-30 rplc-66"/>
    <w:basedOn w:val="DefaultParagraphFont"/>
    <w:rsid w:val="00C54D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A11B5C53E0E5E815931460B20436B3E38E521F4E02BF21F893CF3B10694FBF8C8C379D0C535C3D3B9B03BB4BD547F6F05055E146F2A392Ae926R" TargetMode="External" /><Relationship Id="rId5" Type="http://schemas.openxmlformats.org/officeDocument/2006/relationships/hyperlink" Target="consultantplus://offline/ref=EA11B5C53E0E5E815931460B20436B3E39EE22F5E025F21F893CF3B10694FBF8C8C379D0C537C6DAB9B03BB4BD547F6F05055E146F2A392Ae926R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