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4EE" w:rsidRPr="00875DA3" w:rsidP="001C04EE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875DA3">
        <w:rPr>
          <w:rFonts w:ascii="Times New Roman" w:hAnsi="Times New Roman"/>
          <w:sz w:val="28"/>
          <w:szCs w:val="28"/>
        </w:rPr>
        <w:t>Дело № 1-66-5/2024</w:t>
      </w:r>
    </w:p>
    <w:p w:rsidR="001C04EE" w:rsidRPr="00875DA3" w:rsidP="001C04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5DA3">
        <w:rPr>
          <w:rFonts w:ascii="Times New Roman" w:hAnsi="Times New Roman"/>
          <w:sz w:val="28"/>
          <w:szCs w:val="28"/>
        </w:rPr>
        <w:t>УИД: 91MS0066-01-202</w:t>
      </w:r>
      <w:r w:rsidRPr="00875DA3" w:rsidR="00285DD1">
        <w:rPr>
          <w:rFonts w:ascii="Times New Roman" w:hAnsi="Times New Roman"/>
          <w:sz w:val="28"/>
          <w:szCs w:val="28"/>
        </w:rPr>
        <w:t>4</w:t>
      </w:r>
      <w:r w:rsidRPr="00875DA3">
        <w:rPr>
          <w:rFonts w:ascii="Times New Roman" w:hAnsi="Times New Roman"/>
          <w:sz w:val="28"/>
          <w:szCs w:val="28"/>
        </w:rPr>
        <w:t>-000561-23</w:t>
      </w:r>
    </w:p>
    <w:p w:rsidR="001C04EE" w:rsidRPr="00875DA3" w:rsidP="001C0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4EE" w:rsidRPr="00875DA3" w:rsidP="001C0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DA3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1C04EE" w:rsidRPr="00875DA3" w:rsidP="001C0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DA3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C04EE" w:rsidRPr="00875DA3" w:rsidP="001C0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DA3">
        <w:rPr>
          <w:rFonts w:ascii="Times New Roman" w:hAnsi="Times New Roman" w:cs="Times New Roman"/>
          <w:sz w:val="28"/>
          <w:szCs w:val="28"/>
        </w:rPr>
        <w:t>26 июня 2024 года</w:t>
      </w:r>
      <w:r w:rsidRPr="00875DA3">
        <w:rPr>
          <w:rFonts w:ascii="Times New Roman" w:hAnsi="Times New Roman" w:cs="Times New Roman"/>
          <w:sz w:val="28"/>
          <w:szCs w:val="28"/>
        </w:rPr>
        <w:tab/>
      </w:r>
      <w:r w:rsidRPr="00875DA3">
        <w:rPr>
          <w:rFonts w:ascii="Times New Roman" w:hAnsi="Times New Roman" w:cs="Times New Roman"/>
          <w:sz w:val="28"/>
          <w:szCs w:val="28"/>
        </w:rPr>
        <w:tab/>
      </w:r>
      <w:r w:rsidRPr="00875DA3">
        <w:rPr>
          <w:rFonts w:ascii="Times New Roman" w:hAnsi="Times New Roman" w:cs="Times New Roman"/>
          <w:sz w:val="28"/>
          <w:szCs w:val="28"/>
        </w:rPr>
        <w:tab/>
      </w:r>
      <w:r w:rsidRPr="00875DA3">
        <w:rPr>
          <w:rFonts w:ascii="Times New Roman" w:hAnsi="Times New Roman" w:cs="Times New Roman"/>
          <w:sz w:val="28"/>
          <w:szCs w:val="28"/>
        </w:rPr>
        <w:tab/>
      </w:r>
      <w:r w:rsidRPr="00875DA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75DA3">
        <w:rPr>
          <w:rFonts w:ascii="Times New Roman" w:hAnsi="Times New Roman" w:cs="Times New Roman"/>
          <w:sz w:val="28"/>
          <w:szCs w:val="28"/>
        </w:rPr>
        <w:t>пгт</w:t>
      </w:r>
      <w:r w:rsidRPr="00875DA3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DA3"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75DA3">
        <w:rPr>
          <w:rFonts w:ascii="Times New Roman" w:hAnsi="Times New Roman" w:cs="Times New Roman"/>
          <w:sz w:val="28"/>
          <w:szCs w:val="28"/>
        </w:rPr>
        <w:t>Йова</w:t>
      </w:r>
      <w:r w:rsidRPr="00875DA3">
        <w:rPr>
          <w:rFonts w:ascii="Times New Roman" w:hAnsi="Times New Roman" w:cs="Times New Roman"/>
          <w:sz w:val="28"/>
          <w:szCs w:val="28"/>
        </w:rPr>
        <w:t xml:space="preserve"> Е.В.,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5DA3">
        <w:rPr>
          <w:rFonts w:ascii="Times New Roman" w:hAnsi="Times New Roman"/>
          <w:sz w:val="28"/>
          <w:szCs w:val="28"/>
        </w:rPr>
        <w:t xml:space="preserve">при секретаре – помощнике судьи </w:t>
      </w:r>
      <w:r w:rsidRPr="00875DA3">
        <w:rPr>
          <w:rFonts w:ascii="Times New Roman" w:hAnsi="Times New Roman"/>
          <w:sz w:val="28"/>
          <w:szCs w:val="28"/>
        </w:rPr>
        <w:t>Несмашной</w:t>
      </w:r>
      <w:r w:rsidRPr="00875DA3">
        <w:rPr>
          <w:rFonts w:ascii="Times New Roman" w:hAnsi="Times New Roman"/>
          <w:sz w:val="28"/>
          <w:szCs w:val="28"/>
        </w:rPr>
        <w:t xml:space="preserve"> Н.В.,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5DA3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</w:t>
      </w:r>
      <w:r w:rsidRPr="00875DA3" w:rsidR="00841646">
        <w:rPr>
          <w:rFonts w:ascii="Times New Roman" w:hAnsi="Times New Roman"/>
          <w:sz w:val="28"/>
          <w:szCs w:val="28"/>
        </w:rPr>
        <w:t xml:space="preserve">старшего </w:t>
      </w:r>
      <w:r w:rsidRPr="00875DA3">
        <w:rPr>
          <w:rFonts w:ascii="Times New Roman" w:hAnsi="Times New Roman"/>
          <w:sz w:val="28"/>
          <w:szCs w:val="28"/>
        </w:rPr>
        <w:t xml:space="preserve">помощника прокурора Первомайского района Республики Крым </w:t>
      </w:r>
      <w:r w:rsidRPr="00875DA3">
        <w:rPr>
          <w:rFonts w:ascii="Times New Roman" w:hAnsi="Times New Roman"/>
          <w:sz w:val="28"/>
          <w:szCs w:val="28"/>
        </w:rPr>
        <w:t>Павлыка</w:t>
      </w:r>
      <w:r w:rsidRPr="00875DA3">
        <w:rPr>
          <w:rFonts w:ascii="Times New Roman" w:hAnsi="Times New Roman"/>
          <w:sz w:val="28"/>
          <w:szCs w:val="28"/>
        </w:rPr>
        <w:t xml:space="preserve"> А.В., 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5DA3">
        <w:rPr>
          <w:rFonts w:ascii="Times New Roman" w:hAnsi="Times New Roman"/>
          <w:sz w:val="28"/>
          <w:szCs w:val="28"/>
        </w:rPr>
        <w:t xml:space="preserve">подсудимого </w:t>
      </w:r>
      <w:r w:rsidRPr="00875DA3">
        <w:rPr>
          <w:rFonts w:ascii="Times New Roman" w:hAnsi="Times New Roman"/>
          <w:sz w:val="28"/>
          <w:szCs w:val="28"/>
        </w:rPr>
        <w:t>Артамошкина</w:t>
      </w:r>
      <w:r w:rsidRPr="00875DA3">
        <w:rPr>
          <w:rFonts w:ascii="Times New Roman" w:hAnsi="Times New Roman"/>
          <w:sz w:val="28"/>
          <w:szCs w:val="28"/>
        </w:rPr>
        <w:t xml:space="preserve"> И.П., его защитника – адвоката </w:t>
      </w:r>
      <w:r w:rsidRPr="00875DA3">
        <w:rPr>
          <w:rFonts w:ascii="Times New Roman" w:hAnsi="Times New Roman"/>
          <w:sz w:val="28"/>
          <w:szCs w:val="28"/>
        </w:rPr>
        <w:t>Малюты</w:t>
      </w:r>
      <w:r w:rsidRPr="00875DA3">
        <w:rPr>
          <w:rFonts w:ascii="Times New Roman" w:hAnsi="Times New Roman"/>
          <w:sz w:val="28"/>
          <w:szCs w:val="28"/>
        </w:rPr>
        <w:t xml:space="preserve"> С.В., удостоверение № </w:t>
      </w:r>
      <w:r w:rsidR="00316DF6">
        <w:rPr>
          <w:rFonts w:ascii="Times New Roman" w:hAnsi="Times New Roman"/>
          <w:sz w:val="28"/>
          <w:szCs w:val="28"/>
        </w:rPr>
        <w:t>…</w:t>
      </w:r>
      <w:r w:rsidRPr="00875DA3">
        <w:rPr>
          <w:rFonts w:ascii="Times New Roman" w:hAnsi="Times New Roman"/>
          <w:sz w:val="28"/>
          <w:szCs w:val="28"/>
        </w:rPr>
        <w:t xml:space="preserve"> </w:t>
      </w:r>
      <w:r w:rsidRPr="00875DA3">
        <w:rPr>
          <w:rFonts w:ascii="Times New Roman" w:hAnsi="Times New Roman"/>
          <w:sz w:val="28"/>
          <w:szCs w:val="28"/>
        </w:rPr>
        <w:t>от</w:t>
      </w:r>
      <w:r w:rsidRPr="00875DA3">
        <w:rPr>
          <w:rFonts w:ascii="Times New Roman" w:hAnsi="Times New Roman"/>
          <w:sz w:val="28"/>
          <w:szCs w:val="28"/>
        </w:rPr>
        <w:t xml:space="preserve"> </w:t>
      </w:r>
      <w:r w:rsidR="00316DF6">
        <w:rPr>
          <w:rFonts w:ascii="Times New Roman" w:hAnsi="Times New Roman"/>
          <w:sz w:val="28"/>
          <w:szCs w:val="28"/>
        </w:rPr>
        <w:t>ДАТА</w:t>
      </w:r>
      <w:r w:rsidRPr="00875DA3">
        <w:rPr>
          <w:rFonts w:ascii="Times New Roman" w:hAnsi="Times New Roman"/>
          <w:sz w:val="28"/>
          <w:szCs w:val="28"/>
        </w:rPr>
        <w:t xml:space="preserve">, ордер № </w:t>
      </w:r>
      <w:r w:rsidR="00316DF6">
        <w:rPr>
          <w:rFonts w:ascii="Times New Roman" w:hAnsi="Times New Roman"/>
          <w:sz w:val="28"/>
          <w:szCs w:val="28"/>
        </w:rPr>
        <w:t>…</w:t>
      </w:r>
      <w:r w:rsidRPr="00875DA3">
        <w:rPr>
          <w:rFonts w:ascii="Times New Roman" w:hAnsi="Times New Roman"/>
          <w:sz w:val="28"/>
          <w:szCs w:val="28"/>
        </w:rPr>
        <w:t xml:space="preserve"> от </w:t>
      </w:r>
      <w:r w:rsidR="00316DF6">
        <w:rPr>
          <w:rFonts w:ascii="Times New Roman" w:hAnsi="Times New Roman"/>
          <w:sz w:val="28"/>
          <w:szCs w:val="28"/>
        </w:rPr>
        <w:t>ДАТА</w:t>
      </w:r>
      <w:r w:rsidRPr="00875DA3">
        <w:rPr>
          <w:rFonts w:ascii="Times New Roman" w:hAnsi="Times New Roman"/>
          <w:sz w:val="28"/>
          <w:szCs w:val="28"/>
        </w:rPr>
        <w:t xml:space="preserve">, 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5DA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875DA3">
        <w:rPr>
          <w:rFonts w:ascii="Times New Roman" w:hAnsi="Times New Roman"/>
          <w:sz w:val="28"/>
          <w:szCs w:val="28"/>
        </w:rPr>
        <w:t>пгт</w:t>
      </w:r>
      <w:r w:rsidRPr="00875DA3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875DA3">
        <w:rPr>
          <w:rFonts w:ascii="Times New Roman" w:hAnsi="Times New Roman"/>
          <w:sz w:val="28"/>
          <w:szCs w:val="28"/>
        </w:rPr>
        <w:t>Кооперативная</w:t>
      </w:r>
      <w:r w:rsidRPr="00875DA3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Артамошкина</w:t>
      </w:r>
      <w:r w:rsidRPr="00875DA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</w:t>
      </w:r>
      <w:r w:rsidR="00316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875DA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316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875DA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r w:rsidR="00316D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ПЕРСОНАЛЬНАЯ ИНФОРМАЦИЯ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зарегистрированного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проживающего по адресу: </w:t>
      </w:r>
      <w:r w:rsidR="00316D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>находящегося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подпиской о невыезде и надлежащем поведении,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DA3">
        <w:rPr>
          <w:rFonts w:ascii="Times New Roman" w:hAnsi="Times New Roman" w:cs="Times New Roman"/>
          <w:sz w:val="28"/>
          <w:szCs w:val="28"/>
        </w:rPr>
        <w:t xml:space="preserve">обвиняемого в совершении преступления, предусмотренного ч. 1 ст. 112 УК РФ,  </w:t>
      </w:r>
    </w:p>
    <w:p w:rsidR="001C04EE" w:rsidRPr="00875DA3" w:rsidP="001C0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DA3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1C04EE" w:rsidRPr="00875DA3" w:rsidP="0036199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5DA3">
        <w:rPr>
          <w:rFonts w:ascii="Times New Roman" w:hAnsi="Times New Roman"/>
          <w:sz w:val="28"/>
          <w:szCs w:val="28"/>
        </w:rPr>
        <w:t>Артамошкин</w:t>
      </w:r>
      <w:r w:rsidRPr="00875DA3">
        <w:rPr>
          <w:rFonts w:ascii="Times New Roman" w:hAnsi="Times New Roman"/>
          <w:sz w:val="28"/>
          <w:szCs w:val="28"/>
        </w:rPr>
        <w:t xml:space="preserve"> И.П.</w:t>
      </w:r>
      <w:r w:rsidRPr="00875DA3">
        <w:rPr>
          <w:rFonts w:ascii="Times New Roman" w:hAnsi="Times New Roman" w:cs="Times New Roman"/>
          <w:sz w:val="28"/>
          <w:szCs w:val="28"/>
        </w:rPr>
        <w:t xml:space="preserve"> </w:t>
      </w:r>
      <w:r w:rsidRPr="00875DA3" w:rsidR="00D1140A">
        <w:rPr>
          <w:rFonts w:ascii="Times New Roman" w:hAnsi="Times New Roman"/>
          <w:sz w:val="28"/>
          <w:szCs w:val="28"/>
        </w:rPr>
        <w:t>12</w:t>
      </w:r>
      <w:r w:rsidRPr="00875DA3" w:rsidR="00361998">
        <w:rPr>
          <w:rFonts w:ascii="Times New Roman" w:hAnsi="Times New Roman"/>
          <w:sz w:val="28"/>
          <w:szCs w:val="28"/>
        </w:rPr>
        <w:t xml:space="preserve"> августа 2023</w:t>
      </w:r>
      <w:r w:rsidRPr="00875DA3">
        <w:rPr>
          <w:rFonts w:ascii="Times New Roman" w:hAnsi="Times New Roman"/>
          <w:sz w:val="28"/>
          <w:szCs w:val="28"/>
        </w:rPr>
        <w:t xml:space="preserve"> года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875DA3" w:rsidR="003619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00.00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часов</w:t>
      </w:r>
      <w:r w:rsidRPr="00875DA3">
        <w:rPr>
          <w:rFonts w:ascii="Times New Roman" w:hAnsi="Times New Roman"/>
          <w:sz w:val="28"/>
          <w:szCs w:val="28"/>
        </w:rPr>
        <w:t xml:space="preserve">, будучи в состоянии алкогольного опьянения, находясь </w:t>
      </w:r>
      <w:r w:rsidRPr="00875DA3" w:rsidR="00361998">
        <w:rPr>
          <w:rFonts w:ascii="Times New Roman" w:hAnsi="Times New Roman"/>
          <w:sz w:val="28"/>
          <w:szCs w:val="28"/>
        </w:rPr>
        <w:t>на территории летней площадки бара «</w:t>
      </w:r>
      <w:r w:rsidR="00316DF6">
        <w:rPr>
          <w:rFonts w:ascii="Times New Roman" w:hAnsi="Times New Roman"/>
          <w:sz w:val="28"/>
          <w:szCs w:val="28"/>
        </w:rPr>
        <w:t>НАЗВАНИЕ</w:t>
      </w:r>
      <w:r w:rsidRPr="00875DA3" w:rsidR="00361998">
        <w:rPr>
          <w:rFonts w:ascii="Times New Roman" w:hAnsi="Times New Roman"/>
          <w:sz w:val="28"/>
          <w:szCs w:val="28"/>
        </w:rPr>
        <w:t xml:space="preserve">», </w:t>
      </w:r>
      <w:r w:rsidRPr="00875DA3" w:rsidR="00361998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316DF6">
        <w:rPr>
          <w:rFonts w:ascii="Times New Roman" w:hAnsi="Times New Roman" w:cs="Times New Roman"/>
          <w:sz w:val="28"/>
          <w:szCs w:val="28"/>
        </w:rPr>
        <w:t>АДРЕС</w:t>
      </w:r>
      <w:r w:rsidRPr="00875DA3" w:rsidR="00361998">
        <w:rPr>
          <w:rFonts w:ascii="Times New Roman" w:hAnsi="Times New Roman" w:cs="Times New Roman"/>
          <w:sz w:val="28"/>
          <w:szCs w:val="28"/>
        </w:rPr>
        <w:t xml:space="preserve">, </w:t>
      </w:r>
      <w:r w:rsidRPr="00875DA3">
        <w:rPr>
          <w:rFonts w:ascii="Times New Roman" w:hAnsi="Times New Roman"/>
          <w:sz w:val="28"/>
          <w:szCs w:val="28"/>
        </w:rPr>
        <w:t xml:space="preserve">в ходе словесного конфликта с </w:t>
      </w:r>
      <w:r w:rsidR="00316DF6">
        <w:rPr>
          <w:rFonts w:ascii="Times New Roman" w:hAnsi="Times New Roman"/>
          <w:sz w:val="28"/>
          <w:szCs w:val="28"/>
        </w:rPr>
        <w:t>ФИО</w:t>
      </w:r>
      <w:r w:rsidR="00316DF6">
        <w:rPr>
          <w:rFonts w:ascii="Times New Roman" w:hAnsi="Times New Roman"/>
          <w:sz w:val="28"/>
          <w:szCs w:val="28"/>
        </w:rPr>
        <w:t>1</w:t>
      </w:r>
      <w:r w:rsidRPr="00875DA3">
        <w:rPr>
          <w:rFonts w:ascii="Times New Roman" w:hAnsi="Times New Roman"/>
          <w:sz w:val="28"/>
          <w:szCs w:val="28"/>
        </w:rPr>
        <w:t xml:space="preserve">, внезапно возникшего на почве </w:t>
      </w:r>
      <w:r w:rsidRPr="00875DA3" w:rsidR="00361998">
        <w:rPr>
          <w:rFonts w:ascii="Times New Roman" w:hAnsi="Times New Roman"/>
          <w:sz w:val="28"/>
          <w:szCs w:val="28"/>
        </w:rPr>
        <w:t>личной неприязни</w:t>
      </w:r>
      <w:r w:rsidRPr="00875DA3">
        <w:rPr>
          <w:rFonts w:ascii="Times New Roman" w:hAnsi="Times New Roman"/>
          <w:sz w:val="28"/>
          <w:szCs w:val="28"/>
        </w:rPr>
        <w:t xml:space="preserve">, имея умысел, 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направленный на причинение вреда здоровью</w:t>
      </w:r>
      <w:r w:rsidRPr="00875DA3" w:rsidR="00361998">
        <w:rPr>
          <w:rFonts w:ascii="Times New Roman" w:hAnsi="Times New Roman"/>
          <w:sz w:val="28"/>
          <w:szCs w:val="28"/>
        </w:rPr>
        <w:t xml:space="preserve"> последнего</w:t>
      </w:r>
      <w:r w:rsidRPr="00875DA3">
        <w:rPr>
          <w:rFonts w:ascii="Times New Roman" w:hAnsi="Times New Roman"/>
          <w:sz w:val="28"/>
          <w:szCs w:val="28"/>
        </w:rPr>
        <w:t xml:space="preserve">, 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осознавая общественную опасность и противоправность своих действий, предвидя и желая наступления общественно-опасных последствий в виде причинения вреда здоровью </w:t>
      </w:r>
      <w:r w:rsidR="00316D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ФИО1</w:t>
      </w:r>
      <w:r w:rsidRPr="00875DA3" w:rsidR="003A0B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подъемом стопы правой ноги </w:t>
      </w:r>
      <w:r w:rsidRPr="00875DA3" w:rsidR="003619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нанес </w:t>
      </w:r>
      <w:r w:rsidR="00316D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ФИО1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75DA3" w:rsidR="003619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75DA3" w:rsidR="003A0B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удара </w:t>
      </w:r>
      <w:r w:rsidRPr="00875DA3" w:rsidR="003619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область ребер с правой стороны спины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после чего</w:t>
      </w:r>
      <w:r w:rsidRPr="00875DA3" w:rsidR="003619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кулаком правой руки 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нанес </w:t>
      </w:r>
      <w:r w:rsidR="00316D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316D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875DA3" w:rsidR="003A0B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75DA3" w:rsidR="003619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два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удар</w:t>
      </w:r>
      <w:r w:rsidRPr="00875DA3" w:rsidR="003619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в область ребер с правой стороны спины, 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причинив </w:t>
      </w:r>
      <w:r w:rsidR="00316D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ФИО1</w:t>
      </w:r>
      <w:r w:rsidRPr="00875DA3" w:rsidR="003619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5DA3" w:rsidR="003619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телесное повреждение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виде </w:t>
      </w:r>
      <w:r w:rsidRPr="00875DA3" w:rsidR="003619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консолидируемого перелома заднего отрезка 9-го ребра справа по передней подмышечной линии</w:t>
      </w:r>
      <w:r w:rsidRPr="00875DA3" w:rsidR="003A0B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которо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е, согласно заключению судебно-</w:t>
      </w:r>
      <w:r w:rsidRPr="00875DA3" w:rsidR="003619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медицинского эксперта № </w:t>
      </w:r>
      <w:r w:rsidR="00316D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… </w:t>
      </w:r>
      <w:r w:rsidRPr="00875DA3" w:rsidR="003619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06.09.2023</w:t>
      </w:r>
      <w:r w:rsidRPr="00875DA3" w:rsidR="003A0B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 расценивается как повреждение, причинивше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средней тяжести вред здоро</w:t>
      </w:r>
      <w:r w:rsidRPr="00875DA3" w:rsidR="003619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вью потерпевш</w:t>
      </w:r>
      <w:r w:rsidRPr="00875DA3" w:rsidR="003A0B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875DA3" w:rsidR="004D7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повлекшее за собой длительное расстройство здоровья 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продолжительностью более 21 дня (более 3-х недель). Причиненные  </w:t>
      </w:r>
      <w:r w:rsidR="00316D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316D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875DA3" w:rsidR="003619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телесные повреждения </w:t>
      </w:r>
      <w:r w:rsidRPr="00875D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опасные для жизни человека и не повлекшие последствий, указанных в статье 111 УК РФ.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ознакомлении с материалами уголовного дела и в судебном заседании подсудимый </w:t>
      </w:r>
      <w:r w:rsidRPr="00875DA3" w:rsidR="00DB52F9">
        <w:rPr>
          <w:rFonts w:ascii="Times New Roman" w:hAnsi="Times New Roman"/>
          <w:sz w:val="28"/>
          <w:szCs w:val="28"/>
        </w:rPr>
        <w:t>Артамошкин</w:t>
      </w:r>
      <w:r w:rsidRPr="00875DA3" w:rsidR="00DB52F9">
        <w:rPr>
          <w:rFonts w:ascii="Times New Roman" w:hAnsi="Times New Roman"/>
          <w:sz w:val="28"/>
          <w:szCs w:val="28"/>
        </w:rPr>
        <w:t xml:space="preserve"> И.П. 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заявил о своем согласии с предъявленным ему обвинением и заявил ходатайство о постановлении 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приговора без проведения судебного разбирательства. 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>Суду при этом он пояснил, что</w:t>
      </w:r>
      <w:r w:rsidRPr="00875DA3">
        <w:rPr>
          <w:rFonts w:ascii="Times New Roman" w:hAnsi="Times New Roman"/>
          <w:sz w:val="28"/>
          <w:szCs w:val="28"/>
        </w:rPr>
        <w:t xml:space="preserve"> предъявленное обвинение ему понятно и он с ним полностью согласен, в содеянном раскаивается,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основанию, предусмотренному пунктом 1 статьи 389.15 УПК РФ.</w:t>
      </w:r>
    </w:p>
    <w:p w:rsidR="001C04EE" w:rsidRPr="00875DA3" w:rsidP="001C04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о</w:t>
      </w:r>
      <w:r w:rsidRPr="00875DA3" w:rsidR="00DB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бвинитель, защитник, потерпевший</w:t>
      </w:r>
      <w:r w:rsidRPr="00875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возражали против заявленного подсудимым ходатайства о постановлении приговора без проведения судебного разбирательства.</w:t>
      </w:r>
    </w:p>
    <w:p w:rsidR="001C04EE" w:rsidRPr="00875DA3" w:rsidP="001C0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875DA3">
        <w:rPr>
          <w:rFonts w:ascii="Times New Roman" w:hAnsi="Times New Roman"/>
          <w:sz w:val="28"/>
          <w:szCs w:val="28"/>
        </w:rPr>
        <w:t>Судом устан</w:t>
      </w:r>
      <w:r w:rsidRPr="00875DA3">
        <w:rPr>
          <w:rFonts w:ascii="Times New Roman" w:hAnsi="Times New Roman"/>
          <w:sz w:val="28"/>
          <w:szCs w:val="28"/>
        </w:rPr>
        <w:t>овлено, что обвинение обоснован</w:t>
      </w:r>
      <w:r w:rsidRPr="00875DA3">
        <w:rPr>
          <w:rFonts w:ascii="Times New Roman" w:hAnsi="Times New Roman"/>
          <w:sz w:val="28"/>
          <w:szCs w:val="28"/>
        </w:rPr>
        <w:t>о, подтверждается собранными по де</w:t>
      </w:r>
      <w:r w:rsidRPr="00875DA3" w:rsidR="00DB52F9">
        <w:rPr>
          <w:rFonts w:ascii="Times New Roman" w:hAnsi="Times New Roman"/>
          <w:sz w:val="28"/>
          <w:szCs w:val="28"/>
        </w:rPr>
        <w:t xml:space="preserve">лу доказательствами, подсудимый </w:t>
      </w:r>
      <w:r w:rsidRPr="00875DA3" w:rsidR="00DB52F9">
        <w:rPr>
          <w:rFonts w:ascii="Times New Roman" w:hAnsi="Times New Roman"/>
          <w:sz w:val="28"/>
          <w:szCs w:val="28"/>
        </w:rPr>
        <w:t>Артамошкин</w:t>
      </w:r>
      <w:r w:rsidRPr="00875DA3" w:rsidR="00DB52F9">
        <w:rPr>
          <w:rFonts w:ascii="Times New Roman" w:hAnsi="Times New Roman"/>
          <w:sz w:val="28"/>
          <w:szCs w:val="28"/>
        </w:rPr>
        <w:t xml:space="preserve"> И.П. </w:t>
      </w:r>
      <w:r w:rsidRPr="00875DA3">
        <w:rPr>
          <w:rFonts w:ascii="Times New Roman" w:hAnsi="Times New Roman"/>
          <w:sz w:val="28"/>
          <w:szCs w:val="28"/>
        </w:rPr>
        <w:t>понимает существо предъявленного ему обвинения и соглашается с ним в полном объеме, он своевременно, добровольно и в присутствии защитника заявил ходатайство об особом порядке судебного разбирательства, осознает характер, последствия заявленного им ходатайства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 и то, с какими материально-правовыми и процессуальными последствиями сопряжено использование этого порядка</w:t>
      </w:r>
      <w:r w:rsidRPr="00875DA3">
        <w:rPr>
          <w:rFonts w:ascii="Times New Roman" w:hAnsi="Times New Roman"/>
          <w:sz w:val="28"/>
          <w:szCs w:val="28"/>
        </w:rPr>
        <w:t>;</w:t>
      </w:r>
      <w:r w:rsidRPr="00875DA3">
        <w:rPr>
          <w:rFonts w:ascii="Times New Roman" w:hAnsi="Times New Roman"/>
          <w:sz w:val="28"/>
          <w:szCs w:val="28"/>
        </w:rPr>
        <w:t xml:space="preserve"> государс</w:t>
      </w:r>
      <w:r w:rsidRPr="00875DA3" w:rsidR="00DB52F9">
        <w:rPr>
          <w:rFonts w:ascii="Times New Roman" w:hAnsi="Times New Roman"/>
          <w:sz w:val="28"/>
          <w:szCs w:val="28"/>
        </w:rPr>
        <w:t>твенный обвинитель и потерпевший</w:t>
      </w:r>
      <w:r w:rsidRPr="00875DA3">
        <w:rPr>
          <w:rFonts w:ascii="Times New Roman" w:hAnsi="Times New Roman"/>
          <w:sz w:val="28"/>
          <w:szCs w:val="28"/>
        </w:rPr>
        <w:t xml:space="preserve"> не возражали против рассмотрения дела в особом порядке; преступление относится к категории преступлений небольшой тяжести, в связи с чем, суд считает, возможным применить особый порядок принятия судебного решения по данному уголовному делу.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подсудимого </w:t>
      </w:r>
      <w:r w:rsidRPr="00875DA3" w:rsidR="00DB52F9">
        <w:rPr>
          <w:rFonts w:ascii="Times New Roman" w:hAnsi="Times New Roman"/>
          <w:sz w:val="28"/>
          <w:szCs w:val="28"/>
        </w:rPr>
        <w:t>Артамошкина</w:t>
      </w:r>
      <w:r w:rsidRPr="00875DA3" w:rsidR="00DB52F9">
        <w:rPr>
          <w:rFonts w:ascii="Times New Roman" w:hAnsi="Times New Roman"/>
          <w:sz w:val="28"/>
          <w:szCs w:val="28"/>
        </w:rPr>
        <w:t xml:space="preserve"> И.П.</w:t>
      </w:r>
      <w:r w:rsidRPr="00875D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>суд  квалифицирует по</w:t>
      </w:r>
      <w:r w:rsidRPr="00875DA3">
        <w:rPr>
          <w:rFonts w:ascii="Times New Roman" w:hAnsi="Times New Roman" w:cs="Times New Roman"/>
          <w:sz w:val="28"/>
          <w:szCs w:val="28"/>
        </w:rPr>
        <w:t xml:space="preserve"> ч. 1 ст. 112 УК РФ как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1C04EE" w:rsidRPr="00875DA3" w:rsidP="001C0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875DA3">
        <w:rPr>
          <w:sz w:val="28"/>
          <w:szCs w:val="28"/>
        </w:rPr>
        <w:t xml:space="preserve"> </w:t>
      </w:r>
      <w:r w:rsidRPr="00875DA3">
        <w:rPr>
          <w:rFonts w:ascii="Times New Roman" w:hAnsi="Times New Roman" w:cs="Times New Roman"/>
          <w:sz w:val="28"/>
          <w:szCs w:val="28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1C04EE" w:rsidRPr="00875DA3" w:rsidP="001C0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A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75DA3">
        <w:rPr>
          <w:rFonts w:ascii="Times New Roman" w:hAnsi="Times New Roman" w:cs="Times New Roman"/>
          <w:sz w:val="28"/>
          <w:szCs w:val="28"/>
        </w:rPr>
        <w:tab/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1C04EE" w:rsidRPr="00875DA3" w:rsidP="001C04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875DA3">
        <w:rPr>
          <w:rFonts w:ascii="Times New Roman" w:hAnsi="Times New Roman" w:cs="Times New Roman"/>
          <w:sz w:val="28"/>
          <w:szCs w:val="28"/>
        </w:rPr>
        <w:t xml:space="preserve">Разрешая вопрос о виде и размере наказания за совершённое </w:t>
      </w:r>
      <w:r w:rsidRPr="00875DA3" w:rsidR="00DB52F9">
        <w:rPr>
          <w:rFonts w:ascii="Times New Roman" w:hAnsi="Times New Roman"/>
          <w:sz w:val="28"/>
          <w:szCs w:val="28"/>
        </w:rPr>
        <w:t>Артамошкиным</w:t>
      </w:r>
      <w:r w:rsidRPr="00875DA3" w:rsidR="00DB52F9">
        <w:rPr>
          <w:rFonts w:ascii="Times New Roman" w:hAnsi="Times New Roman"/>
          <w:sz w:val="28"/>
          <w:szCs w:val="28"/>
        </w:rPr>
        <w:t xml:space="preserve"> И.П.</w:t>
      </w:r>
      <w:r w:rsidRPr="00875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DA3" w:rsidR="00DB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DA3">
        <w:rPr>
          <w:rFonts w:ascii="Times New Roman" w:hAnsi="Times New Roman" w:cs="Times New Roman"/>
          <w:sz w:val="28"/>
          <w:szCs w:val="28"/>
        </w:rPr>
        <w:t xml:space="preserve">преступление, 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>мировой судья учитывает характер и степень общественной опасности совершенного преступления, данные о личности виновного, в том числе,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1C04EE" w:rsidRPr="00875DA3" w:rsidP="001C04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ab/>
        <w:t>Преступление, предусмотренное ч. 1 ст. 112 УК РФ, относится к категории преступлений небольшой тяжести.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изучении личности </w:t>
      </w:r>
      <w:r w:rsidRPr="00875DA3" w:rsidR="00DB52F9">
        <w:rPr>
          <w:rFonts w:ascii="Times New Roman" w:hAnsi="Times New Roman"/>
          <w:sz w:val="28"/>
          <w:szCs w:val="28"/>
        </w:rPr>
        <w:t>Артамошкина</w:t>
      </w:r>
      <w:r w:rsidRPr="00875DA3" w:rsidR="00DB52F9">
        <w:rPr>
          <w:rFonts w:ascii="Times New Roman" w:hAnsi="Times New Roman"/>
          <w:sz w:val="28"/>
          <w:szCs w:val="28"/>
        </w:rPr>
        <w:t xml:space="preserve"> И.П. </w:t>
      </w:r>
      <w:r w:rsidRPr="00875D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установлено, что 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он по месту жительства характеризуется 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>посредственно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75DA3" w:rsidR="00DB52F9">
        <w:rPr>
          <w:rFonts w:ascii="Times New Roman" w:eastAsia="Times New Roman" w:hAnsi="Times New Roman"/>
          <w:sz w:val="28"/>
          <w:szCs w:val="28"/>
          <w:lang w:eastAsia="ru-RU"/>
        </w:rPr>
        <w:t>вдовец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>, имеет на иждивении</w:t>
      </w:r>
      <w:r w:rsidRPr="00875DA3" w:rsidR="00DB52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5DA3" w:rsidR="00DB52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 ребенка 2008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</w:t>
      </w:r>
      <w:r w:rsidRPr="00875DA3" w:rsidR="00D1140A">
        <w:rPr>
          <w:rFonts w:ascii="Times New Roman" w:eastAsia="Times New Roman" w:hAnsi="Times New Roman"/>
          <w:sz w:val="28"/>
          <w:szCs w:val="28"/>
          <w:lang w:eastAsia="ru-RU"/>
        </w:rPr>
        <w:t>проживает за счет заработка от неофициального трудоустройства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75DA3" w:rsidR="00DB52F9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состоит </w:t>
      </w:r>
      <w:r w:rsidRPr="00875DA3">
        <w:rPr>
          <w:rFonts w:ascii="Times New Roman" w:eastAsia="Times New Roman" w:hAnsi="Times New Roman"/>
          <w:sz w:val="28"/>
          <w:szCs w:val="28"/>
          <w:lang w:eastAsia="ru-RU"/>
        </w:rPr>
        <w:t>на учете у врача психиатра, не судим.</w:t>
      </w:r>
    </w:p>
    <w:p w:rsidR="001C04EE" w:rsidRPr="00875DA3" w:rsidP="001C04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Обстоятельствами, смягчающими наказа</w:t>
      </w:r>
      <w:r w:rsidRPr="00875DA3" w:rsidR="00D114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подсудимого, суд учитывает: в соответствии с п. «и» ч. 1 ст. 61 УК РФ -</w:t>
      </w:r>
      <w:r w:rsidRPr="00875DA3" w:rsidR="004D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DA3" w:rsidR="00D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способствование </w:t>
      </w:r>
      <w:r w:rsidRPr="00875DA3" w:rsidR="007B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раскрытию и </w:t>
      </w:r>
      <w:r w:rsidRPr="00875DA3" w:rsidR="00D11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расследованию преступления, о чем свидетельствует дача обвиняемым правдивых признательных показаний на всех стадиях расследования уголовного дела,</w:t>
      </w:r>
      <w:r w:rsidRPr="00875DA3" w:rsidR="007B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подробное указание об обстоятельствах совершения преступления при проверке его показаний на месте;</w:t>
      </w:r>
      <w:r w:rsidRPr="00875DA3" w:rsidR="00D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</w:t>
      </w:r>
      <w:r w:rsidRPr="00875DA3" w:rsidR="004D790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с ч. 2 ст. 61 УК РФ,</w:t>
      </w: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подсу</w:t>
      </w:r>
      <w:r w:rsidRPr="00875DA3" w:rsidR="00243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димым вины,</w:t>
      </w:r>
      <w:r w:rsidRPr="00875DA3" w:rsidR="004D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чистосердечное </w:t>
      </w: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раскаяние в содеянном</w:t>
      </w:r>
      <w:r w:rsidRPr="00875DA3" w:rsidR="004D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наличие на иждивении несовершеннолетнего ребенка, которого он воспитывает без матери, состояние психического здоровья подсудимого. </w:t>
      </w:r>
    </w:p>
    <w:p w:rsidR="00243095" w:rsidRPr="00875DA3" w:rsidP="001C04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5DA3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 с ч. 1.1  ст. 63 УК РФ суд признает обстоятельством, отягчающим наказание подсудимого </w:t>
      </w:r>
      <w:r w:rsidRPr="00875DA3" w:rsidR="00DB52F9">
        <w:rPr>
          <w:rFonts w:ascii="Times New Roman" w:hAnsi="Times New Roman"/>
          <w:sz w:val="28"/>
          <w:szCs w:val="28"/>
        </w:rPr>
        <w:t>Артамошкина</w:t>
      </w:r>
      <w:r w:rsidRPr="00875DA3" w:rsidR="00DB52F9">
        <w:rPr>
          <w:rFonts w:ascii="Times New Roman" w:hAnsi="Times New Roman"/>
          <w:sz w:val="28"/>
          <w:szCs w:val="28"/>
        </w:rPr>
        <w:t xml:space="preserve"> И.П.</w:t>
      </w:r>
      <w:r w:rsidRPr="00875DA3">
        <w:rPr>
          <w:rFonts w:ascii="Times New Roman" w:hAnsi="Times New Roman" w:cs="Times New Roman"/>
          <w:sz w:val="28"/>
          <w:szCs w:val="28"/>
          <w:lang w:eastAsia="ru-RU"/>
        </w:rPr>
        <w:t>, совершение им преступления в состоянии опьянения, вызванного употреблением алкоголя, так как именно чрезмерное употребление алкоголя и состояние опьянения, в которое подсудимый сам себя довел, привело к снятию внутреннего контроля за своим поведением, что нашло свое подтвержден</w:t>
      </w:r>
      <w:r w:rsidRPr="00875DA3" w:rsidR="007B6D26">
        <w:rPr>
          <w:rFonts w:ascii="Times New Roman" w:hAnsi="Times New Roman" w:cs="Times New Roman"/>
          <w:sz w:val="28"/>
          <w:szCs w:val="28"/>
          <w:lang w:eastAsia="ru-RU"/>
        </w:rPr>
        <w:t xml:space="preserve">ие в ходе судебного заседания. </w:t>
      </w:r>
    </w:p>
    <w:p w:rsidR="001C04EE" w:rsidRPr="00875DA3" w:rsidP="002E5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Вменяемость подсудимого </w:t>
      </w: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Артамошкина</w:t>
      </w: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сомнений не вызывает,  поскольку в материалах дела нет сведений о наличии у него психического заболевания, согласно экспертному заключению в применении принудительных мер медицинского характера он не нуждается, осознавал и осознает фактический характер своих действий и может руководить ими. В судебном заседании подсудимый адекватно оценивал окружающую обстановку.       </w:t>
      </w: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C04EE" w:rsidRPr="00875DA3" w:rsidP="001C04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1C04EE" w:rsidRPr="00875DA3" w:rsidP="001C04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DA3">
        <w:rPr>
          <w:rFonts w:ascii="Times New Roman" w:hAnsi="Times New Roman" w:cs="Times New Roman"/>
          <w:sz w:val="28"/>
          <w:szCs w:val="28"/>
        </w:rPr>
        <w:t>На основании вышеизложенного,</w:t>
      </w:r>
      <w:r w:rsidRPr="00875DA3" w:rsidR="00DC26EB">
        <w:rPr>
          <w:rFonts w:ascii="Times New Roman" w:hAnsi="Times New Roman"/>
          <w:sz w:val="28"/>
          <w:szCs w:val="28"/>
        </w:rPr>
        <w:t xml:space="preserve"> в соответствии с положениями статей 6 и 60 УК РФ,</w:t>
      </w:r>
      <w:r w:rsidRPr="00875DA3">
        <w:rPr>
          <w:rFonts w:ascii="Times New Roman" w:hAnsi="Times New Roman" w:cs="Times New Roman"/>
          <w:sz w:val="28"/>
          <w:szCs w:val="28"/>
        </w:rPr>
        <w:t xml:space="preserve"> </w:t>
      </w:r>
      <w:r w:rsidRPr="00875DA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целях восстановления социальной справедливости, исправления осужденного и предупреждения совершения им новых преступлений,</w:t>
      </w:r>
      <w:r w:rsidRPr="00875DA3">
        <w:rPr>
          <w:rFonts w:ascii="Times New Roman" w:hAnsi="Times New Roman" w:cs="Times New Roman"/>
          <w:sz w:val="28"/>
          <w:szCs w:val="28"/>
        </w:rPr>
        <w:t xml:space="preserve"> суд считает необходимым назначить </w:t>
      </w:r>
      <w:r w:rsidRPr="00875DA3" w:rsidR="00DB52F9">
        <w:rPr>
          <w:rFonts w:ascii="Times New Roman" w:hAnsi="Times New Roman"/>
          <w:sz w:val="28"/>
          <w:szCs w:val="28"/>
        </w:rPr>
        <w:t>Артамошкину</w:t>
      </w:r>
      <w:r w:rsidRPr="00875DA3" w:rsidR="00DB52F9">
        <w:rPr>
          <w:rFonts w:ascii="Times New Roman" w:hAnsi="Times New Roman"/>
          <w:sz w:val="28"/>
          <w:szCs w:val="28"/>
        </w:rPr>
        <w:t xml:space="preserve"> И.П.</w:t>
      </w:r>
      <w:r w:rsidRPr="00875DA3" w:rsidR="00DB52F9">
        <w:rPr>
          <w:rFonts w:ascii="Times New Roman" w:hAnsi="Times New Roman" w:cs="Times New Roman"/>
          <w:sz w:val="28"/>
          <w:szCs w:val="28"/>
        </w:rPr>
        <w:t xml:space="preserve"> </w:t>
      </w:r>
      <w:r w:rsidRPr="00875DA3">
        <w:rPr>
          <w:rFonts w:ascii="Times New Roman" w:hAnsi="Times New Roman" w:cs="Times New Roman"/>
          <w:sz w:val="28"/>
          <w:szCs w:val="28"/>
        </w:rPr>
        <w:t xml:space="preserve">наказание в виде ограничения свободы с установлением ограничений, предусмотренных ст. 53 УК Российской Федерации.  </w:t>
      </w:r>
    </w:p>
    <w:p w:rsidR="001C04EE" w:rsidRPr="00875DA3" w:rsidP="001C0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Назначение данного вида наказания при установленных обстоятельствах будет отвечать положениям статей 6, 43 УК РФ, будет справедливым и соразмерным содеянному, а, следовател</w:t>
      </w:r>
      <w:r w:rsidRPr="00875DA3" w:rsidR="0024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ьно, достигнет цели наказания. </w:t>
      </w: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такой вид наказания должен способствовать исправлению осужденного, удерживать его от совершения нового преступления, а также прививать уважение к законам, формировать навыки законопослушного поведения.</w:t>
      </w:r>
    </w:p>
    <w:p w:rsidR="001C04EE" w:rsidRPr="00875DA3" w:rsidP="001C0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</w:p>
    <w:p w:rsidR="001C04EE" w:rsidRPr="00875DA3" w:rsidP="001C04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Вещественных доказательств по делу не имеется.</w:t>
      </w:r>
    </w:p>
    <w:p w:rsidR="001C04EE" w:rsidRPr="00875DA3" w:rsidP="001C04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DA3" w:rsidR="0024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уголовное дело было рассмотрено в порядке гл. 40 УПК РФ, процессуальные издержки с подсудимого взысканию не подлежат.</w:t>
      </w:r>
    </w:p>
    <w:p w:rsidR="001C04EE" w:rsidRPr="00875DA3" w:rsidP="001C0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пресечения подлежит оставлению без изменения до вступления приговора в законную силу.</w:t>
      </w:r>
    </w:p>
    <w:p w:rsidR="001C04EE" w:rsidRPr="00875DA3" w:rsidP="001C0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A3">
        <w:rPr>
          <w:rFonts w:ascii="Times New Roman" w:hAnsi="Times New Roman" w:cs="Times New Roman"/>
          <w:sz w:val="28"/>
          <w:szCs w:val="28"/>
        </w:rPr>
        <w:t xml:space="preserve">  </w:t>
      </w:r>
      <w:r w:rsidRPr="00875DA3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 и руководствуясь </w:t>
      </w:r>
      <w:r w:rsidRPr="00875DA3">
        <w:rPr>
          <w:rFonts w:ascii="Times New Roman" w:hAnsi="Times New Roman" w:cs="Times New Roman"/>
          <w:sz w:val="28"/>
          <w:szCs w:val="28"/>
        </w:rPr>
        <w:t>ст.ст</w:t>
      </w:r>
      <w:r w:rsidRPr="00875DA3">
        <w:rPr>
          <w:rFonts w:ascii="Times New Roman" w:hAnsi="Times New Roman" w:cs="Times New Roman"/>
          <w:sz w:val="28"/>
          <w:szCs w:val="28"/>
        </w:rPr>
        <w:t xml:space="preserve">. 307-309, 314-317 УПК РФ, суд </w:t>
      </w:r>
    </w:p>
    <w:p w:rsidR="001C04EE" w:rsidRPr="00875DA3" w:rsidP="001C0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DA3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DA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DA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Артамошкина</w:t>
      </w:r>
      <w:r w:rsidRPr="00875DA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</w:t>
      </w:r>
      <w:r w:rsidR="00316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875DA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316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>признать виновным в совершении преступления, предусмотренного ч. 1 ст. 112 Уголовного кодекса Российской Федерации, и назначить ему наказание в виде</w:t>
      </w:r>
      <w:r w:rsidRPr="00875DA3" w:rsidR="00243095">
        <w:rPr>
          <w:rFonts w:ascii="Times New Roman" w:eastAsia="Times New Roman" w:hAnsi="Times New Roman" w:cs="Times New Roman"/>
          <w:bCs/>
          <w:sz w:val="28"/>
          <w:szCs w:val="28"/>
        </w:rPr>
        <w:t xml:space="preserve"> ограничения свободы сроком на 5 (пять</w:t>
      </w: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 xml:space="preserve">) месяцев. 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со ст. 53 УК РФ установить осужденному </w:t>
      </w:r>
      <w:r w:rsidRPr="00875DA3" w:rsidR="00DB52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Артамошкину</w:t>
      </w:r>
      <w:r w:rsidRPr="00875DA3" w:rsidR="00DB52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316D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75DA3" w:rsidR="00DB52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316D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ограничения: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>- не выезжать за пределы территории муниципального образования Первомайский район Республики Крым</w:t>
      </w:r>
      <w:r w:rsidRPr="00875DA3" w:rsidR="00243095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без согласия специализированного государственного органа, осуществляющего надзор за отбыванием осужденными наказания в виде ограничения свободы</w:t>
      </w: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 xml:space="preserve">- не изменять место жительства или пребывания без согласия специализированного государственного органа, осуществляющего надзор за отбыванием осужденными наказания в виде ограничения свободы. 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Возложить на осужденного </w:t>
      </w:r>
      <w:r w:rsidRPr="00875DA3" w:rsidR="00DB52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Артамошкина</w:t>
      </w:r>
      <w:r w:rsidRPr="00875DA3" w:rsidR="00DB52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316D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75DA3" w:rsidR="00DB52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316D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75DA3" w:rsidR="00DB52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обязанность являться в специализированный государственный орган, осуществляющий надзор за отбыванием осужденными наказания в виде ограничения свободы, один раз в месяц для регистрации в установленные данным органом дни. </w:t>
      </w:r>
    </w:p>
    <w:p w:rsidR="001C04EE" w:rsidRPr="00875DA3" w:rsidP="001C04E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A3">
        <w:rPr>
          <w:rFonts w:ascii="Times New Roman" w:hAnsi="Times New Roman" w:cs="Times New Roman"/>
          <w:sz w:val="28"/>
          <w:szCs w:val="28"/>
        </w:rPr>
        <w:t xml:space="preserve">  </w:t>
      </w:r>
      <w:r w:rsidRPr="00875DA3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Pr="00875DA3" w:rsidR="00DB52F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Артамошкину</w:t>
      </w:r>
      <w:r w:rsidRPr="00875DA3" w:rsidR="00DB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</w:t>
      </w: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DA3">
        <w:rPr>
          <w:rFonts w:ascii="Times New Roman" w:hAnsi="Times New Roman" w:cs="Times New Roman"/>
          <w:sz w:val="28"/>
          <w:szCs w:val="28"/>
        </w:rPr>
        <w:t xml:space="preserve">положения ч.5 ст.53 УК РФ,  согласно которым в случае злостного уклонения осужденного от отбывания ограничения свободы суд по представлению специализированного государственного органа, осуществляющего надзор за отбыванием осужденными наказания в виде ограничения свободы, может заменить </w:t>
      </w:r>
      <w:r w:rsidRPr="00875DA3">
        <w:rPr>
          <w:rFonts w:ascii="Times New Roman" w:hAnsi="Times New Roman" w:cs="Times New Roman"/>
          <w:sz w:val="28"/>
          <w:szCs w:val="28"/>
        </w:rPr>
        <w:t>неотбытую</w:t>
      </w:r>
      <w:r w:rsidRPr="00875DA3">
        <w:rPr>
          <w:rFonts w:ascii="Times New Roman" w:hAnsi="Times New Roman" w:cs="Times New Roman"/>
          <w:sz w:val="28"/>
          <w:szCs w:val="28"/>
        </w:rPr>
        <w:t xml:space="preserve"> часть наказания принудительными работами или лишением свободы из расчета один день принудительных работ за два дня ограничения свободы или</w:t>
      </w:r>
      <w:r w:rsidRPr="00875DA3">
        <w:rPr>
          <w:rFonts w:ascii="Times New Roman" w:hAnsi="Times New Roman" w:cs="Times New Roman"/>
          <w:sz w:val="28"/>
          <w:szCs w:val="28"/>
        </w:rPr>
        <w:t xml:space="preserve"> один день лишения свободы за два дня ограничения свободы.</w:t>
      </w:r>
    </w:p>
    <w:p w:rsidR="001C04EE" w:rsidRPr="00875DA3" w:rsidP="001C0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Меру пресечения 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Артамошкину</w:t>
      </w:r>
      <w:r w:rsidRPr="0087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И.П.</w:t>
      </w: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 xml:space="preserve"> - подписку о невыезде и надлежащем поведении, оставить без изменения до вступления приговора в законную силу, после вступления приговора в законную силу меру пресечения отменить.</w:t>
      </w:r>
    </w:p>
    <w:p w:rsidR="001C04EE" w:rsidRPr="00875DA3" w:rsidP="001C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DA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875DA3">
        <w:rPr>
          <w:rFonts w:ascii="Times New Roman" w:eastAsia="Calibri" w:hAnsi="Times New Roman" w:cs="Times New Roman"/>
          <w:sz w:val="28"/>
          <w:szCs w:val="28"/>
        </w:rPr>
        <w:t>В соответствии с ч. 10 ст. 316, ст. ст. 131, 132 УПК РФ, процессуальные издержки в виде оплаты вознаграждения адвокату по назначению, отнести за счет средств федерального бюджета.</w:t>
      </w:r>
    </w:p>
    <w:p w:rsidR="001C04EE" w:rsidRPr="00875DA3" w:rsidP="001C04E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Приговор может быть обжалован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</w:t>
      </w:r>
      <w:r w:rsidRPr="00875DA3" w:rsidR="00230CC4">
        <w:rPr>
          <w:rFonts w:ascii="Times New Roman" w:eastAsia="Times New Roman" w:hAnsi="Times New Roman" w:cs="Times New Roman"/>
          <w:bCs/>
          <w:sz w:val="28"/>
          <w:szCs w:val="28"/>
        </w:rPr>
        <w:t>пятнадцати</w:t>
      </w: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 xml:space="preserve"> суток со дня его провозглашения</w:t>
      </w: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ст. 317 УПК РФ.  </w:t>
      </w:r>
    </w:p>
    <w:p w:rsidR="001C04EE" w:rsidRPr="00875DA3" w:rsidP="001C04E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317 УПК РФ приговор, постановленный в соответствии со статьей 316 настоящего Кодекса, не может быть обжалован в апелляционном порядке по основанию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1C04EE" w:rsidRPr="00875DA3" w:rsidP="001C04E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Осужденный, в случае обжалования приговора суда сторонами, вправе ходатайствовать об участии </w:t>
      </w:r>
      <w:r w:rsidRPr="008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рассмотрении уголовного дела судом апелляционной инстанции. </w:t>
      </w:r>
    </w:p>
    <w:p w:rsidR="001C04EE" w:rsidRPr="00875DA3" w:rsidP="001C04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DA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</w:p>
    <w:p w:rsidR="00DA74BA" w:rsidRPr="00875DA3" w:rsidP="00316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A3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DA74BA" w:rsidRPr="00875DA3" w:rsidP="00DA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4EE" w:rsidRPr="00875DA3" w:rsidP="00DA7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04EE" w:rsidRPr="00875DA3" w:rsidP="001C0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4EE" w:rsidRPr="00875DA3" w:rsidP="001C0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4EE" w:rsidRPr="00875DA3" w:rsidP="001C0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4EE" w:rsidRPr="00875DA3" w:rsidP="001C0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4EE" w:rsidRPr="00875DA3" w:rsidP="001C0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4EE" w:rsidRPr="00875DA3" w:rsidP="001C0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4EE" w:rsidRPr="00875DA3" w:rsidP="001C0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4EE" w:rsidRPr="00875DA3" w:rsidP="001C0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4EE" w:rsidRPr="00875DA3" w:rsidP="001C0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4EE" w:rsidRPr="00875DA3" w:rsidP="001C04EE">
      <w:pPr>
        <w:rPr>
          <w:rFonts w:ascii="Times New Roman" w:hAnsi="Times New Roman" w:cs="Times New Roman"/>
          <w:sz w:val="28"/>
          <w:szCs w:val="28"/>
        </w:rPr>
      </w:pPr>
    </w:p>
    <w:p w:rsidR="001C04EE" w:rsidRPr="00875DA3" w:rsidP="001C04EE">
      <w:pPr>
        <w:rPr>
          <w:rFonts w:ascii="Times New Roman" w:hAnsi="Times New Roman" w:cs="Times New Roman"/>
          <w:sz w:val="28"/>
          <w:szCs w:val="28"/>
        </w:rPr>
      </w:pPr>
    </w:p>
    <w:p w:rsidR="001C04EE" w:rsidRPr="00875DA3" w:rsidP="001C04EE">
      <w:pPr>
        <w:rPr>
          <w:rFonts w:ascii="Times New Roman" w:hAnsi="Times New Roman" w:cs="Times New Roman"/>
          <w:sz w:val="28"/>
          <w:szCs w:val="28"/>
        </w:rPr>
      </w:pPr>
    </w:p>
    <w:p w:rsidR="007C65E3" w:rsidRPr="00875DA3">
      <w:pPr>
        <w:rPr>
          <w:sz w:val="28"/>
          <w:szCs w:val="28"/>
        </w:rPr>
      </w:pPr>
    </w:p>
    <w:sectPr w:rsidSect="008570EE">
      <w:headerReference w:type="default" r:id="rId5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41852057"/>
      <w:docPartObj>
        <w:docPartGallery w:val="Page Numbers (Top of Page)"/>
        <w:docPartUnique/>
      </w:docPartObj>
    </w:sdtPr>
    <w:sdtContent>
      <w:p w:rsidR="008570E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DF6">
          <w:rPr>
            <w:noProof/>
          </w:rPr>
          <w:t>5</w:t>
        </w:r>
        <w:r>
          <w:fldChar w:fldCharType="end"/>
        </w:r>
      </w:p>
    </w:sdtContent>
  </w:sdt>
  <w:p w:rsidR="008570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EE"/>
    <w:rsid w:val="001C04EE"/>
    <w:rsid w:val="00230CC4"/>
    <w:rsid w:val="00243095"/>
    <w:rsid w:val="00285DD1"/>
    <w:rsid w:val="002E5F7E"/>
    <w:rsid w:val="00316DF6"/>
    <w:rsid w:val="00361998"/>
    <w:rsid w:val="003A0B27"/>
    <w:rsid w:val="004D790F"/>
    <w:rsid w:val="00500FFB"/>
    <w:rsid w:val="0070609D"/>
    <w:rsid w:val="007B6D26"/>
    <w:rsid w:val="007C65E3"/>
    <w:rsid w:val="00841646"/>
    <w:rsid w:val="008570EE"/>
    <w:rsid w:val="00875DA3"/>
    <w:rsid w:val="00D1140A"/>
    <w:rsid w:val="00DA74BA"/>
    <w:rsid w:val="00DB52F9"/>
    <w:rsid w:val="00DC26EB"/>
    <w:rsid w:val="00E832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57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570EE"/>
  </w:style>
  <w:style w:type="paragraph" w:styleId="Footer">
    <w:name w:val="footer"/>
    <w:basedOn w:val="Normal"/>
    <w:link w:val="a0"/>
    <w:uiPriority w:val="99"/>
    <w:unhideWhenUsed/>
    <w:rsid w:val="00857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570EE"/>
  </w:style>
  <w:style w:type="paragraph" w:styleId="BalloonText">
    <w:name w:val="Balloon Text"/>
    <w:basedOn w:val="Normal"/>
    <w:link w:val="a1"/>
    <w:uiPriority w:val="99"/>
    <w:semiHidden/>
    <w:unhideWhenUsed/>
    <w:rsid w:val="00857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57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54EE-3B72-4168-8FE0-AFFDB659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