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A0763" w:rsidRPr="00546D40" w:rsidP="005A0763">
      <w:pPr>
        <w:spacing w:after="0" w:line="240" w:lineRule="auto"/>
        <w:ind w:left="708" w:firstLine="708"/>
        <w:jc w:val="right"/>
        <w:rPr>
          <w:rFonts w:ascii="Times New Roman" w:hAnsi="Times New Roman" w:eastAsiaTheme="minorHAnsi"/>
          <w:sz w:val="28"/>
          <w:szCs w:val="28"/>
        </w:rPr>
      </w:pPr>
      <w:r w:rsidRPr="00546D40">
        <w:rPr>
          <w:rFonts w:ascii="Times New Roman" w:hAnsi="Times New Roman" w:eastAsiaTheme="minorHAnsi"/>
          <w:sz w:val="28"/>
          <w:szCs w:val="28"/>
        </w:rPr>
        <w:t xml:space="preserve">       Дело № 1-66-12/2019</w:t>
      </w:r>
    </w:p>
    <w:p w:rsidR="005A0763" w:rsidRPr="00546D40" w:rsidP="005A0763">
      <w:pPr>
        <w:tabs>
          <w:tab w:val="left" w:pos="6615"/>
        </w:tabs>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ab/>
      </w:r>
    </w:p>
    <w:p w:rsidR="005A0763" w:rsidRPr="00546D40" w:rsidP="005A0763">
      <w:pPr>
        <w:spacing w:after="0" w:line="240" w:lineRule="auto"/>
        <w:jc w:val="center"/>
        <w:rPr>
          <w:rFonts w:ascii="Times New Roman" w:hAnsi="Times New Roman" w:eastAsiaTheme="minorHAnsi"/>
          <w:b/>
          <w:sz w:val="28"/>
          <w:szCs w:val="28"/>
        </w:rPr>
      </w:pPr>
      <w:r w:rsidRPr="00546D40">
        <w:rPr>
          <w:rFonts w:ascii="Times New Roman" w:hAnsi="Times New Roman" w:eastAsiaTheme="minorHAnsi"/>
          <w:b/>
          <w:sz w:val="28"/>
          <w:szCs w:val="28"/>
        </w:rPr>
        <w:t>ПОСТАНОВЛЕНИЕ</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18 июня 2019 года                                                </w:t>
      </w:r>
      <w:r w:rsidRPr="00546D40">
        <w:rPr>
          <w:rFonts w:ascii="Times New Roman" w:hAnsi="Times New Roman"/>
          <w:sz w:val="28"/>
          <w:szCs w:val="28"/>
        </w:rPr>
        <w:t>пгт</w:t>
      </w:r>
      <w:r w:rsidRPr="00546D40">
        <w:rPr>
          <w:rFonts w:ascii="Times New Roman" w:hAnsi="Times New Roman"/>
          <w:sz w:val="28"/>
          <w:szCs w:val="28"/>
        </w:rPr>
        <w:t>. Первомайское</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546D40">
        <w:rPr>
          <w:rFonts w:ascii="Times New Roman" w:hAnsi="Times New Roman"/>
          <w:sz w:val="28"/>
          <w:szCs w:val="28"/>
        </w:rPr>
        <w:t>Йова</w:t>
      </w:r>
      <w:r w:rsidRPr="00546D40">
        <w:rPr>
          <w:rFonts w:ascii="Times New Roman" w:hAnsi="Times New Roman"/>
          <w:sz w:val="28"/>
          <w:szCs w:val="28"/>
        </w:rPr>
        <w:t xml:space="preserve"> Е.В.,</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при секретаре </w:t>
      </w:r>
      <w:r w:rsidRPr="00546D40">
        <w:rPr>
          <w:rFonts w:ascii="Times New Roman" w:hAnsi="Times New Roman"/>
          <w:sz w:val="28"/>
          <w:szCs w:val="28"/>
        </w:rPr>
        <w:t>Изюмовой</w:t>
      </w:r>
      <w:r w:rsidRPr="00546D40">
        <w:rPr>
          <w:rFonts w:ascii="Times New Roman" w:hAnsi="Times New Roman"/>
          <w:sz w:val="28"/>
          <w:szCs w:val="28"/>
        </w:rPr>
        <w:t xml:space="preserve"> Л.В., </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с участием: государственного обвинителя – помощника прокурора Первомайского района Республики Крым </w:t>
      </w:r>
      <w:r w:rsidRPr="00546D40">
        <w:rPr>
          <w:rFonts w:ascii="Times New Roman" w:hAnsi="Times New Roman"/>
          <w:sz w:val="28"/>
          <w:szCs w:val="28"/>
        </w:rPr>
        <w:t>Павлык</w:t>
      </w:r>
      <w:r w:rsidRPr="00546D40">
        <w:rPr>
          <w:rFonts w:ascii="Times New Roman" w:hAnsi="Times New Roman"/>
          <w:sz w:val="28"/>
          <w:szCs w:val="28"/>
        </w:rPr>
        <w:t xml:space="preserve"> А.В., </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представителя умершего обвиняемого </w:t>
      </w:r>
      <w:r w:rsidR="00546D40">
        <w:rPr>
          <w:rFonts w:ascii="Times New Roman" w:hAnsi="Times New Roman"/>
          <w:sz w:val="28"/>
          <w:szCs w:val="28"/>
        </w:rPr>
        <w:t>ФИО1</w:t>
      </w:r>
      <w:r w:rsidRPr="00546D40">
        <w:rPr>
          <w:rFonts w:ascii="Times New Roman" w:hAnsi="Times New Roman"/>
          <w:sz w:val="28"/>
          <w:szCs w:val="28"/>
        </w:rPr>
        <w:t xml:space="preserve"> – </w:t>
      </w:r>
      <w:r w:rsidR="00546D40">
        <w:rPr>
          <w:rFonts w:ascii="Times New Roman" w:hAnsi="Times New Roman"/>
          <w:sz w:val="28"/>
          <w:szCs w:val="28"/>
        </w:rPr>
        <w:t>ФИО2</w:t>
      </w:r>
      <w:r w:rsidRPr="00546D40">
        <w:rPr>
          <w:rFonts w:ascii="Times New Roman" w:hAnsi="Times New Roman"/>
          <w:sz w:val="28"/>
          <w:szCs w:val="28"/>
        </w:rPr>
        <w:t xml:space="preserve">,  защитника – адвоката </w:t>
      </w:r>
      <w:r w:rsidRPr="00546D40">
        <w:rPr>
          <w:rFonts w:ascii="Times New Roman" w:hAnsi="Times New Roman"/>
          <w:sz w:val="28"/>
          <w:szCs w:val="28"/>
        </w:rPr>
        <w:t>Ляховича</w:t>
      </w:r>
      <w:r w:rsidRPr="00546D40">
        <w:rPr>
          <w:rFonts w:ascii="Times New Roman" w:hAnsi="Times New Roman"/>
          <w:sz w:val="28"/>
          <w:szCs w:val="28"/>
        </w:rPr>
        <w:t xml:space="preserve"> В.В., удостоверение № </w:t>
      </w:r>
      <w:r w:rsidR="00546D40">
        <w:rPr>
          <w:rFonts w:ascii="Times New Roman" w:hAnsi="Times New Roman"/>
          <w:sz w:val="28"/>
          <w:szCs w:val="28"/>
        </w:rPr>
        <w:t>…</w:t>
      </w:r>
      <w:r w:rsidRPr="00546D40">
        <w:rPr>
          <w:rFonts w:ascii="Times New Roman" w:hAnsi="Times New Roman"/>
          <w:sz w:val="28"/>
          <w:szCs w:val="28"/>
        </w:rPr>
        <w:t xml:space="preserve"> от </w:t>
      </w:r>
      <w:r w:rsidR="00546D40">
        <w:rPr>
          <w:rFonts w:ascii="Times New Roman" w:hAnsi="Times New Roman"/>
          <w:sz w:val="28"/>
          <w:szCs w:val="28"/>
        </w:rPr>
        <w:t>ДАТА</w:t>
      </w:r>
      <w:r w:rsidRPr="00546D40">
        <w:rPr>
          <w:rFonts w:ascii="Times New Roman" w:hAnsi="Times New Roman"/>
          <w:sz w:val="28"/>
          <w:szCs w:val="28"/>
        </w:rPr>
        <w:t xml:space="preserve"> года, ордер №</w:t>
      </w:r>
      <w:r w:rsidR="00546D40">
        <w:rPr>
          <w:rFonts w:ascii="Times New Roman" w:hAnsi="Times New Roman"/>
          <w:sz w:val="28"/>
          <w:szCs w:val="28"/>
        </w:rPr>
        <w:t>…</w:t>
      </w:r>
      <w:r w:rsidRPr="00546D40">
        <w:rPr>
          <w:rFonts w:ascii="Times New Roman" w:hAnsi="Times New Roman"/>
          <w:sz w:val="28"/>
          <w:szCs w:val="28"/>
        </w:rPr>
        <w:t xml:space="preserve"> от 21.05.2019 года,</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546D40">
        <w:rPr>
          <w:rFonts w:ascii="Times New Roman" w:hAnsi="Times New Roman"/>
          <w:sz w:val="28"/>
          <w:szCs w:val="28"/>
        </w:rPr>
        <w:t>пгт</w:t>
      </w:r>
      <w:r w:rsidRPr="00546D40">
        <w:rPr>
          <w:rFonts w:ascii="Times New Roman" w:hAnsi="Times New Roman"/>
          <w:sz w:val="28"/>
          <w:szCs w:val="28"/>
        </w:rPr>
        <w:t xml:space="preserve">. Первомайское, ул. Кооперативная, д. 6, уголовное дело в отношении </w:t>
      </w:r>
      <w:r w:rsidR="00546D40">
        <w:rPr>
          <w:rFonts w:ascii="Times New Roman" w:hAnsi="Times New Roman"/>
          <w:b/>
          <w:sz w:val="28"/>
          <w:szCs w:val="28"/>
          <w:lang w:eastAsia="ru-RU"/>
        </w:rPr>
        <w:t>ФИО1</w:t>
      </w:r>
      <w:r w:rsidRPr="00546D40">
        <w:rPr>
          <w:rFonts w:ascii="Times New Roman" w:hAnsi="Times New Roman"/>
          <w:sz w:val="28"/>
          <w:szCs w:val="28"/>
        </w:rPr>
        <w:t xml:space="preserve">, </w:t>
      </w:r>
      <w:r w:rsidRPr="00546D40">
        <w:rPr>
          <w:rFonts w:ascii="Times New Roman" w:hAnsi="Times New Roman" w:eastAsiaTheme="minorHAnsi"/>
          <w:sz w:val="28"/>
          <w:szCs w:val="28"/>
        </w:rPr>
        <w:t xml:space="preserve">обвиняемого в совершении преступления, предусмотренного ч. 3 ст. 327 УК РФ,  </w:t>
      </w:r>
    </w:p>
    <w:p w:rsidR="005A0763" w:rsidRPr="00546D40" w:rsidP="005A0763">
      <w:pPr>
        <w:spacing w:after="0" w:line="240" w:lineRule="auto"/>
        <w:jc w:val="center"/>
        <w:rPr>
          <w:rFonts w:ascii="Times New Roman" w:hAnsi="Times New Roman" w:eastAsiaTheme="minorHAnsi"/>
          <w:b/>
          <w:sz w:val="28"/>
          <w:szCs w:val="28"/>
        </w:rPr>
      </w:pPr>
      <w:r w:rsidRPr="00546D40">
        <w:rPr>
          <w:rFonts w:ascii="Times New Roman" w:hAnsi="Times New Roman" w:eastAsiaTheme="minorHAnsi"/>
          <w:b/>
          <w:sz w:val="28"/>
          <w:szCs w:val="28"/>
        </w:rPr>
        <w:t>УСТАНОВИЛ:</w:t>
      </w:r>
    </w:p>
    <w:p w:rsidR="005A0763" w:rsidRPr="00546D40" w:rsidP="005A0763">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546D40">
        <w:rPr>
          <w:rFonts w:ascii="Times New Roman" w:hAnsi="Times New Roman" w:eastAsiaTheme="minorHAnsi"/>
          <w:sz w:val="28"/>
          <w:szCs w:val="28"/>
        </w:rPr>
        <w:t xml:space="preserve"> </w:t>
      </w:r>
      <w:r w:rsidRPr="00546D40">
        <w:rPr>
          <w:rFonts w:ascii="Times New Roman" w:eastAsia="Times New Roman" w:hAnsi="Times New Roman"/>
          <w:sz w:val="28"/>
          <w:szCs w:val="28"/>
          <w:lang w:eastAsia="ru-RU"/>
        </w:rPr>
        <w:t>Органом предварительного расследования</w:t>
      </w:r>
      <w:r w:rsidR="00546D40">
        <w:rPr>
          <w:rFonts w:ascii="Times New Roman" w:eastAsia="Times New Roman" w:hAnsi="Times New Roman"/>
          <w:sz w:val="28"/>
          <w:szCs w:val="28"/>
          <w:lang w:eastAsia="ru-RU"/>
        </w:rPr>
        <w:t xml:space="preserve"> </w:t>
      </w:r>
      <w:r w:rsidR="00546D40">
        <w:rPr>
          <w:rFonts w:ascii="Times New Roman" w:eastAsia="Times New Roman" w:hAnsi="Times New Roman"/>
          <w:color w:val="000000"/>
          <w:sz w:val="28"/>
          <w:szCs w:val="28"/>
          <w:lang w:eastAsia="ru-RU"/>
        </w:rPr>
        <w:t xml:space="preserve">ФИО1 </w:t>
      </w:r>
      <w:r w:rsidRPr="00546D40">
        <w:rPr>
          <w:rFonts w:ascii="Times New Roman" w:eastAsia="Times New Roman" w:hAnsi="Times New Roman"/>
          <w:color w:val="000000"/>
          <w:sz w:val="28"/>
          <w:szCs w:val="28"/>
          <w:lang w:eastAsia="ru-RU"/>
        </w:rPr>
        <w:t>обвиняется в использовании заведомо подложного документа при следующих обстоятельствах.</w:t>
      </w:r>
    </w:p>
    <w:p w:rsidR="005A0763" w:rsidRPr="00546D40" w:rsidP="005A0763">
      <w:pPr>
        <w:autoSpaceDE w:val="0"/>
        <w:autoSpaceDN w:val="0"/>
        <w:adjustRightInd w:val="0"/>
        <w:spacing w:after="0" w:line="240" w:lineRule="auto"/>
        <w:jc w:val="both"/>
        <w:rPr>
          <w:rFonts w:ascii="Times New Roman" w:hAnsi="Times New Roman"/>
          <w:color w:val="000000"/>
          <w:sz w:val="28"/>
          <w:szCs w:val="28"/>
          <w:shd w:val="clear" w:color="auto" w:fill="FFFFFF"/>
        </w:rPr>
      </w:pPr>
      <w:r w:rsidRPr="00546D40">
        <w:rPr>
          <w:rFonts w:ascii="Times New Roman" w:hAnsi="Times New Roman"/>
          <w:color w:val="000000"/>
          <w:sz w:val="28"/>
          <w:szCs w:val="28"/>
          <w:shd w:val="clear" w:color="auto" w:fill="FFFFFF"/>
        </w:rPr>
        <w:t xml:space="preserve">           </w:t>
      </w:r>
      <w:r w:rsidR="00546D40">
        <w:rPr>
          <w:rFonts w:ascii="Times New Roman" w:eastAsia="Times New Roman" w:hAnsi="Times New Roman"/>
          <w:color w:val="000000"/>
          <w:sz w:val="28"/>
          <w:szCs w:val="28"/>
          <w:lang w:eastAsia="ru-RU"/>
        </w:rPr>
        <w:t>ФИО1</w:t>
      </w:r>
      <w:r w:rsidRPr="00546D40">
        <w:rPr>
          <w:rFonts w:ascii="Times New Roman" w:hAnsi="Times New Roman"/>
          <w:color w:val="000000"/>
          <w:sz w:val="28"/>
          <w:szCs w:val="28"/>
          <w:shd w:val="clear" w:color="auto" w:fill="FFFFFF"/>
        </w:rPr>
        <w:t>, не имея водительского удостоверения на право управления транспортными средствами, приобрел в неустановленное время, но не ранее 19.04.2018 года, у неустановленного лица заведомо подложный документ – водительское удостоверение Российской Федерации образца</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года серии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номер </w:t>
      </w:r>
      <w:r w:rsidR="00546D40">
        <w:rPr>
          <w:rFonts w:ascii="Times New Roman" w:hAnsi="Times New Roman"/>
          <w:color w:val="000000"/>
          <w:sz w:val="28"/>
          <w:szCs w:val="28"/>
          <w:shd w:val="clear" w:color="auto" w:fill="FFFFFF"/>
        </w:rPr>
        <w:t xml:space="preserve">… </w:t>
      </w:r>
      <w:r w:rsidRPr="00546D40">
        <w:rPr>
          <w:rFonts w:ascii="Times New Roman" w:hAnsi="Times New Roman"/>
          <w:color w:val="000000"/>
          <w:sz w:val="28"/>
          <w:szCs w:val="28"/>
          <w:shd w:val="clear" w:color="auto" w:fill="FFFFFF"/>
        </w:rPr>
        <w:t xml:space="preserve">на свое имя и со своей фотографией, которое согласно заключения эксперта №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от 07.03.2019 года изготовлено не на предприятии, осуществляющем выпуск бланков водительских удостоверений Российской Федерации, изображения основных реквизитов полиграфического оформления бланка, бланковых строк и текста бланка, серии и номера бланка, текста в заполненных графах бланка выполнены способом цветной струйной печати, защитные элементы, обладающие УФ-люминесценцией, не имитированы. 20.01.2019 года в 18 часов 15 минут  </w:t>
      </w:r>
      <w:r w:rsidR="00546D40">
        <w:rPr>
          <w:rFonts w:ascii="Times New Roman" w:eastAsia="Times New Roman" w:hAnsi="Times New Roman"/>
          <w:color w:val="000000"/>
          <w:sz w:val="28"/>
          <w:szCs w:val="28"/>
          <w:lang w:eastAsia="ru-RU"/>
        </w:rPr>
        <w:t>ФИО1</w:t>
      </w:r>
      <w:r w:rsidRPr="00546D40">
        <w:rPr>
          <w:rFonts w:ascii="Times New Roman" w:hAnsi="Times New Roman"/>
          <w:color w:val="000000"/>
          <w:sz w:val="28"/>
          <w:szCs w:val="28"/>
          <w:shd w:val="clear" w:color="auto" w:fill="FFFFFF"/>
        </w:rPr>
        <w:t xml:space="preserve">, умышленно, осознавая общественную опасность и противоправность своих действий, зная, что водительское удостоверение серии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номер </w:t>
      </w:r>
      <w:r w:rsidR="00546D40">
        <w:rPr>
          <w:rFonts w:ascii="Times New Roman" w:hAnsi="Times New Roman"/>
          <w:color w:val="000000"/>
          <w:sz w:val="28"/>
          <w:szCs w:val="28"/>
          <w:shd w:val="clear" w:color="auto" w:fill="FFFFFF"/>
        </w:rPr>
        <w:t xml:space="preserve">… </w:t>
      </w:r>
      <w:r w:rsidRPr="00546D40">
        <w:rPr>
          <w:rFonts w:ascii="Times New Roman" w:hAnsi="Times New Roman"/>
          <w:color w:val="000000"/>
          <w:sz w:val="28"/>
          <w:szCs w:val="28"/>
          <w:shd w:val="clear" w:color="auto" w:fill="FFFFFF"/>
        </w:rPr>
        <w:t xml:space="preserve">на имя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color w:val="000000"/>
          <w:sz w:val="28"/>
          <w:szCs w:val="28"/>
          <w:shd w:val="clear" w:color="auto" w:fill="FFFFFF"/>
        </w:rPr>
        <w:t xml:space="preserve">является подложным, управляя транспортным средством – автомобилем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государственный регистрационный знак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будучи остановленным инспектором ОГИБДД ОМВД России по Первомайскому району </w:t>
      </w:r>
      <w:r w:rsidR="00546D40">
        <w:rPr>
          <w:rFonts w:ascii="Times New Roman" w:hAnsi="Times New Roman"/>
          <w:color w:val="000000"/>
          <w:sz w:val="28"/>
          <w:szCs w:val="28"/>
          <w:shd w:val="clear" w:color="auto" w:fill="FFFFFF"/>
        </w:rPr>
        <w:t>ФИО3</w:t>
      </w:r>
      <w:r w:rsidRPr="00546D40">
        <w:rPr>
          <w:rFonts w:ascii="Times New Roman" w:hAnsi="Times New Roman"/>
          <w:color w:val="000000"/>
          <w:sz w:val="28"/>
          <w:szCs w:val="28"/>
          <w:shd w:val="clear" w:color="auto" w:fill="FFFFFF"/>
        </w:rPr>
        <w:t xml:space="preserve">, с целью скрыть факт отсутствия у него права на управление транспортным средством, предъявил инспектору ОГИБДД заведомо подложное водительское удостоверение Российской Федерации образца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года серии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номер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на имя </w:t>
      </w:r>
      <w:r w:rsidR="00546D40">
        <w:rPr>
          <w:rFonts w:ascii="Times New Roman" w:eastAsia="Times New Roman" w:hAnsi="Times New Roman"/>
          <w:color w:val="000000"/>
          <w:sz w:val="28"/>
          <w:szCs w:val="28"/>
          <w:lang w:eastAsia="ru-RU"/>
        </w:rPr>
        <w:t>ФИО1</w:t>
      </w:r>
      <w:r w:rsidRPr="00546D40">
        <w:rPr>
          <w:rFonts w:ascii="Times New Roman" w:hAnsi="Times New Roman"/>
          <w:color w:val="000000"/>
          <w:sz w:val="28"/>
          <w:szCs w:val="28"/>
          <w:shd w:val="clear" w:color="auto" w:fill="FFFFFF"/>
        </w:rPr>
        <w:t>., тем самым использовав подложный документ.</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Действия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color w:val="000000"/>
          <w:sz w:val="28"/>
          <w:szCs w:val="28"/>
          <w:shd w:val="clear" w:color="auto" w:fill="FFFFFF"/>
        </w:rPr>
        <w:t xml:space="preserve">органом предварительного расследования </w:t>
      </w:r>
      <w:r w:rsidRPr="00546D40">
        <w:rPr>
          <w:rFonts w:ascii="Times New Roman" w:hAnsi="Times New Roman"/>
          <w:sz w:val="28"/>
          <w:szCs w:val="28"/>
        </w:rPr>
        <w:t>квалифицированы  по ч. 3 ст. 327 УК РФ, как использование заведомо подложного документа.</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Подследственность</w:t>
      </w:r>
      <w:r w:rsidRPr="00546D40">
        <w:rPr>
          <w:rFonts w:ascii="Times New Roman" w:hAnsi="Times New Roman"/>
          <w:sz w:val="28"/>
          <w:szCs w:val="28"/>
        </w:rPr>
        <w:t xml:space="preserve"> уголовного дела определена за следственным комитетом на основании ч. 3 п. 7 ст. 151 УК РФ.  </w:t>
      </w:r>
    </w:p>
    <w:p w:rsidR="005A0763" w:rsidRPr="00546D40" w:rsidP="005A0763">
      <w:pPr>
        <w:spacing w:after="0" w:line="240" w:lineRule="auto"/>
        <w:ind w:firstLine="708"/>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Согласно копии записи акта о смерти № </w:t>
      </w:r>
      <w:r w:rsidR="00546D40">
        <w:rPr>
          <w:rFonts w:ascii="Times New Roman" w:hAnsi="Times New Roman" w:eastAsiaTheme="minorHAnsi"/>
          <w:sz w:val="28"/>
          <w:szCs w:val="28"/>
        </w:rPr>
        <w:t>…</w:t>
      </w:r>
      <w:r w:rsidRPr="00546D40">
        <w:rPr>
          <w:rFonts w:ascii="Times New Roman" w:hAnsi="Times New Roman" w:eastAsiaTheme="minorHAnsi"/>
          <w:sz w:val="28"/>
          <w:szCs w:val="28"/>
        </w:rPr>
        <w:t xml:space="preserve"> от </w:t>
      </w:r>
      <w:r w:rsidR="00546D40">
        <w:rPr>
          <w:rFonts w:ascii="Times New Roman" w:hAnsi="Times New Roman" w:eastAsiaTheme="minorHAnsi"/>
          <w:sz w:val="28"/>
          <w:szCs w:val="28"/>
        </w:rPr>
        <w:t>ДАТА</w:t>
      </w:r>
      <w:r w:rsidRPr="00546D40">
        <w:rPr>
          <w:rFonts w:ascii="Times New Roman" w:hAnsi="Times New Roman" w:eastAsiaTheme="minorHAnsi"/>
          <w:sz w:val="28"/>
          <w:szCs w:val="28"/>
        </w:rPr>
        <w:t xml:space="preserve"> года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умер </w:t>
      </w:r>
      <w:r w:rsidR="00546D40">
        <w:rPr>
          <w:rFonts w:ascii="Times New Roman" w:hAnsi="Times New Roman" w:eastAsiaTheme="minorHAnsi"/>
          <w:sz w:val="28"/>
          <w:szCs w:val="28"/>
        </w:rPr>
        <w:t>ДАТА</w:t>
      </w:r>
      <w:r w:rsidRPr="00546D40">
        <w:rPr>
          <w:rFonts w:ascii="Times New Roman" w:hAnsi="Times New Roman" w:eastAsiaTheme="minorHAnsi"/>
          <w:sz w:val="28"/>
          <w:szCs w:val="28"/>
        </w:rPr>
        <w:t xml:space="preserve"> года.</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Постановлением следователя Красногвардейского межрайонного Следственного отдела Главного следственного управления Следственного комитета Российской Федерации </w:t>
      </w:r>
      <w:r w:rsidR="00546D40">
        <w:rPr>
          <w:rFonts w:ascii="Times New Roman" w:hAnsi="Times New Roman"/>
          <w:sz w:val="28"/>
          <w:szCs w:val="28"/>
        </w:rPr>
        <w:t>ФИО4</w:t>
      </w:r>
      <w:r w:rsidRPr="00546D40">
        <w:rPr>
          <w:rFonts w:ascii="Times New Roman" w:hAnsi="Times New Roman"/>
          <w:sz w:val="28"/>
          <w:szCs w:val="28"/>
        </w:rPr>
        <w:t xml:space="preserve"> от 29.04.2019 года признана и допущена представителем умершего подозреваемого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sz w:val="28"/>
          <w:szCs w:val="28"/>
        </w:rPr>
        <w:t xml:space="preserve">его сестра </w:t>
      </w:r>
      <w:r w:rsidR="00546D40">
        <w:rPr>
          <w:rFonts w:ascii="Times New Roman" w:eastAsia="Times New Roman" w:hAnsi="Times New Roman"/>
          <w:color w:val="000000"/>
          <w:sz w:val="28"/>
          <w:szCs w:val="28"/>
          <w:lang w:eastAsia="ru-RU"/>
        </w:rPr>
        <w:t>ФИО5</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На стадии предварительного расследования уголовного дела представитель </w:t>
      </w:r>
      <w:r w:rsidR="00546D40">
        <w:rPr>
          <w:rFonts w:ascii="Times New Roman" w:eastAsia="Times New Roman" w:hAnsi="Times New Roman"/>
          <w:color w:val="000000"/>
          <w:sz w:val="28"/>
          <w:szCs w:val="28"/>
          <w:lang w:eastAsia="ru-RU"/>
        </w:rPr>
        <w:t>ФИО5</w:t>
      </w:r>
      <w:r w:rsidR="00546D40">
        <w:rPr>
          <w:rFonts w:ascii="Times New Roman" w:eastAsia="Times New Roman" w:hAnsi="Times New Roman"/>
          <w:color w:val="000000"/>
          <w:sz w:val="28"/>
          <w:szCs w:val="28"/>
          <w:lang w:eastAsia="ru-RU"/>
        </w:rPr>
        <w:t xml:space="preserve"> </w:t>
      </w:r>
      <w:r w:rsidRPr="00546D40">
        <w:rPr>
          <w:rFonts w:ascii="Times New Roman" w:hAnsi="Times New Roman"/>
          <w:sz w:val="28"/>
          <w:szCs w:val="28"/>
        </w:rPr>
        <w:t xml:space="preserve">возражала против прекращения уголовного дела в отношении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sz w:val="28"/>
          <w:szCs w:val="28"/>
        </w:rPr>
        <w:t>на основании п. 4 ч. 1 ст. 24 КоАП РФ по не реабилитирующему основанию, просила передать дело для рассмотрения этого вопроса в суде.</w:t>
      </w:r>
    </w:p>
    <w:p w:rsidR="005A0763" w:rsidRPr="00546D40" w:rsidP="005A0763">
      <w:pPr>
        <w:spacing w:after="0" w:line="240" w:lineRule="auto"/>
        <w:ind w:firstLine="708"/>
        <w:jc w:val="both"/>
        <w:rPr>
          <w:rFonts w:ascii="Times New Roman" w:hAnsi="Times New Roman"/>
          <w:sz w:val="28"/>
          <w:szCs w:val="28"/>
        </w:rPr>
      </w:pPr>
      <w:r w:rsidRPr="00546D40">
        <w:rPr>
          <w:rFonts w:ascii="Times New Roman" w:hAnsi="Times New Roman"/>
          <w:sz w:val="28"/>
          <w:szCs w:val="28"/>
        </w:rPr>
        <w:t xml:space="preserve">Постановлением следователя Красногвардейского межрайонного Следственного отдела Главного следственного управления Следственного комитета Российской Федерации </w:t>
      </w:r>
      <w:r w:rsidR="00546D40">
        <w:rPr>
          <w:rFonts w:ascii="Times New Roman" w:eastAsia="Times New Roman" w:hAnsi="Times New Roman"/>
          <w:color w:val="000000"/>
          <w:sz w:val="28"/>
          <w:szCs w:val="28"/>
          <w:lang w:eastAsia="ru-RU"/>
        </w:rPr>
        <w:t>ФИО4</w:t>
      </w:r>
      <w:r w:rsidR="00546D40">
        <w:rPr>
          <w:rFonts w:ascii="Times New Roman" w:eastAsia="Times New Roman" w:hAnsi="Times New Roman"/>
          <w:color w:val="000000"/>
          <w:sz w:val="28"/>
          <w:szCs w:val="28"/>
          <w:lang w:eastAsia="ru-RU"/>
        </w:rPr>
        <w:t xml:space="preserve"> </w:t>
      </w:r>
      <w:r w:rsidRPr="00546D40">
        <w:rPr>
          <w:rFonts w:ascii="Times New Roman" w:hAnsi="Times New Roman"/>
          <w:sz w:val="28"/>
          <w:szCs w:val="28"/>
        </w:rPr>
        <w:t xml:space="preserve">от 29.04.2019 года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sz w:val="28"/>
          <w:szCs w:val="28"/>
        </w:rPr>
        <w:t>привлечен по делу в качестве обвиняемого.</w:t>
      </w:r>
    </w:p>
    <w:p w:rsidR="005A0763" w:rsidRPr="00546D40" w:rsidP="005A0763">
      <w:pPr>
        <w:spacing w:after="0" w:line="240" w:lineRule="auto"/>
        <w:jc w:val="both"/>
        <w:rPr>
          <w:rFonts w:ascii="Times New Roman" w:hAnsi="Times New Roman"/>
          <w:sz w:val="28"/>
          <w:szCs w:val="28"/>
        </w:rPr>
      </w:pPr>
      <w:r w:rsidRPr="00546D40">
        <w:rPr>
          <w:rFonts w:ascii="Times New Roman" w:hAnsi="Times New Roman"/>
          <w:sz w:val="28"/>
          <w:szCs w:val="28"/>
        </w:rPr>
        <w:t xml:space="preserve">         Вина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sz w:val="28"/>
          <w:szCs w:val="28"/>
        </w:rPr>
        <w:t xml:space="preserve">в совершении преступления, предусмотренного ч. 3 ст. 327 УК РФ, нашла свое подтверждение в ходе рассмотрения уголовного дела, и подтверждается показаниями допрошенных в судебном заседании свидетелей: </w:t>
      </w:r>
      <w:r w:rsidR="00546D40">
        <w:rPr>
          <w:rFonts w:ascii="Times New Roman" w:hAnsi="Times New Roman"/>
          <w:sz w:val="28"/>
          <w:szCs w:val="28"/>
        </w:rPr>
        <w:t>ФИО5</w:t>
      </w:r>
      <w:r w:rsidRPr="00546D40">
        <w:rPr>
          <w:rFonts w:ascii="Times New Roman" w:hAnsi="Times New Roman"/>
          <w:sz w:val="28"/>
          <w:szCs w:val="28"/>
        </w:rPr>
        <w:t xml:space="preserve">, </w:t>
      </w:r>
      <w:r w:rsidR="00546D40">
        <w:rPr>
          <w:rFonts w:ascii="Times New Roman" w:hAnsi="Times New Roman"/>
          <w:sz w:val="28"/>
          <w:szCs w:val="28"/>
        </w:rPr>
        <w:t>ФИО6</w:t>
      </w:r>
      <w:r w:rsidRPr="00546D40">
        <w:rPr>
          <w:rFonts w:ascii="Times New Roman" w:hAnsi="Times New Roman"/>
          <w:sz w:val="28"/>
          <w:szCs w:val="28"/>
        </w:rPr>
        <w:t xml:space="preserve">, </w:t>
      </w:r>
      <w:r w:rsidR="00546D40">
        <w:rPr>
          <w:rFonts w:ascii="Times New Roman" w:eastAsia="Times New Roman" w:hAnsi="Times New Roman"/>
          <w:color w:val="000000"/>
          <w:sz w:val="28"/>
          <w:szCs w:val="28"/>
          <w:lang w:eastAsia="ru-RU"/>
        </w:rPr>
        <w:t>ФИО2</w:t>
      </w:r>
      <w:r w:rsidRPr="00546D40">
        <w:rPr>
          <w:rFonts w:ascii="Times New Roman" w:hAnsi="Times New Roman"/>
          <w:sz w:val="28"/>
          <w:szCs w:val="28"/>
        </w:rPr>
        <w:t xml:space="preserve">, </w:t>
      </w:r>
      <w:r w:rsidR="00546D40">
        <w:rPr>
          <w:rFonts w:ascii="Times New Roman" w:eastAsia="Times New Roman" w:hAnsi="Times New Roman"/>
          <w:color w:val="000000"/>
          <w:sz w:val="28"/>
          <w:szCs w:val="28"/>
          <w:lang w:eastAsia="ru-RU"/>
        </w:rPr>
        <w:t>ФИО7</w:t>
      </w:r>
      <w:r w:rsidRPr="00546D40">
        <w:rPr>
          <w:rFonts w:ascii="Times New Roman" w:hAnsi="Times New Roman"/>
          <w:sz w:val="28"/>
          <w:szCs w:val="28"/>
        </w:rPr>
        <w:t xml:space="preserve">, </w:t>
      </w:r>
      <w:r w:rsidR="00546D40">
        <w:rPr>
          <w:rFonts w:ascii="Times New Roman" w:eastAsia="Times New Roman" w:hAnsi="Times New Roman"/>
          <w:color w:val="000000"/>
          <w:sz w:val="28"/>
          <w:szCs w:val="28"/>
          <w:lang w:eastAsia="ru-RU"/>
        </w:rPr>
        <w:t>ФИО8</w:t>
      </w:r>
      <w:r w:rsidRPr="00546D40">
        <w:rPr>
          <w:rFonts w:ascii="Times New Roman" w:hAnsi="Times New Roman"/>
          <w:sz w:val="28"/>
          <w:szCs w:val="28"/>
        </w:rPr>
        <w:t xml:space="preserve">, а также исследованными в судебном заседании письменными доказательствами: протоколом осмотра места происшествия от 22.01.2019 года, протоколом осмотра предметов от 23.03.2019 года, сведениями из ПОУ «УСЦ ООГО «ДОСААФ России» ЮВАО г. Москва», сведениями из МО ГИБДД ТНРЭР № 5 ГУ МВД России по г. Москва, а также вещественным доказательством – водительским удостоверением </w:t>
      </w:r>
      <w:r w:rsidRPr="00546D40">
        <w:rPr>
          <w:rFonts w:ascii="Times New Roman" w:hAnsi="Times New Roman"/>
          <w:color w:val="000000"/>
          <w:sz w:val="28"/>
          <w:szCs w:val="28"/>
          <w:shd w:val="clear" w:color="auto" w:fill="FFFFFF"/>
        </w:rPr>
        <w:t xml:space="preserve">серии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номер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на имя </w:t>
      </w:r>
      <w:r w:rsidR="00546D40">
        <w:rPr>
          <w:rFonts w:ascii="Times New Roman" w:eastAsia="Times New Roman" w:hAnsi="Times New Roman"/>
          <w:color w:val="000000"/>
          <w:sz w:val="28"/>
          <w:szCs w:val="28"/>
          <w:lang w:eastAsia="ru-RU"/>
        </w:rPr>
        <w:t>ФИО1</w:t>
      </w:r>
      <w:r w:rsidR="00546D40">
        <w:rPr>
          <w:rFonts w:ascii="Times New Roman" w:eastAsia="Times New Roman" w:hAnsi="Times New Roman"/>
          <w:color w:val="000000"/>
          <w:sz w:val="28"/>
          <w:szCs w:val="28"/>
          <w:lang w:eastAsia="ru-RU"/>
        </w:rPr>
        <w:t>.</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В судебном заседании представителем умершего обвиняемого </w:t>
      </w:r>
      <w:r w:rsidR="00546D40">
        <w:rPr>
          <w:rFonts w:ascii="Times New Roman" w:hAnsi="Times New Roman" w:eastAsiaTheme="minorHAnsi"/>
          <w:sz w:val="28"/>
          <w:szCs w:val="28"/>
        </w:rPr>
        <w:t>ФИО5</w:t>
      </w:r>
      <w:r w:rsidRPr="00546D40">
        <w:rPr>
          <w:rFonts w:ascii="Times New Roman" w:hAnsi="Times New Roman" w:eastAsiaTheme="minorHAnsi"/>
          <w:sz w:val="28"/>
          <w:szCs w:val="28"/>
        </w:rPr>
        <w:t xml:space="preserve">  заявлено ходатайство о прекращении уголовного дела в отношении ее брата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на основании п. 4 ч. 1 ст. 24 УПК РФ  в связи со смертью обвиняемого. При этом </w:t>
      </w:r>
      <w:r w:rsidR="00546D40">
        <w:rPr>
          <w:rFonts w:ascii="Times New Roman" w:eastAsia="Times New Roman" w:hAnsi="Times New Roman"/>
          <w:color w:val="000000"/>
          <w:sz w:val="28"/>
          <w:szCs w:val="28"/>
          <w:lang w:eastAsia="ru-RU"/>
        </w:rPr>
        <w:t xml:space="preserve">ФИО5 </w:t>
      </w:r>
      <w:r w:rsidRPr="00546D40">
        <w:rPr>
          <w:rFonts w:ascii="Times New Roman" w:hAnsi="Times New Roman" w:eastAsiaTheme="minorHAnsi"/>
          <w:sz w:val="28"/>
          <w:szCs w:val="28"/>
        </w:rPr>
        <w:t xml:space="preserve">судом разъяснены последствия прекращения уголовного дела в связи смертью обвиняемого.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Иные близкие  родственники умершего обвиняемого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 его супруга </w:t>
      </w:r>
      <w:r w:rsidR="00546D40">
        <w:rPr>
          <w:rFonts w:ascii="Times New Roman" w:eastAsia="Times New Roman" w:hAnsi="Times New Roman"/>
          <w:color w:val="000000"/>
          <w:sz w:val="28"/>
          <w:szCs w:val="28"/>
          <w:lang w:eastAsia="ru-RU"/>
        </w:rPr>
        <w:t xml:space="preserve">ФИО9 </w:t>
      </w:r>
      <w:r w:rsidRPr="00546D40">
        <w:rPr>
          <w:rFonts w:ascii="Times New Roman" w:hAnsi="Times New Roman" w:eastAsiaTheme="minorHAnsi"/>
          <w:sz w:val="28"/>
          <w:szCs w:val="28"/>
        </w:rPr>
        <w:t xml:space="preserve">и сын </w:t>
      </w:r>
      <w:r w:rsidR="00546D40">
        <w:rPr>
          <w:rFonts w:ascii="Times New Roman" w:hAnsi="Times New Roman" w:eastAsiaTheme="minorHAnsi"/>
          <w:sz w:val="28"/>
          <w:szCs w:val="28"/>
        </w:rPr>
        <w:t>ФИО10</w:t>
      </w:r>
      <w:r w:rsidRPr="00546D40">
        <w:rPr>
          <w:rFonts w:ascii="Times New Roman" w:hAnsi="Times New Roman" w:eastAsiaTheme="minorHAnsi"/>
          <w:sz w:val="28"/>
          <w:szCs w:val="28"/>
        </w:rPr>
        <w:t xml:space="preserve">, извещены о том, что в производстве мирового судьи судебного участка № 66 Первомайского судебного района Республики Крым находится уголовное дело в отношении </w:t>
      </w:r>
      <w:r w:rsidR="00546D40">
        <w:rPr>
          <w:rFonts w:ascii="Times New Roman" w:eastAsia="Times New Roman" w:hAnsi="Times New Roman"/>
          <w:color w:val="000000"/>
          <w:sz w:val="28"/>
          <w:szCs w:val="28"/>
          <w:lang w:eastAsia="ru-RU"/>
        </w:rPr>
        <w:t>ФИО1</w:t>
      </w:r>
      <w:r w:rsidRPr="00546D40">
        <w:rPr>
          <w:rFonts w:ascii="Times New Roman" w:hAnsi="Times New Roman" w:eastAsiaTheme="minorHAnsi"/>
          <w:sz w:val="28"/>
          <w:szCs w:val="28"/>
        </w:rPr>
        <w:t xml:space="preserve">, обвиняемого в совершении преступления, предусмотренного ч. 3 ст. 327 УК РФ. От </w:t>
      </w:r>
      <w:r w:rsidR="00546D40">
        <w:rPr>
          <w:rFonts w:ascii="Times New Roman" w:hAnsi="Times New Roman" w:eastAsiaTheme="minorHAnsi"/>
          <w:sz w:val="28"/>
          <w:szCs w:val="28"/>
        </w:rPr>
        <w:t>ФИО9</w:t>
      </w:r>
      <w:r w:rsidRPr="00546D40">
        <w:rPr>
          <w:rFonts w:ascii="Times New Roman" w:hAnsi="Times New Roman" w:eastAsiaTheme="minorHAnsi"/>
          <w:sz w:val="28"/>
          <w:szCs w:val="28"/>
        </w:rPr>
        <w:t xml:space="preserve"> и </w:t>
      </w:r>
      <w:r w:rsidR="00546D40">
        <w:rPr>
          <w:rFonts w:ascii="Times New Roman" w:hAnsi="Times New Roman" w:eastAsiaTheme="minorHAnsi"/>
          <w:sz w:val="28"/>
          <w:szCs w:val="28"/>
        </w:rPr>
        <w:t>ФИО10</w:t>
      </w:r>
      <w:r w:rsidRPr="00546D40">
        <w:rPr>
          <w:rFonts w:ascii="Times New Roman" w:hAnsi="Times New Roman" w:eastAsiaTheme="minorHAnsi"/>
          <w:sz w:val="28"/>
          <w:szCs w:val="28"/>
        </w:rPr>
        <w:t xml:space="preserve"> поступили заявления о том, что от участия в рассмотрении уголовного дела они отказываются, не возражают против прекращения уголовного дела в отношении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на основании п. 4 ч. 1 ст. 24 УПК РФ  в связи со смертью обвиняемого.</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Суд удостоверился в том, что близким родственникам обвиняемого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понятны последствия прекращения уголовного дела в отношении </w:t>
      </w:r>
      <w:r w:rsidR="00546D40">
        <w:rPr>
          <w:rFonts w:ascii="Times New Roman" w:eastAsia="Times New Roman" w:hAnsi="Times New Roman"/>
          <w:color w:val="000000"/>
          <w:sz w:val="28"/>
          <w:szCs w:val="28"/>
          <w:lang w:eastAsia="ru-RU"/>
        </w:rPr>
        <w:t>ФИО1</w:t>
      </w:r>
      <w:r w:rsidRPr="00546D40">
        <w:rPr>
          <w:rFonts w:ascii="Times New Roman" w:hAnsi="Times New Roman" w:eastAsiaTheme="minorHAnsi"/>
          <w:sz w:val="28"/>
          <w:szCs w:val="28"/>
        </w:rPr>
        <w:t xml:space="preserve"> на основании п. 4 ч. 1 ст. 24 УПК РФ  в связи со смертью обвиняемого, о том, что данное основание не является реабилитирующим и фактически констатирующим совершение преступления умершим обвиняемым.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Государственный обвинитель в судебном заседании также заявил ходатайство о прекращении уголовного дела в связи со смертью обвиняемого </w:t>
      </w:r>
      <w:r w:rsidR="00546D40">
        <w:rPr>
          <w:rFonts w:ascii="Times New Roman" w:eastAsia="Times New Roman" w:hAnsi="Times New Roman"/>
          <w:color w:val="000000"/>
          <w:sz w:val="28"/>
          <w:szCs w:val="28"/>
          <w:lang w:eastAsia="ru-RU"/>
        </w:rPr>
        <w:t>ФИО1</w:t>
      </w:r>
      <w:r w:rsidR="00546D40">
        <w:rPr>
          <w:rFonts w:ascii="Times New Roman" w:eastAsia="Times New Roman" w:hAnsi="Times New Roman"/>
          <w:color w:val="000000"/>
          <w:sz w:val="28"/>
          <w:szCs w:val="28"/>
          <w:lang w:eastAsia="ru-RU"/>
        </w:rPr>
        <w:t>.</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Адвокат </w:t>
      </w:r>
      <w:r w:rsidRPr="00546D40">
        <w:rPr>
          <w:rFonts w:ascii="Times New Roman" w:hAnsi="Times New Roman" w:eastAsiaTheme="minorHAnsi"/>
          <w:sz w:val="28"/>
          <w:szCs w:val="28"/>
        </w:rPr>
        <w:t>Ляхович</w:t>
      </w:r>
      <w:r w:rsidRPr="00546D40">
        <w:rPr>
          <w:rFonts w:ascii="Times New Roman" w:hAnsi="Times New Roman" w:eastAsiaTheme="minorHAnsi"/>
          <w:sz w:val="28"/>
          <w:szCs w:val="28"/>
        </w:rPr>
        <w:t xml:space="preserve"> В.В. возражал против прекращения уголовного дела в отношении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в связи с тем, что позиция умершего обвиняемого относительно признания или не признания им вины не известна.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Выслушав мнение участников процесса, суд считает необходимым производство по уголовному делу в отношении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прекратить в связи с его смертью.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В соответствии с п. 4 ч.1 ст.24 Уголовно-процессуального кодекса Российской Федерации уголовное дело подлежит прекращению в случае смерти обвиняемого, за исключением случаев, когда производство по уголовному делу необходимо для реабилитации умершего.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По смыслу главы 18 Уголовно-процессуального кодекса Российской Федерации право на реабилитацию возникает у наследников, близких родственников, родственников или иждивенцев умершего реабилитированного.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sz w:val="28"/>
          <w:szCs w:val="28"/>
        </w:rPr>
        <w:t xml:space="preserve">        С учетом правовых позиций, изложенных Конституционным Судом Российской Федерации в определениях</w:t>
      </w:r>
      <w:r w:rsidRPr="00546D40">
        <w:rPr>
          <w:rFonts w:ascii="Times New Roman" w:hAnsi="Times New Roman" w:eastAsiaTheme="minorHAnsi"/>
          <w:sz w:val="28"/>
          <w:szCs w:val="28"/>
        </w:rPr>
        <w:t xml:space="preserve"> от 10 марта 2016 г. № 456-О, </w:t>
      </w:r>
      <w:r w:rsidRPr="00546D40">
        <w:rPr>
          <w:rFonts w:ascii="Times New Roman" w:hAnsi="Times New Roman"/>
          <w:sz w:val="28"/>
          <w:szCs w:val="28"/>
        </w:rPr>
        <w:t>от 22 марта 2012 года № 423-О-Р, в Постановлении от 14 июля 2011 года № 16-П,  под согласием близких родственников на прекращение уголовного дела следует понимать отсутствие возражений заинтересованных лиц из их числа на момент принятия данного процессуального решения, при том, что имеется согласие одного из близких родственников на такое прекращение. Подобного рода презумпция согласия близких родственников, опровергаемая возражением хотя бы одного из них, позволяет обеспечить права этих лиц как всех вместе, так и каждого из них в отдельности, предотвратить конфликт их позиций, сохранить баланс их законных интересов.</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Судом был установлен круг близких родственников умершего обвиняемого. Его интересы в судебном заседании представляла его родная сестра </w:t>
      </w:r>
      <w:r w:rsidR="00546D40">
        <w:rPr>
          <w:rFonts w:ascii="Times New Roman" w:eastAsia="Times New Roman" w:hAnsi="Times New Roman"/>
          <w:color w:val="000000"/>
          <w:sz w:val="28"/>
          <w:szCs w:val="28"/>
          <w:lang w:eastAsia="ru-RU"/>
        </w:rPr>
        <w:t>ФИО5</w:t>
      </w:r>
      <w:r w:rsidRPr="00546D40">
        <w:rPr>
          <w:rFonts w:ascii="Times New Roman" w:hAnsi="Times New Roman" w:eastAsiaTheme="minorHAnsi"/>
          <w:sz w:val="28"/>
          <w:szCs w:val="28"/>
        </w:rPr>
        <w:t xml:space="preserve">,  супруга и сын умершего обвиняемого от участия в уголовном деле отказались. Таким образом, право на реабилитацию возникает у родственника умершего обвиняемого – </w:t>
      </w:r>
      <w:r w:rsidR="00546D40">
        <w:rPr>
          <w:rFonts w:ascii="Times New Roman" w:hAnsi="Times New Roman" w:eastAsiaTheme="minorHAnsi"/>
          <w:sz w:val="28"/>
          <w:szCs w:val="28"/>
        </w:rPr>
        <w:t>ФИО5</w:t>
      </w:r>
      <w:r w:rsidRPr="00546D40">
        <w:rPr>
          <w:rFonts w:ascii="Times New Roman" w:hAnsi="Times New Roman" w:eastAsiaTheme="minorHAnsi"/>
          <w:sz w:val="28"/>
          <w:szCs w:val="28"/>
        </w:rPr>
        <w:t xml:space="preserve">, которая в судебном заседании пояснила, что согласна на прекращение уголовного дела, т.е. не намерена настаивать на реабилитации </w:t>
      </w:r>
      <w:r w:rsidR="00546D40">
        <w:rPr>
          <w:rFonts w:ascii="Times New Roman" w:eastAsia="Times New Roman" w:hAnsi="Times New Roman"/>
          <w:color w:val="000000"/>
          <w:sz w:val="28"/>
          <w:szCs w:val="28"/>
          <w:lang w:eastAsia="ru-RU"/>
        </w:rPr>
        <w:t>ФИО1</w:t>
      </w:r>
      <w:r w:rsidR="00546D40">
        <w:rPr>
          <w:rFonts w:ascii="Times New Roman" w:eastAsia="Times New Roman" w:hAnsi="Times New Roman"/>
          <w:color w:val="000000"/>
          <w:sz w:val="28"/>
          <w:szCs w:val="28"/>
          <w:lang w:eastAsia="ru-RU"/>
        </w:rPr>
        <w:t>.</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Возражения адвоката против прекращения уголовного дела в связи со смертью обвиняемого не являются основанием для отказа в прекращении уголовного дела, поскольку защитник не относятся к лицам, обладающим правом требования реабилитации обвиняемого.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Мера пресечения по делу не избиралась.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Определяя судьбу вещественных доказательств, суд руководствуется требованиями ст. 81 УПК РФ.</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На основании изложенного и руководствуясь </w:t>
      </w:r>
      <w:r w:rsidRPr="00546D40">
        <w:rPr>
          <w:rFonts w:ascii="Times New Roman" w:hAnsi="Times New Roman" w:eastAsiaTheme="minorHAnsi"/>
          <w:sz w:val="28"/>
          <w:szCs w:val="28"/>
        </w:rPr>
        <w:t>ст.ст</w:t>
      </w:r>
      <w:r w:rsidRPr="00546D40">
        <w:rPr>
          <w:rFonts w:ascii="Times New Roman" w:hAnsi="Times New Roman" w:eastAsiaTheme="minorHAnsi"/>
          <w:sz w:val="28"/>
          <w:szCs w:val="28"/>
        </w:rPr>
        <w:t xml:space="preserve">. 24 ч.1 п.4, 254 Уголовно-процессуального кодекса Российской Федерации, суд </w:t>
      </w:r>
    </w:p>
    <w:p w:rsidR="005A0763" w:rsidRPr="00546D40" w:rsidP="005A0763">
      <w:pPr>
        <w:spacing w:after="0" w:line="240" w:lineRule="auto"/>
        <w:jc w:val="both"/>
        <w:rPr>
          <w:rFonts w:ascii="Times New Roman" w:hAnsi="Times New Roman" w:eastAsiaTheme="minorHAnsi"/>
          <w:sz w:val="28"/>
          <w:szCs w:val="28"/>
        </w:rPr>
      </w:pPr>
    </w:p>
    <w:p w:rsidR="005A0763" w:rsidRPr="00546D40" w:rsidP="005A0763">
      <w:pPr>
        <w:spacing w:after="0" w:line="240" w:lineRule="auto"/>
        <w:jc w:val="center"/>
        <w:rPr>
          <w:rFonts w:ascii="Times New Roman" w:hAnsi="Times New Roman" w:eastAsiaTheme="minorHAnsi"/>
          <w:sz w:val="28"/>
          <w:szCs w:val="28"/>
        </w:rPr>
      </w:pPr>
      <w:r w:rsidRPr="00546D40">
        <w:rPr>
          <w:rFonts w:ascii="Times New Roman" w:hAnsi="Times New Roman" w:eastAsiaTheme="minorHAnsi"/>
          <w:sz w:val="28"/>
          <w:szCs w:val="28"/>
        </w:rPr>
        <w:t>ПОСТАНОВИЛ:</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w:t>
      </w:r>
    </w:p>
    <w:p w:rsidR="005A0763" w:rsidRPr="00546D40" w:rsidP="005A0763">
      <w:pPr>
        <w:spacing w:after="0" w:line="240" w:lineRule="auto"/>
        <w:jc w:val="both"/>
        <w:rPr>
          <w:rFonts w:ascii="Times New Roman" w:hAnsi="Times New Roman" w:eastAsiaTheme="minorHAnsi"/>
          <w:sz w:val="28"/>
          <w:szCs w:val="28"/>
        </w:rPr>
      </w:pPr>
      <w:r w:rsidRPr="00546D40">
        <w:rPr>
          <w:rFonts w:ascii="Times New Roman" w:hAnsi="Times New Roman" w:eastAsiaTheme="minorHAnsi"/>
          <w:sz w:val="28"/>
          <w:szCs w:val="28"/>
        </w:rPr>
        <w:t xml:space="preserve">      Уголовное дело по обвинению </w:t>
      </w:r>
      <w:r w:rsidR="00546D40">
        <w:rPr>
          <w:rFonts w:ascii="Times New Roman" w:eastAsia="Times New Roman" w:hAnsi="Times New Roman"/>
          <w:color w:val="000000"/>
          <w:sz w:val="28"/>
          <w:szCs w:val="28"/>
          <w:lang w:eastAsia="ru-RU"/>
        </w:rPr>
        <w:t xml:space="preserve">ФИО1 </w:t>
      </w:r>
      <w:r w:rsidRPr="00546D40">
        <w:rPr>
          <w:rFonts w:ascii="Times New Roman" w:hAnsi="Times New Roman" w:eastAsiaTheme="minorHAnsi"/>
          <w:sz w:val="28"/>
          <w:szCs w:val="28"/>
        </w:rPr>
        <w:t xml:space="preserve">по ст. 327 ч. 3  Уголовного кодекса Российской Федерации прекратить на основании п. 4 ч. 1 ст. 24 УК РФ в связи со смертью обвиняемого. </w:t>
      </w:r>
    </w:p>
    <w:p w:rsidR="005A0763" w:rsidRPr="00546D40" w:rsidP="005A0763">
      <w:pPr>
        <w:spacing w:after="0" w:line="240" w:lineRule="auto"/>
        <w:jc w:val="both"/>
        <w:rPr>
          <w:rFonts w:ascii="Times New Roman" w:hAnsi="Times New Roman"/>
          <w:sz w:val="28"/>
          <w:szCs w:val="28"/>
        </w:rPr>
      </w:pPr>
      <w:r w:rsidRPr="00546D40">
        <w:rPr>
          <w:rFonts w:ascii="Times New Roman" w:hAnsi="Times New Roman" w:eastAsiaTheme="minorHAnsi"/>
          <w:sz w:val="28"/>
          <w:szCs w:val="28"/>
        </w:rPr>
        <w:t xml:space="preserve">       Вещественное доказательство: </w:t>
      </w:r>
      <w:r w:rsidRPr="00546D40">
        <w:rPr>
          <w:rFonts w:ascii="Times New Roman" w:hAnsi="Times New Roman"/>
          <w:sz w:val="28"/>
          <w:szCs w:val="28"/>
        </w:rPr>
        <w:t xml:space="preserve">водительское удостоверение образца </w:t>
      </w:r>
      <w:r w:rsidR="00546D40">
        <w:rPr>
          <w:rFonts w:ascii="Times New Roman" w:hAnsi="Times New Roman"/>
          <w:sz w:val="28"/>
          <w:szCs w:val="28"/>
        </w:rPr>
        <w:t>ДАТА</w:t>
      </w:r>
      <w:r w:rsidRPr="00546D40">
        <w:rPr>
          <w:rFonts w:ascii="Times New Roman" w:hAnsi="Times New Roman"/>
          <w:sz w:val="28"/>
          <w:szCs w:val="28"/>
        </w:rPr>
        <w:t xml:space="preserve"> года </w:t>
      </w:r>
      <w:r w:rsidRPr="00546D40">
        <w:rPr>
          <w:rFonts w:ascii="Times New Roman" w:hAnsi="Times New Roman"/>
          <w:color w:val="000000"/>
          <w:sz w:val="28"/>
          <w:szCs w:val="28"/>
          <w:shd w:val="clear" w:color="auto" w:fill="FFFFFF"/>
        </w:rPr>
        <w:t xml:space="preserve">серии </w:t>
      </w:r>
      <w:r w:rsidR="00546D40">
        <w:rPr>
          <w:rFonts w:ascii="Times New Roman" w:hAnsi="Times New Roman"/>
          <w:color w:val="000000"/>
          <w:sz w:val="28"/>
          <w:szCs w:val="28"/>
          <w:shd w:val="clear" w:color="auto" w:fill="FFFFFF"/>
        </w:rPr>
        <w:t xml:space="preserve">… </w:t>
      </w:r>
      <w:r w:rsidRPr="00546D40">
        <w:rPr>
          <w:rFonts w:ascii="Times New Roman" w:hAnsi="Times New Roman"/>
          <w:color w:val="000000"/>
          <w:sz w:val="28"/>
          <w:szCs w:val="28"/>
          <w:shd w:val="clear" w:color="auto" w:fill="FFFFFF"/>
        </w:rPr>
        <w:t xml:space="preserve">номер </w:t>
      </w:r>
      <w:r w:rsidR="00546D40">
        <w:rPr>
          <w:rFonts w:ascii="Times New Roman" w:hAnsi="Times New Roman"/>
          <w:color w:val="000000"/>
          <w:sz w:val="28"/>
          <w:szCs w:val="28"/>
          <w:shd w:val="clear" w:color="auto" w:fill="FFFFFF"/>
        </w:rPr>
        <w:t>…</w:t>
      </w:r>
      <w:r w:rsidRPr="00546D40">
        <w:rPr>
          <w:rFonts w:ascii="Times New Roman" w:hAnsi="Times New Roman"/>
          <w:color w:val="000000"/>
          <w:sz w:val="28"/>
          <w:szCs w:val="28"/>
          <w:shd w:val="clear" w:color="auto" w:fill="FFFFFF"/>
        </w:rPr>
        <w:t xml:space="preserve"> на имя </w:t>
      </w:r>
      <w:r w:rsidR="00546D40">
        <w:rPr>
          <w:rFonts w:ascii="Times New Roman" w:hAnsi="Times New Roman"/>
          <w:color w:val="000000"/>
          <w:sz w:val="28"/>
          <w:szCs w:val="28"/>
          <w:shd w:val="clear" w:color="auto" w:fill="FFFFFF"/>
        </w:rPr>
        <w:t>ФИО1</w:t>
      </w:r>
      <w:r w:rsidRPr="00546D40">
        <w:rPr>
          <w:rFonts w:ascii="Times New Roman" w:hAnsi="Times New Roman"/>
          <w:color w:val="000000"/>
          <w:sz w:val="28"/>
          <w:szCs w:val="28"/>
          <w:shd w:val="clear" w:color="auto" w:fill="FFFFFF"/>
        </w:rPr>
        <w:t xml:space="preserve"> – хранить при материалах уголовного дела в течение всего срока хранения. </w:t>
      </w:r>
    </w:p>
    <w:p w:rsidR="005A0763" w:rsidRPr="00546D40" w:rsidP="005A0763">
      <w:pPr>
        <w:spacing w:after="0" w:line="240" w:lineRule="auto"/>
        <w:jc w:val="both"/>
        <w:rPr>
          <w:rFonts w:ascii="Times New Roman" w:hAnsi="Times New Roman" w:eastAsiaTheme="minorHAnsi" w:cstheme="minorBidi"/>
          <w:sz w:val="28"/>
          <w:szCs w:val="28"/>
        </w:rPr>
      </w:pPr>
      <w:r w:rsidRPr="00546D40">
        <w:rPr>
          <w:rFonts w:ascii="Times New Roman" w:hAnsi="Times New Roman" w:eastAsiaTheme="minorHAnsi"/>
          <w:sz w:val="28"/>
          <w:szCs w:val="28"/>
        </w:rPr>
        <w:t xml:space="preserve">        </w:t>
      </w:r>
      <w:r w:rsidRPr="00546D40">
        <w:rPr>
          <w:rFonts w:ascii="Times New Roman" w:hAnsi="Times New Roman" w:eastAsiaTheme="minorHAnsi" w:cstheme="minorBidi"/>
          <w:sz w:val="28"/>
          <w:szCs w:val="28"/>
        </w:rPr>
        <w:t>Процессуальные издержки возместить за счет средств федерального бюджета.</w:t>
      </w:r>
    </w:p>
    <w:p w:rsidR="005A0763" w:rsidRPr="00546D40" w:rsidP="005A0763">
      <w:pPr>
        <w:spacing w:after="0" w:line="240" w:lineRule="auto"/>
        <w:ind w:firstLine="708"/>
        <w:jc w:val="both"/>
        <w:rPr>
          <w:rFonts w:ascii="Times New Roman" w:hAnsi="Times New Roman" w:eastAsiaTheme="minorHAnsi"/>
          <w:sz w:val="28"/>
          <w:szCs w:val="28"/>
        </w:rPr>
      </w:pPr>
      <w:r w:rsidRPr="00546D40">
        <w:rPr>
          <w:rFonts w:ascii="Times New Roman" w:hAnsi="Times New Roman" w:eastAsiaTheme="minorHAnsi"/>
          <w:sz w:val="28"/>
          <w:szCs w:val="28"/>
        </w:rPr>
        <w:t>Постановление может быть обжаловано в апелляционном порядке в Первомайский районный суд Республики Крым через мирового судью судебного участка № 66 в течение 10 суток со дня его вынесения.</w:t>
      </w:r>
    </w:p>
    <w:p w:rsidR="005A0763" w:rsidRPr="00546D40" w:rsidP="00546D40">
      <w:pPr>
        <w:spacing w:after="0"/>
        <w:ind w:firstLine="708"/>
        <w:rPr>
          <w:rFonts w:ascii="Times New Roman" w:eastAsia="Times New Roman" w:hAnsi="Times New Roman"/>
          <w:sz w:val="28"/>
          <w:szCs w:val="28"/>
          <w:lang w:eastAsia="ru-RU"/>
        </w:rPr>
      </w:pPr>
      <w:r w:rsidRPr="00546D40">
        <w:rPr>
          <w:rFonts w:ascii="Times New Roman" w:hAnsi="Times New Roman"/>
          <w:sz w:val="28"/>
          <w:szCs w:val="28"/>
        </w:rPr>
        <w:t>Председательствующий</w:t>
      </w:r>
    </w:p>
    <w:p w:rsidR="00E412C8" w:rsidRPr="00546D40">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63"/>
    <w:rsid w:val="00130807"/>
    <w:rsid w:val="00546D40"/>
    <w:rsid w:val="005A0763"/>
    <w:rsid w:val="009A6B9A"/>
    <w:rsid w:val="00E412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