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673084" w:rsidP="00D64895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Дело № 1-66-</w:t>
      </w:r>
      <w:r w:rsidRPr="00673084" w:rsidR="00BD33D4">
        <w:rPr>
          <w:rFonts w:ascii="Times New Roman" w:hAnsi="Times New Roman" w:eastAsiaTheme="minorHAnsi"/>
          <w:sz w:val="28"/>
          <w:szCs w:val="28"/>
        </w:rPr>
        <w:t>24</w:t>
      </w:r>
      <w:r w:rsidRPr="00673084">
        <w:rPr>
          <w:rFonts w:ascii="Times New Roman" w:hAnsi="Times New Roman" w:eastAsiaTheme="minorHAnsi"/>
          <w:sz w:val="28"/>
          <w:szCs w:val="28"/>
        </w:rPr>
        <w:t>/2020</w:t>
      </w:r>
    </w:p>
    <w:p w:rsidR="00D64895" w:rsidRPr="00673084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673084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 xml:space="preserve">08 </w:t>
      </w:r>
      <w:r w:rsidRPr="00673084" w:rsidR="00BD33D4">
        <w:rPr>
          <w:rFonts w:ascii="Times New Roman" w:hAnsi="Times New Roman"/>
          <w:sz w:val="28"/>
          <w:szCs w:val="28"/>
        </w:rPr>
        <w:t>октября</w:t>
      </w:r>
      <w:r w:rsidRPr="00673084">
        <w:rPr>
          <w:rFonts w:ascii="Times New Roman" w:hAnsi="Times New Roman"/>
          <w:sz w:val="28"/>
          <w:szCs w:val="28"/>
        </w:rPr>
        <w:t xml:space="preserve"> 2020 года                                           </w:t>
      </w:r>
      <w:r w:rsidRPr="00673084">
        <w:rPr>
          <w:rFonts w:ascii="Times New Roman" w:hAnsi="Times New Roman"/>
          <w:sz w:val="28"/>
          <w:szCs w:val="28"/>
        </w:rPr>
        <w:t>пгт</w:t>
      </w:r>
      <w:r w:rsidRPr="00673084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673084">
        <w:rPr>
          <w:rFonts w:ascii="Times New Roman" w:hAnsi="Times New Roman"/>
          <w:sz w:val="28"/>
          <w:szCs w:val="28"/>
        </w:rPr>
        <w:t>Йова</w:t>
      </w:r>
      <w:r w:rsidRPr="00673084">
        <w:rPr>
          <w:rFonts w:ascii="Times New Roman" w:hAnsi="Times New Roman"/>
          <w:sz w:val="28"/>
          <w:szCs w:val="28"/>
        </w:rPr>
        <w:t xml:space="preserve"> Е.В.,</w:t>
      </w:r>
    </w:p>
    <w:p w:rsidR="0010551A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>при секретаре</w:t>
      </w:r>
      <w:r w:rsidRPr="00673084">
        <w:rPr>
          <w:rFonts w:ascii="Times New Roman" w:hAnsi="Times New Roman"/>
          <w:sz w:val="28"/>
          <w:szCs w:val="28"/>
        </w:rPr>
        <w:t xml:space="preserve"> Годуновой Р.А.</w:t>
      </w:r>
      <w:r w:rsidRPr="00673084">
        <w:rPr>
          <w:rFonts w:ascii="Times New Roman" w:hAnsi="Times New Roman"/>
          <w:sz w:val="28"/>
          <w:szCs w:val="28"/>
        </w:rPr>
        <w:t xml:space="preserve"> 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>помощник</w:t>
      </w:r>
      <w:r w:rsidRPr="00673084">
        <w:rPr>
          <w:rFonts w:ascii="Times New Roman" w:hAnsi="Times New Roman"/>
          <w:sz w:val="28"/>
          <w:szCs w:val="28"/>
        </w:rPr>
        <w:t xml:space="preserve"> мирового судьи </w:t>
      </w:r>
      <w:r w:rsidRPr="00673084">
        <w:rPr>
          <w:rFonts w:ascii="Times New Roman" w:hAnsi="Times New Roman"/>
          <w:sz w:val="28"/>
          <w:szCs w:val="28"/>
        </w:rPr>
        <w:t>Изюмов</w:t>
      </w:r>
      <w:r w:rsidRPr="00673084">
        <w:rPr>
          <w:rFonts w:ascii="Times New Roman" w:hAnsi="Times New Roman"/>
          <w:sz w:val="28"/>
          <w:szCs w:val="28"/>
        </w:rPr>
        <w:t>а</w:t>
      </w:r>
      <w:r w:rsidRPr="00673084">
        <w:rPr>
          <w:rFonts w:ascii="Times New Roman" w:hAnsi="Times New Roman"/>
          <w:sz w:val="28"/>
          <w:szCs w:val="28"/>
        </w:rPr>
        <w:t xml:space="preserve"> Л.В., 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>с участием: государственного обвинителя –</w:t>
      </w:r>
      <w:r w:rsidRPr="00673084" w:rsidR="00BD33D4">
        <w:rPr>
          <w:rFonts w:ascii="Times New Roman" w:hAnsi="Times New Roman"/>
          <w:sz w:val="28"/>
          <w:szCs w:val="28"/>
        </w:rPr>
        <w:t xml:space="preserve"> </w:t>
      </w:r>
      <w:r w:rsidRPr="00673084" w:rsidR="00F4299B">
        <w:rPr>
          <w:rFonts w:ascii="Times New Roman" w:hAnsi="Times New Roman"/>
          <w:sz w:val="28"/>
          <w:szCs w:val="28"/>
        </w:rPr>
        <w:t xml:space="preserve">старшего </w:t>
      </w:r>
      <w:r w:rsidRPr="00673084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673084" w:rsidR="00F4299B">
        <w:rPr>
          <w:rFonts w:ascii="Times New Roman" w:hAnsi="Times New Roman"/>
          <w:sz w:val="28"/>
          <w:szCs w:val="28"/>
        </w:rPr>
        <w:t>Кобылица Д.В.</w:t>
      </w:r>
      <w:r w:rsidRPr="00673084">
        <w:rPr>
          <w:rFonts w:ascii="Times New Roman" w:hAnsi="Times New Roman"/>
          <w:sz w:val="28"/>
          <w:szCs w:val="28"/>
        </w:rPr>
        <w:t xml:space="preserve">, </w:t>
      </w:r>
    </w:p>
    <w:p w:rsidR="007B2806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 xml:space="preserve">подсудимого </w:t>
      </w:r>
      <w:r w:rsidRPr="00673084" w:rsidR="00BD33D4">
        <w:rPr>
          <w:rFonts w:ascii="Times New Roman" w:hAnsi="Times New Roman"/>
          <w:sz w:val="28"/>
          <w:szCs w:val="28"/>
        </w:rPr>
        <w:t>Данилюка А.В</w:t>
      </w:r>
      <w:r w:rsidRPr="00673084">
        <w:rPr>
          <w:rFonts w:ascii="Times New Roman" w:hAnsi="Times New Roman"/>
          <w:sz w:val="28"/>
          <w:szCs w:val="28"/>
        </w:rPr>
        <w:t xml:space="preserve">., 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 xml:space="preserve">его защитника – адвоката </w:t>
      </w:r>
      <w:r w:rsidRPr="00673084" w:rsidR="00BD33D4">
        <w:rPr>
          <w:rFonts w:ascii="Times New Roman" w:hAnsi="Times New Roman"/>
          <w:sz w:val="28"/>
          <w:szCs w:val="28"/>
        </w:rPr>
        <w:t>Гонта В.С</w:t>
      </w:r>
      <w:r w:rsidRPr="00673084">
        <w:rPr>
          <w:rFonts w:ascii="Times New Roman" w:hAnsi="Times New Roman"/>
          <w:sz w:val="28"/>
          <w:szCs w:val="28"/>
        </w:rPr>
        <w:t xml:space="preserve">., </w:t>
      </w:r>
      <w:r w:rsidRPr="00673084" w:rsidR="007B2806">
        <w:rPr>
          <w:rFonts w:ascii="Times New Roman" w:hAnsi="Times New Roman"/>
          <w:sz w:val="28"/>
          <w:szCs w:val="28"/>
        </w:rPr>
        <w:t xml:space="preserve">удостоверение № </w:t>
      </w:r>
      <w:r w:rsidRPr="00673084" w:rsidR="00673084">
        <w:rPr>
          <w:rFonts w:ascii="Times New Roman" w:hAnsi="Times New Roman"/>
          <w:sz w:val="28"/>
          <w:szCs w:val="28"/>
        </w:rPr>
        <w:t>…</w:t>
      </w:r>
      <w:r w:rsidRPr="00673084" w:rsidR="007B2806">
        <w:rPr>
          <w:rFonts w:ascii="Times New Roman" w:hAnsi="Times New Roman"/>
          <w:sz w:val="28"/>
          <w:szCs w:val="28"/>
        </w:rPr>
        <w:t xml:space="preserve">, выдано </w:t>
      </w:r>
      <w:r w:rsidRPr="00673084" w:rsidR="00673084">
        <w:rPr>
          <w:rFonts w:ascii="Times New Roman" w:hAnsi="Times New Roman"/>
          <w:sz w:val="28"/>
          <w:szCs w:val="28"/>
        </w:rPr>
        <w:t>ДАТА</w:t>
      </w:r>
      <w:r w:rsidRPr="00673084" w:rsidR="00A254D1">
        <w:rPr>
          <w:rFonts w:ascii="Times New Roman" w:hAnsi="Times New Roman"/>
          <w:sz w:val="28"/>
          <w:szCs w:val="28"/>
        </w:rPr>
        <w:t xml:space="preserve"> года, </w:t>
      </w:r>
      <w:r w:rsidRPr="00673084">
        <w:rPr>
          <w:rFonts w:ascii="Times New Roman" w:hAnsi="Times New Roman"/>
          <w:sz w:val="28"/>
          <w:szCs w:val="28"/>
        </w:rPr>
        <w:t xml:space="preserve">ордер № </w:t>
      </w:r>
      <w:r w:rsidRPr="00673084" w:rsidR="00673084">
        <w:rPr>
          <w:rFonts w:ascii="Times New Roman" w:hAnsi="Times New Roman"/>
          <w:sz w:val="28"/>
          <w:szCs w:val="28"/>
        </w:rPr>
        <w:t>…</w:t>
      </w:r>
      <w:r w:rsidRPr="00673084">
        <w:rPr>
          <w:rFonts w:ascii="Times New Roman" w:hAnsi="Times New Roman"/>
          <w:sz w:val="28"/>
          <w:szCs w:val="28"/>
        </w:rPr>
        <w:t xml:space="preserve">от </w:t>
      </w:r>
      <w:r w:rsidRPr="00673084" w:rsidR="00F4299B">
        <w:rPr>
          <w:rFonts w:ascii="Times New Roman" w:hAnsi="Times New Roman"/>
          <w:sz w:val="28"/>
          <w:szCs w:val="28"/>
        </w:rPr>
        <w:t>29.09</w:t>
      </w:r>
      <w:r w:rsidRPr="00673084">
        <w:rPr>
          <w:rFonts w:ascii="Times New Roman" w:hAnsi="Times New Roman"/>
          <w:sz w:val="28"/>
          <w:szCs w:val="28"/>
        </w:rPr>
        <w:t>.2020 года,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>потерпевше</w:t>
      </w:r>
      <w:r w:rsidRPr="00673084" w:rsidR="0010551A">
        <w:rPr>
          <w:rFonts w:ascii="Times New Roman" w:hAnsi="Times New Roman"/>
          <w:sz w:val="28"/>
          <w:szCs w:val="28"/>
        </w:rPr>
        <w:t>го</w:t>
      </w:r>
      <w:r w:rsidRPr="00673084">
        <w:rPr>
          <w:rFonts w:ascii="Times New Roman" w:hAnsi="Times New Roman"/>
          <w:sz w:val="28"/>
          <w:szCs w:val="28"/>
        </w:rPr>
        <w:t xml:space="preserve"> </w:t>
      </w:r>
      <w:r w:rsidRPr="00673084" w:rsidR="00673084">
        <w:rPr>
          <w:rFonts w:ascii="Times New Roman" w:hAnsi="Times New Roman"/>
          <w:sz w:val="28"/>
          <w:szCs w:val="28"/>
        </w:rPr>
        <w:t>ФИО</w:t>
      </w:r>
      <w:r w:rsidRPr="00673084" w:rsidR="00673084">
        <w:rPr>
          <w:rFonts w:ascii="Times New Roman" w:hAnsi="Times New Roman"/>
          <w:sz w:val="28"/>
          <w:szCs w:val="28"/>
        </w:rPr>
        <w:t>1</w:t>
      </w:r>
      <w:r w:rsidRPr="00673084">
        <w:rPr>
          <w:rFonts w:ascii="Times New Roman" w:hAnsi="Times New Roman"/>
          <w:sz w:val="28"/>
          <w:szCs w:val="28"/>
        </w:rPr>
        <w:t>,</w:t>
      </w:r>
    </w:p>
    <w:p w:rsidR="00BD33D4" w:rsidRPr="00673084" w:rsidP="00A25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673084">
        <w:rPr>
          <w:rFonts w:ascii="Times New Roman" w:hAnsi="Times New Roman"/>
          <w:sz w:val="28"/>
          <w:szCs w:val="28"/>
        </w:rPr>
        <w:t>пгт</w:t>
      </w:r>
      <w:r w:rsidRPr="00673084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673084">
        <w:rPr>
          <w:rFonts w:ascii="Times New Roman" w:hAnsi="Times New Roman"/>
          <w:sz w:val="28"/>
          <w:szCs w:val="28"/>
        </w:rPr>
        <w:t>Кооперативная</w:t>
      </w:r>
      <w:r w:rsidRPr="00673084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  <w:r w:rsidRPr="00673084">
        <w:rPr>
          <w:rFonts w:ascii="Times New Roman" w:hAnsi="Times New Roman"/>
          <w:sz w:val="28"/>
          <w:szCs w:val="28"/>
        </w:rPr>
        <w:t xml:space="preserve">Данилюка </w:t>
      </w:r>
      <w:r w:rsidRPr="00673084" w:rsidR="00673084">
        <w:rPr>
          <w:rFonts w:ascii="Times New Roman" w:hAnsi="Times New Roman"/>
          <w:sz w:val="28"/>
          <w:szCs w:val="28"/>
        </w:rPr>
        <w:t>А.В.</w:t>
      </w:r>
      <w:r w:rsidRPr="00673084">
        <w:rPr>
          <w:rFonts w:ascii="Times New Roman" w:hAnsi="Times New Roman"/>
          <w:sz w:val="28"/>
          <w:szCs w:val="28"/>
        </w:rPr>
        <w:t xml:space="preserve">, </w:t>
      </w:r>
      <w:r w:rsidRPr="00673084" w:rsidR="00673084">
        <w:rPr>
          <w:rFonts w:ascii="Times New Roman" w:hAnsi="Times New Roman"/>
          <w:sz w:val="28"/>
          <w:szCs w:val="28"/>
        </w:rPr>
        <w:t>ПЕРСОНАЛЬНЫЕ ДАННЫЕ</w:t>
      </w:r>
      <w:r w:rsidRPr="00673084" w:rsidR="00825481">
        <w:rPr>
          <w:rFonts w:ascii="Times New Roman" w:hAnsi="Times New Roman"/>
          <w:sz w:val="28"/>
          <w:szCs w:val="28"/>
        </w:rPr>
        <w:t xml:space="preserve">, </w:t>
      </w:r>
      <w:r w:rsidRPr="00673084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 w:rsidRPr="00673084" w:rsidR="00673084">
        <w:rPr>
          <w:rFonts w:ascii="Times New Roman" w:hAnsi="Times New Roman"/>
          <w:sz w:val="28"/>
          <w:szCs w:val="28"/>
        </w:rPr>
        <w:t>АДРЕС</w:t>
      </w:r>
      <w:r w:rsidRPr="00673084" w:rsidR="00A254D1">
        <w:rPr>
          <w:rFonts w:ascii="Times New Roman" w:hAnsi="Times New Roman"/>
          <w:sz w:val="28"/>
          <w:szCs w:val="28"/>
        </w:rPr>
        <w:t xml:space="preserve">, </w:t>
      </w:r>
      <w:r w:rsidRPr="00673084" w:rsidR="00A254D1">
        <w:rPr>
          <w:rFonts w:ascii="Times New Roman" w:hAnsi="Times New Roman"/>
          <w:sz w:val="28"/>
          <w:szCs w:val="28"/>
        </w:rPr>
        <w:t>проживающего</w:t>
      </w:r>
      <w:r w:rsidRPr="00673084" w:rsidR="00A254D1">
        <w:rPr>
          <w:rFonts w:ascii="Times New Roman" w:hAnsi="Times New Roman"/>
          <w:sz w:val="28"/>
          <w:szCs w:val="28"/>
        </w:rPr>
        <w:t xml:space="preserve"> по адресу: </w:t>
      </w:r>
      <w:r w:rsidRPr="00673084" w:rsidR="00673084">
        <w:rPr>
          <w:rFonts w:ascii="Times New Roman" w:hAnsi="Times New Roman"/>
          <w:sz w:val="28"/>
          <w:szCs w:val="28"/>
        </w:rPr>
        <w:t>АДРЕС</w:t>
      </w:r>
      <w:r w:rsidRPr="00673084" w:rsidR="00A254D1">
        <w:rPr>
          <w:rFonts w:ascii="Times New Roman" w:hAnsi="Times New Roman"/>
          <w:sz w:val="28"/>
          <w:szCs w:val="28"/>
        </w:rPr>
        <w:t xml:space="preserve">,  </w:t>
      </w:r>
    </w:p>
    <w:p w:rsidR="00D64895" w:rsidRPr="00673084" w:rsidP="00F429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673084" w:rsidP="00F4299B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673084" w:rsidR="0010551A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673084" w:rsidR="0010551A">
        <w:rPr>
          <w:rFonts w:ascii="Times New Roman" w:hAnsi="Times New Roman" w:eastAsiaTheme="minorHAnsi"/>
          <w:sz w:val="28"/>
          <w:szCs w:val="28"/>
        </w:rPr>
        <w:t>2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73084" w:rsidR="0010551A">
        <w:rPr>
          <w:rFonts w:ascii="Times New Roman" w:hAnsi="Times New Roman" w:eastAsiaTheme="minorHAnsi"/>
          <w:sz w:val="28"/>
          <w:szCs w:val="28"/>
        </w:rPr>
        <w:t>5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673084" w:rsidP="00D64895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D64895" w:rsidRPr="00673084" w:rsidP="00D648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Органом дознания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>Данилюк А.В.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673084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</w:t>
      </w:r>
      <w:r w:rsidRPr="00673084" w:rsidR="004F10FA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 w:rsidRPr="00673084" w:rsidR="00825481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около </w:t>
      </w:r>
      <w:r w:rsidRPr="00673084" w:rsidR="0082548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673084" w:rsidR="0082548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30 минут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>Данилюк А.В.</w:t>
      </w:r>
      <w:r w:rsidRPr="00673084" w:rsidR="004F10F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673084" w:rsidR="0082548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улице, возле территории дома № </w:t>
      </w:r>
      <w:r w:rsidRPr="00673084" w:rsidR="00673084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73084" w:rsidR="004F10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084" w:rsidR="004F10FA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улице </w:t>
      </w:r>
      <w:r w:rsidRPr="00673084" w:rsidR="00673084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неприязненных отношений, имея умысел, направленный на причинение вреда здоровью </w:t>
      </w:r>
      <w:r w:rsidRPr="00673084" w:rsid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673084" w:rsid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673084" w:rsid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осознавая общественную опасность и противоправность своих действий, </w:t>
      </w:r>
      <w:r w:rsidRPr="00673084" w:rsidR="000A2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применяя предмет, используемый в качестве оружия, а именно 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деревянную биту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73084" w:rsidR="000A2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умышленно 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нанес 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ею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3084" w:rsid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673084" w:rsid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менее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удар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область головы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не менее одного удара по телу в область спины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причинив </w:t>
      </w:r>
      <w:r w:rsidRPr="00673084" w:rsidR="00673084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673084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084" w:rsidR="000A2CDB">
        <w:rPr>
          <w:rFonts w:ascii="Times New Roman" w:eastAsia="Times New Roman" w:hAnsi="Times New Roman"/>
          <w:sz w:val="28"/>
          <w:szCs w:val="28"/>
          <w:lang w:eastAsia="ru-RU"/>
        </w:rPr>
        <w:t>телесно</w:t>
      </w:r>
      <w:r w:rsidRPr="00673084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673084" w:rsidR="000A2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73084" w:rsidR="000A2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ушибленную рану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левой теменной области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73084" w:rsidR="000A2CDB">
        <w:rPr>
          <w:rFonts w:ascii="Times New Roman" w:eastAsia="Times New Roman" w:hAnsi="Times New Roman"/>
          <w:sz w:val="28"/>
          <w:szCs w:val="28"/>
          <w:lang w:eastAsia="ru-RU"/>
        </w:rPr>
        <w:t>которое</w:t>
      </w:r>
      <w:r w:rsidRPr="00673084" w:rsidR="009B52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3084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Pr="00673084" w:rsid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17.08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.2020  года, расценива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тся, как 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673084" w:rsidR="008254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причинивши</w:t>
      </w:r>
      <w:r w:rsidRPr="00673084" w:rsidR="000A2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легкий вред здоровью, повлекше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за собой </w:t>
      </w:r>
      <w:r w:rsidRPr="00673084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673084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673084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недель). </w:t>
      </w:r>
    </w:p>
    <w:p w:rsidR="00D64895" w:rsidRPr="00673084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Данилюка А.В. 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органом дознания квалифицированы по 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п</w:t>
      </w:r>
      <w:r w:rsidRPr="00673084" w:rsidR="000000D5">
        <w:rPr>
          <w:rFonts w:ascii="Times New Roman" w:hAnsi="Times New Roman" w:eastAsiaTheme="minorHAnsi"/>
          <w:sz w:val="28"/>
          <w:szCs w:val="28"/>
        </w:rPr>
        <w:t>.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 xml:space="preserve"> «в» </w:t>
      </w:r>
      <w:r w:rsidRPr="00673084" w:rsidR="000000D5">
        <w:rPr>
          <w:rFonts w:ascii="Times New Roman" w:hAnsi="Times New Roman" w:eastAsiaTheme="minorHAnsi"/>
          <w:sz w:val="28"/>
          <w:szCs w:val="28"/>
        </w:rPr>
        <w:t>ч. 2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5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673084" w:rsidR="007B2806">
        <w:rPr>
          <w:rFonts w:ascii="Times New Roman" w:hAnsi="Times New Roman" w:eastAsiaTheme="minorHAnsi"/>
          <w:color w:val="000000" w:themeColor="text1"/>
          <w:sz w:val="28"/>
          <w:szCs w:val="28"/>
        </w:rPr>
        <w:t>у</w:t>
      </w:r>
      <w:r w:rsidRPr="00673084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мышленное причинение </w:t>
      </w:r>
      <w:hyperlink r:id="rId4" w:anchor="dst100028" w:history="1">
        <w:r w:rsidRPr="00673084" w:rsidR="000000D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легкого </w:t>
        </w:r>
        <w:r w:rsidRPr="00673084" w:rsidR="007B2806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вреда</w:t>
        </w:r>
      </w:hyperlink>
      <w:r w:rsidRPr="00673084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здоровью, вызвавшего кратко</w:t>
      </w:r>
      <w:r w:rsidRPr="00673084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временное расстройство здоровья, совершенное с применением предметов, используемых в качестве оружия</w:t>
      </w:r>
      <w:r w:rsidRPr="006730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 А.В. </w:t>
      </w:r>
      <w:r w:rsidRPr="00673084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им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</w:t>
      </w:r>
      <w:r w:rsidRPr="00673084" w:rsidR="00673084">
        <w:rPr>
          <w:rFonts w:ascii="Times New Roman" w:hAnsi="Times New Roman" w:eastAsiaTheme="minorHAnsi"/>
          <w:sz w:val="28"/>
          <w:szCs w:val="28"/>
        </w:rPr>
        <w:t>ФИО</w:t>
      </w:r>
      <w:r w:rsidRPr="00673084" w:rsidR="00673084">
        <w:rPr>
          <w:rFonts w:ascii="Times New Roman" w:hAnsi="Times New Roman" w:eastAsiaTheme="minorHAnsi"/>
          <w:sz w:val="28"/>
          <w:szCs w:val="28"/>
        </w:rPr>
        <w:t>1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673084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Данилюка А.В. </w:t>
      </w:r>
      <w:r w:rsidRPr="00673084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им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примирился, принес е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му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673084" w:rsidR="000000D5">
        <w:rPr>
          <w:rFonts w:ascii="Times New Roman" w:hAnsi="Times New Roman" w:eastAsiaTheme="minorHAnsi"/>
          <w:sz w:val="28"/>
          <w:szCs w:val="28"/>
        </w:rPr>
        <w:t xml:space="preserve">загладил причиненный вред, </w:t>
      </w:r>
      <w:r w:rsidRPr="00673084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подсудимому</w:t>
      </w:r>
      <w:r w:rsidRPr="00673084" w:rsidR="000000D5">
        <w:rPr>
          <w:rFonts w:ascii="Times New Roman" w:hAnsi="Times New Roman" w:eastAsiaTheme="minorHAnsi"/>
          <w:sz w:val="28"/>
          <w:szCs w:val="28"/>
        </w:rPr>
        <w:t xml:space="preserve"> он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го</w:t>
      </w:r>
      <w:r w:rsidRPr="00673084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673084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Учитывая</w:t>
      </w:r>
      <w:r w:rsidRPr="00673084" w:rsidR="000A2CDB">
        <w:rPr>
          <w:rFonts w:ascii="Times New Roman" w:hAnsi="Times New Roman" w:eastAsiaTheme="minorHAnsi"/>
          <w:sz w:val="28"/>
          <w:szCs w:val="28"/>
        </w:rPr>
        <w:t xml:space="preserve"> обстоятельства уголовного дела, а также то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, что подсудимый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 А.В. </w:t>
      </w:r>
      <w:r w:rsidRPr="00673084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му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673084" w:rsidR="000000D5">
        <w:rPr>
          <w:rFonts w:ascii="Times New Roman" w:hAnsi="Times New Roman" w:eastAsiaTheme="minorHAnsi"/>
          <w:sz w:val="28"/>
          <w:szCs w:val="28"/>
        </w:rPr>
        <w:t xml:space="preserve">извинился перед ним, </w:t>
      </w:r>
      <w:r w:rsidRPr="00673084">
        <w:rPr>
          <w:rFonts w:ascii="Times New Roman" w:hAnsi="Times New Roman" w:eastAsiaTheme="minorHAnsi"/>
          <w:sz w:val="28"/>
          <w:szCs w:val="28"/>
        </w:rPr>
        <w:t>не возражает против прекращения уголовного дела, потерпевш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ий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к выводу о возможности прекратить уголовное дело в отношении </w:t>
      </w:r>
      <w:r w:rsidRPr="00673084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Данилюка А.В. </w:t>
      </w:r>
      <w:r w:rsidRPr="00673084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133EA2" w:rsidRPr="00673084" w:rsidP="00133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673084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673084" w:rsidR="00825481">
        <w:rPr>
          <w:rFonts w:ascii="Times New Roman" w:eastAsia="Times New Roman" w:hAnsi="Times New Roman"/>
          <w:sz w:val="28"/>
          <w:szCs w:val="28"/>
          <w:lang w:eastAsia="ru-RU"/>
        </w:rPr>
        <w:t>Гонта В.С</w:t>
      </w:r>
      <w:r w:rsidRPr="00673084" w:rsidR="007B2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осуществлявшего защиту интересов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Данилюка А.В. 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673084" w:rsidR="00825481">
        <w:rPr>
          <w:rFonts w:ascii="Times New Roman" w:hAnsi="Times New Roman" w:eastAsiaTheme="minorHAnsi"/>
          <w:sz w:val="28"/>
          <w:szCs w:val="28"/>
        </w:rPr>
        <w:t xml:space="preserve">Данилюка А.В. 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673084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D64895" w:rsidRPr="00673084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673084" w:rsidR="00825481">
        <w:rPr>
          <w:rFonts w:ascii="Times New Roman" w:hAnsi="Times New Roman"/>
          <w:sz w:val="28"/>
          <w:szCs w:val="28"/>
        </w:rPr>
        <w:t xml:space="preserve">Данилюка </w:t>
      </w:r>
      <w:r w:rsidRPr="00673084" w:rsidR="00673084">
        <w:rPr>
          <w:rFonts w:ascii="Times New Roman" w:hAnsi="Times New Roman"/>
          <w:sz w:val="28"/>
          <w:szCs w:val="28"/>
        </w:rPr>
        <w:t>А.В.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, обвиняемого в совершении преступления, предусмотренного 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2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73084" w:rsidR="007B2806">
        <w:rPr>
          <w:rFonts w:ascii="Times New Roman" w:hAnsi="Times New Roman" w:eastAsiaTheme="minorHAnsi"/>
          <w:sz w:val="28"/>
          <w:szCs w:val="28"/>
        </w:rPr>
        <w:t>5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673084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673084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73084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673084">
        <w:rPr>
          <w:rFonts w:ascii="Times New Roman" w:hAnsi="Times New Roman" w:eastAsiaTheme="minorHAnsi"/>
          <w:sz w:val="28"/>
          <w:szCs w:val="28"/>
        </w:rPr>
        <w:t>в отношении</w:t>
      </w:r>
      <w:r w:rsidRPr="00673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3084" w:rsidR="00825481">
        <w:rPr>
          <w:rFonts w:ascii="Times New Roman" w:hAnsi="Times New Roman"/>
          <w:sz w:val="28"/>
          <w:szCs w:val="28"/>
        </w:rPr>
        <w:t xml:space="preserve">Данилюка </w:t>
      </w:r>
      <w:r w:rsidRPr="00673084" w:rsidR="00673084">
        <w:rPr>
          <w:rFonts w:ascii="Times New Roman" w:hAnsi="Times New Roman"/>
          <w:sz w:val="28"/>
          <w:szCs w:val="28"/>
        </w:rPr>
        <w:t>А.В.</w:t>
      </w:r>
      <w:r w:rsidRPr="00673084" w:rsidR="008254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3084">
        <w:rPr>
          <w:rFonts w:ascii="Times New Roman" w:eastAsia="Times New Roman" w:hAnsi="Times New Roman"/>
          <w:sz w:val="28"/>
          <w:szCs w:val="28"/>
        </w:rPr>
        <w:t>–</w:t>
      </w:r>
      <w:r w:rsidRPr="006730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73084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133EA2" w:rsidRPr="00673084" w:rsidP="007B2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81 УПК РФ  вещественн</w:t>
      </w:r>
      <w:r w:rsidRPr="00673084" w:rsidR="005B7194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доказательств</w:t>
      </w:r>
      <w:r w:rsidRPr="00673084" w:rsidR="005B71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– </w:t>
      </w:r>
      <w:r w:rsidRPr="00673084" w:rsidR="005B7194">
        <w:rPr>
          <w:rFonts w:ascii="Times New Roman" w:eastAsia="Times New Roman" w:hAnsi="Times New Roman"/>
          <w:sz w:val="28"/>
          <w:szCs w:val="28"/>
          <w:lang w:eastAsia="ru-RU"/>
        </w:rPr>
        <w:t>деревянная бита, деревянная палка</w:t>
      </w:r>
      <w:r w:rsidRPr="00673084" w:rsidR="00FA2703">
        <w:rPr>
          <w:rFonts w:ascii="Times New Roman" w:eastAsia="Times New Roman" w:hAnsi="Times New Roman"/>
          <w:sz w:val="28"/>
          <w:szCs w:val="28"/>
          <w:lang w:eastAsia="ru-RU"/>
        </w:rPr>
        <w:t>, находящи</w:t>
      </w:r>
      <w:r w:rsidRPr="00673084" w:rsidR="005B7194">
        <w:rPr>
          <w:rFonts w:ascii="Times New Roman" w:eastAsia="Times New Roman" w:hAnsi="Times New Roman"/>
          <w:sz w:val="28"/>
          <w:szCs w:val="28"/>
          <w:lang w:eastAsia="ru-RU"/>
        </w:rPr>
        <w:t>еся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хранении в камере хранения вещественных доказательств ОМВД России по Первомайскому району, - </w:t>
      </w:r>
      <w:r w:rsidRPr="00673084" w:rsidR="005B7194">
        <w:rPr>
          <w:rFonts w:ascii="Times New Roman" w:eastAsia="Times New Roman" w:hAnsi="Times New Roman"/>
          <w:sz w:val="28"/>
          <w:szCs w:val="28"/>
          <w:lang w:eastAsia="ru-RU"/>
        </w:rPr>
        <w:t>уничтожить</w:t>
      </w:r>
      <w:r w:rsidRPr="00673084" w:rsidR="007B25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4895" w:rsidRPr="00673084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084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673084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673084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73084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67308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673084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673084" w:rsidP="009D0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084">
        <w:rPr>
          <w:rFonts w:ascii="Times New Roman" w:hAnsi="Times New Roman"/>
          <w:sz w:val="28"/>
          <w:szCs w:val="28"/>
        </w:rPr>
        <w:t xml:space="preserve">          Председательствующий</w:t>
      </w:r>
    </w:p>
    <w:p w:rsidR="004E61BB" w:rsidRPr="00673084">
      <w:pPr>
        <w:rPr>
          <w:rFonts w:ascii="Times New Roman" w:hAnsi="Times New Roman"/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0A2CDB"/>
    <w:rsid w:val="0010551A"/>
    <w:rsid w:val="00133EA2"/>
    <w:rsid w:val="00287BDB"/>
    <w:rsid w:val="004E61BB"/>
    <w:rsid w:val="004F10FA"/>
    <w:rsid w:val="005B7194"/>
    <w:rsid w:val="00673084"/>
    <w:rsid w:val="007B25AD"/>
    <w:rsid w:val="007B2806"/>
    <w:rsid w:val="007B2AF0"/>
    <w:rsid w:val="00825481"/>
    <w:rsid w:val="009B52DC"/>
    <w:rsid w:val="009D015E"/>
    <w:rsid w:val="00A254D1"/>
    <w:rsid w:val="00A86D00"/>
    <w:rsid w:val="00BD33D4"/>
    <w:rsid w:val="00C176FA"/>
    <w:rsid w:val="00D64895"/>
    <w:rsid w:val="00F4299B"/>
    <w:rsid w:val="00FA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