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0EB" w:rsidRPr="007039E4" w:rsidP="00F300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Дело № 1-66-</w:t>
      </w:r>
      <w:r w:rsidRPr="007039E4" w:rsidR="00ED3FA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039E4" w:rsidR="00B56BD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7039E4" w:rsidR="00B56BD4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F300EB" w:rsidRPr="007039E4" w:rsidP="00F300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b/>
          <w:sz w:val="28"/>
          <w:szCs w:val="28"/>
          <w:lang w:eastAsia="ru-RU"/>
        </w:rPr>
        <w:t>ПРИГОВОР</w:t>
      </w:r>
    </w:p>
    <w:p w:rsidR="00F300EB" w:rsidRPr="007039E4" w:rsidP="00F300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300EB" w:rsidRPr="007039E4" w:rsidP="00F300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6BD4" w:rsidRPr="007039E4" w:rsidP="00B56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28</w:t>
      </w:r>
      <w:r w:rsidRPr="007039E4" w:rsidR="0005072E">
        <w:rPr>
          <w:rFonts w:ascii="Times New Roman" w:hAnsi="Times New Roman"/>
          <w:sz w:val="28"/>
          <w:szCs w:val="28"/>
        </w:rPr>
        <w:t xml:space="preserve"> декабря</w:t>
      </w:r>
      <w:r w:rsidRPr="007039E4">
        <w:rPr>
          <w:rFonts w:ascii="Times New Roman" w:hAnsi="Times New Roman"/>
          <w:sz w:val="28"/>
          <w:szCs w:val="28"/>
        </w:rPr>
        <w:t xml:space="preserve"> 2020 года                                           </w:t>
      </w:r>
      <w:r w:rsidRPr="007039E4">
        <w:rPr>
          <w:rFonts w:ascii="Times New Roman" w:hAnsi="Times New Roman"/>
          <w:sz w:val="28"/>
          <w:szCs w:val="28"/>
        </w:rPr>
        <w:t>пгт</w:t>
      </w:r>
      <w:r w:rsidRPr="007039E4">
        <w:rPr>
          <w:rFonts w:ascii="Times New Roman" w:hAnsi="Times New Roman"/>
          <w:sz w:val="28"/>
          <w:szCs w:val="28"/>
        </w:rPr>
        <w:t>. Первомайское</w:t>
      </w:r>
    </w:p>
    <w:p w:rsidR="00B56BD4" w:rsidRPr="007039E4" w:rsidP="00B56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7039E4">
        <w:rPr>
          <w:rFonts w:ascii="Times New Roman" w:hAnsi="Times New Roman"/>
          <w:sz w:val="28"/>
          <w:szCs w:val="28"/>
        </w:rPr>
        <w:t>Йова</w:t>
      </w:r>
      <w:r w:rsidRPr="007039E4">
        <w:rPr>
          <w:rFonts w:ascii="Times New Roman" w:hAnsi="Times New Roman"/>
          <w:sz w:val="28"/>
          <w:szCs w:val="28"/>
        </w:rPr>
        <w:t xml:space="preserve"> Е.В.,</w:t>
      </w:r>
    </w:p>
    <w:p w:rsidR="00B56BD4" w:rsidRPr="007039E4" w:rsidP="00050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при секретаре Годуновой Р.А.,</w:t>
      </w:r>
    </w:p>
    <w:p w:rsidR="00ED3FA1" w:rsidRPr="007039E4" w:rsidP="00ED3F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7039E4">
        <w:rPr>
          <w:rFonts w:ascii="Times New Roman" w:hAnsi="Times New Roman"/>
          <w:sz w:val="28"/>
          <w:szCs w:val="28"/>
        </w:rPr>
        <w:t>Павлыка</w:t>
      </w:r>
      <w:r w:rsidRPr="007039E4">
        <w:rPr>
          <w:rFonts w:ascii="Times New Roman" w:hAnsi="Times New Roman"/>
          <w:sz w:val="28"/>
          <w:szCs w:val="28"/>
        </w:rPr>
        <w:t xml:space="preserve"> А.В., </w:t>
      </w:r>
    </w:p>
    <w:p w:rsidR="0033142D" w:rsidRPr="007039E4" w:rsidP="00ED3F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подсудимого </w:t>
      </w:r>
      <w:r w:rsidRPr="007039E4">
        <w:rPr>
          <w:rFonts w:ascii="Times New Roman" w:hAnsi="Times New Roman"/>
          <w:sz w:val="28"/>
          <w:szCs w:val="28"/>
        </w:rPr>
        <w:t xml:space="preserve">– гражданского ответчика </w:t>
      </w:r>
      <w:r w:rsidRPr="007039E4">
        <w:rPr>
          <w:rFonts w:ascii="Times New Roman" w:hAnsi="Times New Roman"/>
          <w:sz w:val="28"/>
          <w:szCs w:val="28"/>
        </w:rPr>
        <w:t xml:space="preserve">Асанова Ю.Ш., </w:t>
      </w:r>
    </w:p>
    <w:p w:rsidR="00ED3FA1" w:rsidRPr="007039E4" w:rsidP="00ED3F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его защитника – адвоката Гонта В.С., удостоверение № </w:t>
      </w:r>
      <w:r w:rsidR="007039E4">
        <w:rPr>
          <w:rFonts w:ascii="Times New Roman" w:hAnsi="Times New Roman"/>
          <w:sz w:val="28"/>
          <w:szCs w:val="28"/>
        </w:rPr>
        <w:t>…</w:t>
      </w:r>
      <w:r w:rsidRPr="007039E4">
        <w:rPr>
          <w:rFonts w:ascii="Times New Roman" w:hAnsi="Times New Roman"/>
          <w:sz w:val="28"/>
          <w:szCs w:val="28"/>
        </w:rPr>
        <w:t xml:space="preserve"> </w:t>
      </w:r>
      <w:r w:rsidRPr="007039E4">
        <w:rPr>
          <w:rFonts w:ascii="Times New Roman" w:hAnsi="Times New Roman"/>
          <w:sz w:val="28"/>
          <w:szCs w:val="28"/>
        </w:rPr>
        <w:t>от</w:t>
      </w:r>
      <w:r w:rsidRPr="007039E4">
        <w:rPr>
          <w:rFonts w:ascii="Times New Roman" w:hAnsi="Times New Roman"/>
          <w:sz w:val="28"/>
          <w:szCs w:val="28"/>
        </w:rPr>
        <w:t xml:space="preserve"> </w:t>
      </w:r>
      <w:r w:rsidR="007039E4">
        <w:rPr>
          <w:rFonts w:ascii="Times New Roman" w:hAnsi="Times New Roman"/>
          <w:sz w:val="28"/>
          <w:szCs w:val="28"/>
        </w:rPr>
        <w:t>ДАТА</w:t>
      </w:r>
      <w:r w:rsidRPr="007039E4">
        <w:rPr>
          <w:rFonts w:ascii="Times New Roman" w:hAnsi="Times New Roman"/>
          <w:sz w:val="28"/>
          <w:szCs w:val="28"/>
        </w:rPr>
        <w:t xml:space="preserve">, ордер № </w:t>
      </w:r>
      <w:r w:rsidR="007039E4">
        <w:rPr>
          <w:rFonts w:ascii="Times New Roman" w:hAnsi="Times New Roman"/>
          <w:sz w:val="28"/>
          <w:szCs w:val="28"/>
        </w:rPr>
        <w:t>…</w:t>
      </w:r>
      <w:r w:rsidRPr="007039E4">
        <w:rPr>
          <w:rFonts w:ascii="Times New Roman" w:hAnsi="Times New Roman"/>
          <w:sz w:val="28"/>
          <w:szCs w:val="28"/>
        </w:rPr>
        <w:t xml:space="preserve"> от </w:t>
      </w:r>
      <w:r w:rsidR="007039E4">
        <w:rPr>
          <w:rFonts w:ascii="Times New Roman" w:hAnsi="Times New Roman"/>
          <w:sz w:val="28"/>
          <w:szCs w:val="28"/>
        </w:rPr>
        <w:t>ДАТА</w:t>
      </w:r>
      <w:r w:rsidRPr="007039E4">
        <w:rPr>
          <w:rFonts w:ascii="Times New Roman" w:hAnsi="Times New Roman"/>
          <w:sz w:val="28"/>
          <w:szCs w:val="28"/>
        </w:rPr>
        <w:t>,</w:t>
      </w:r>
    </w:p>
    <w:p w:rsidR="00B56BD4" w:rsidRPr="007039E4" w:rsidP="00ED3F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потерпевшего </w:t>
      </w:r>
      <w:r w:rsidR="007039E4">
        <w:rPr>
          <w:rFonts w:ascii="Times New Roman" w:hAnsi="Times New Roman"/>
          <w:sz w:val="28"/>
          <w:szCs w:val="28"/>
        </w:rPr>
        <w:t>ФИО</w:t>
      </w:r>
      <w:r w:rsidR="007039E4">
        <w:rPr>
          <w:rFonts w:ascii="Times New Roman" w:hAnsi="Times New Roman"/>
          <w:sz w:val="28"/>
          <w:szCs w:val="28"/>
        </w:rPr>
        <w:t>1</w:t>
      </w:r>
      <w:r w:rsidRPr="007039E4">
        <w:rPr>
          <w:rFonts w:ascii="Times New Roman" w:hAnsi="Times New Roman"/>
          <w:sz w:val="28"/>
          <w:szCs w:val="28"/>
        </w:rPr>
        <w:t xml:space="preserve">, </w:t>
      </w:r>
    </w:p>
    <w:p w:rsidR="00B56BD4" w:rsidRPr="007039E4" w:rsidP="00B56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7039E4">
        <w:rPr>
          <w:rFonts w:ascii="Times New Roman" w:hAnsi="Times New Roman"/>
          <w:sz w:val="28"/>
          <w:szCs w:val="28"/>
        </w:rPr>
        <w:t>пгт</w:t>
      </w:r>
      <w:r w:rsidRPr="007039E4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7039E4">
        <w:rPr>
          <w:rFonts w:ascii="Times New Roman" w:hAnsi="Times New Roman"/>
          <w:sz w:val="28"/>
          <w:szCs w:val="28"/>
        </w:rPr>
        <w:t>Кооперативная</w:t>
      </w:r>
      <w:r w:rsidRPr="007039E4">
        <w:rPr>
          <w:rFonts w:ascii="Times New Roman" w:hAnsi="Times New Roman"/>
          <w:sz w:val="28"/>
          <w:szCs w:val="28"/>
        </w:rPr>
        <w:t xml:space="preserve">, д. 6, уголовное дело </w:t>
      </w:r>
      <w:r w:rsidRPr="007039E4" w:rsidR="0005072E">
        <w:rPr>
          <w:rFonts w:ascii="Times New Roman" w:hAnsi="Times New Roman"/>
          <w:sz w:val="28"/>
          <w:szCs w:val="28"/>
        </w:rPr>
        <w:t>в отношении</w:t>
      </w:r>
    </w:p>
    <w:p w:rsidR="00F33685" w:rsidRPr="007039E4" w:rsidP="00702E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Асанова Ю</w:t>
      </w:r>
      <w:r w:rsidR="007039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7039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</w:t>
      </w:r>
      <w:r w:rsidR="007039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ПЕРСОНАЛЬНАЯ ИНФОРМАЦИЯ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зарегистрированного по адресу: </w:t>
      </w:r>
      <w:r w:rsidR="007039E4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и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ранее 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судимого</w:t>
      </w:r>
      <w:r w:rsidRPr="007039E4" w:rsidR="004E33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33685" w:rsidRPr="007039E4" w:rsidP="00702E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725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Первомайским районным судом Республики Крым по ст. 264.1 УК РФ к 200 часам обязательных работ с лишением права заниматься деятельностью, связанной </w:t>
      </w:r>
      <w:r w:rsidRPr="007039E4" w:rsidR="00F56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управлением всеми видами транспортных средств, сроком на 1 год 6 месяцев;</w:t>
      </w:r>
    </w:p>
    <w:p w:rsidR="00F33685" w:rsidRPr="007039E4" w:rsidP="00F336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725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Первомайским районным судом Республики Крым по ст. 264.1 УК РФ, ст. 70 УК РФ</w:t>
      </w:r>
      <w:r w:rsidRPr="007039E4" w:rsidR="004E33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300 часам обязательных работ с лишением права заниматься деятельностью, связанной </w:t>
      </w:r>
      <w:r w:rsidRPr="007039E4" w:rsidR="00F56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всеми </w:t>
      </w:r>
      <w:r w:rsidRPr="007039E4" w:rsidR="00F56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транспортными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</w:t>
      </w:r>
      <w:r w:rsidRPr="007039E4" w:rsidR="00F56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сроком на 2 года, основное наказание отбы</w:t>
      </w:r>
      <w:r w:rsidRPr="007039E4" w:rsidR="004E33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5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 отбыто</w:t>
      </w:r>
      <w:r w:rsidRPr="007039E4" w:rsidR="00CA4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дополнительное наказание </w:t>
      </w:r>
      <w:r w:rsidRPr="007039E4" w:rsidR="006A31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год 12</w:t>
      </w:r>
      <w:r w:rsidRPr="007039E4" w:rsidR="00CA4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дней лишения права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02EA9" w:rsidRPr="007039E4" w:rsidP="00702E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B56BD4" w:rsidRPr="007039E4" w:rsidP="00B56BD4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039E4">
        <w:rPr>
          <w:rFonts w:ascii="Times New Roman" w:hAnsi="Times New Roman" w:eastAsiaTheme="minorHAnsi"/>
          <w:sz w:val="28"/>
          <w:szCs w:val="28"/>
        </w:rPr>
        <w:t xml:space="preserve">обвиняемого </w:t>
      </w:r>
      <w:r w:rsidRPr="007039E4">
        <w:rPr>
          <w:rFonts w:ascii="Times New Roman" w:hAnsi="Times New Roman" w:eastAsiaTheme="minorHAnsi"/>
          <w:sz w:val="28"/>
          <w:szCs w:val="28"/>
        </w:rPr>
        <w:t xml:space="preserve">в совершении преступления, предусмотренного ч. 1 ст. 112 УК РФ,  </w:t>
      </w:r>
    </w:p>
    <w:p w:rsidR="00F300EB" w:rsidRPr="007039E4" w:rsidP="00F300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56BD4" w:rsidRPr="007039E4" w:rsidP="00017C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 </w:t>
      </w:r>
      <w:r w:rsidRPr="007039E4" w:rsidR="0014575E">
        <w:rPr>
          <w:rFonts w:ascii="Times New Roman" w:eastAsia="Times New Roman" w:hAnsi="Times New Roman"/>
          <w:sz w:val="28"/>
          <w:szCs w:val="28"/>
          <w:lang w:eastAsia="ru-RU"/>
        </w:rPr>
        <w:t>около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 </w:t>
      </w:r>
      <w:r w:rsidRPr="007039E4" w:rsidR="0014575E">
        <w:rPr>
          <w:rFonts w:ascii="Times New Roman" w:hAnsi="Times New Roman" w:eastAsiaTheme="minorHAnsi"/>
          <w:sz w:val="28"/>
          <w:szCs w:val="28"/>
        </w:rPr>
        <w:t>Асанов Ю.Ш</w:t>
      </w:r>
      <w:r w:rsidRPr="007039E4">
        <w:rPr>
          <w:rFonts w:ascii="Times New Roman" w:hAnsi="Times New Roman" w:eastAsiaTheme="minorHAnsi"/>
          <w:sz w:val="28"/>
          <w:szCs w:val="28"/>
        </w:rPr>
        <w:t>.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находясь</w:t>
      </w:r>
      <w:r w:rsidRPr="007039E4" w:rsidR="00597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14575E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проезжей части </w:t>
      </w:r>
      <w:r w:rsidR="007039E4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почве </w:t>
      </w:r>
      <w:r w:rsidRPr="007039E4" w:rsidR="00F56D2E">
        <w:rPr>
          <w:rFonts w:ascii="Times New Roman" w:eastAsia="Times New Roman" w:hAnsi="Times New Roman"/>
          <w:sz w:val="28"/>
          <w:szCs w:val="28"/>
          <w:lang w:eastAsia="ru-RU"/>
        </w:rPr>
        <w:t>внезапн</w:t>
      </w:r>
      <w:r w:rsidRPr="007039E4" w:rsidR="00CA427F">
        <w:rPr>
          <w:rFonts w:ascii="Times New Roman" w:eastAsia="Times New Roman" w:hAnsi="Times New Roman"/>
          <w:sz w:val="28"/>
          <w:szCs w:val="28"/>
          <w:lang w:eastAsia="ru-RU"/>
        </w:rPr>
        <w:t xml:space="preserve">о возникших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личных неприязненных отношений, имея умысел на нанесение тел</w:t>
      </w:r>
      <w:r w:rsidRPr="007039E4" w:rsidR="005971C4">
        <w:rPr>
          <w:rFonts w:ascii="Times New Roman" w:eastAsia="Times New Roman" w:hAnsi="Times New Roman"/>
          <w:sz w:val="28"/>
          <w:szCs w:val="28"/>
          <w:lang w:eastAsia="ru-RU"/>
        </w:rPr>
        <w:t xml:space="preserve">есных повреждений и причинение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вреда здоровью </w:t>
      </w:r>
      <w:r w:rsidR="007039E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7039E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 w:rsidR="005971C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осознавая общественную опасность и противоправный характер своих действий, в ходе ссоры, умышленно нанес </w:t>
      </w:r>
      <w:r w:rsidR="007039E4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одного удара </w:t>
      </w:r>
      <w:r w:rsidRPr="007039E4" w:rsidR="0014575E">
        <w:rPr>
          <w:rFonts w:ascii="Times New Roman" w:eastAsia="Times New Roman" w:hAnsi="Times New Roman"/>
          <w:sz w:val="28"/>
          <w:szCs w:val="28"/>
          <w:lang w:eastAsia="ru-RU"/>
        </w:rPr>
        <w:t>кулаком ле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руки по </w:t>
      </w:r>
      <w:r w:rsidRPr="007039E4" w:rsidR="0014575E">
        <w:rPr>
          <w:rFonts w:ascii="Times New Roman" w:eastAsia="Times New Roman" w:hAnsi="Times New Roman"/>
          <w:sz w:val="28"/>
          <w:szCs w:val="28"/>
          <w:lang w:eastAsia="ru-RU"/>
        </w:rPr>
        <w:t>правой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лица в области нижней челюсти, </w:t>
      </w:r>
      <w:r w:rsidRPr="007039E4" w:rsidR="00A83E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причинив </w:t>
      </w:r>
      <w:r w:rsidR="007039E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7039E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телесные повреждения</w:t>
      </w:r>
      <w:r w:rsidRPr="007039E4" w:rsidR="00A83EC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7039E4" w:rsidR="0014575E">
        <w:rPr>
          <w:rFonts w:ascii="Times New Roman" w:eastAsia="Times New Roman" w:hAnsi="Times New Roman"/>
          <w:sz w:val="28"/>
          <w:szCs w:val="28"/>
          <w:lang w:eastAsia="ru-RU"/>
        </w:rPr>
        <w:t xml:space="preserve">ушиб мягких тканей в правой подбородочной области, </w:t>
      </w:r>
      <w:r w:rsidRPr="007039E4" w:rsidR="00A83EC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перелом </w:t>
      </w:r>
      <w:r w:rsidRPr="007039E4" w:rsidR="0014575E">
        <w:rPr>
          <w:rFonts w:ascii="Times New Roman" w:eastAsia="Times New Roman" w:hAnsi="Times New Roman"/>
          <w:sz w:val="28"/>
          <w:szCs w:val="28"/>
          <w:lang w:eastAsia="ru-RU"/>
        </w:rPr>
        <w:t>нижней челюсти спра</w:t>
      </w:r>
      <w:r w:rsidRPr="007039E4" w:rsidR="00A83EC3">
        <w:rPr>
          <w:rFonts w:ascii="Times New Roman" w:eastAsia="Times New Roman" w:hAnsi="Times New Roman"/>
          <w:sz w:val="28"/>
          <w:szCs w:val="28"/>
          <w:lang w:eastAsia="ru-RU"/>
        </w:rPr>
        <w:t xml:space="preserve">ва, 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>которы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е, 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эксперта № </w:t>
      </w:r>
      <w:r w:rsid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7039E4" w:rsidR="00237E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расценивается как повреждения, причинивши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средний вред здоровью, продолжительностью более 21 дня (более 3-х недель). Причиненные </w:t>
      </w:r>
      <w:r w:rsid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телесные повреждения </w:t>
      </w:r>
      <w:r w:rsidRPr="007039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опасные для жизни человека и не повлекшие последствий, указанных в статье 111 УК РФ.</w:t>
      </w:r>
    </w:p>
    <w:p w:rsidR="000E469E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7039E4">
        <w:rPr>
          <w:rFonts w:ascii="Times New Roman" w:hAnsi="Times New Roman" w:eastAsiaTheme="minorHAnsi"/>
          <w:sz w:val="28"/>
          <w:szCs w:val="28"/>
        </w:rPr>
        <w:t>Асанов Ю.Ш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., в соответствии со ст. 51 Конституции РФ, от дачи показаний отказался, подтвердил ранее данные показания. Вину в совершении инкриминируемого ему деяния признал полностью. </w:t>
      </w:r>
    </w:p>
    <w:p w:rsidR="000E469E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039E4">
        <w:rPr>
          <w:rFonts w:ascii="Times New Roman" w:hAnsi="Times New Roman" w:eastAsiaTheme="minorHAnsi"/>
          <w:sz w:val="28"/>
          <w:szCs w:val="28"/>
        </w:rPr>
        <w:t>Асанова Ю.Ш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 в совершении инкриминируемого ему деяния  также полностью подтверждается доказательствами, представленными стороной обвинения, в ча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>стности, показаниями потерпевшего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свидетелей, а также другими материалами дела, исследованными и оглашенными в судебном заседании. </w:t>
      </w:r>
    </w:p>
    <w:p w:rsidR="00237E8C" w:rsidRPr="007039E4" w:rsidP="00237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Так, д</w:t>
      </w:r>
      <w:r w:rsidRPr="007039E4" w:rsidR="000E469E">
        <w:rPr>
          <w:rFonts w:ascii="Times New Roman" w:eastAsia="Times New Roman" w:hAnsi="Times New Roman"/>
          <w:sz w:val="28"/>
          <w:szCs w:val="28"/>
          <w:lang w:eastAsia="ru-RU"/>
        </w:rPr>
        <w:t xml:space="preserve">опрошенный в судебном заседании </w:t>
      </w:r>
      <w:r w:rsidRPr="007039E4" w:rsidR="00315C8A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потерпевший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 w:rsidR="000E469E">
        <w:rPr>
          <w:rFonts w:ascii="Times New Roman" w:eastAsia="Times New Roman" w:hAnsi="Times New Roman"/>
          <w:sz w:val="28"/>
          <w:szCs w:val="28"/>
          <w:lang w:eastAsia="ru-RU"/>
        </w:rPr>
        <w:t xml:space="preserve">, показал, что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14.09.2020 года около 00 часов 30 минут, он с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Асановым Ю.Ш. и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прогуливались по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Первомайского района, пили пиво. Находясь на улице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ним и Асановым Ю.Ш. внезапно возник словесный конфликт, в ходе которого Асанов Ю.Ш. нанес ему один удар кулаком </w:t>
      </w:r>
      <w:r w:rsidRPr="007039E4" w:rsidR="00F56D2E">
        <w:rPr>
          <w:rFonts w:ascii="Times New Roman" w:eastAsia="Times New Roman" w:hAnsi="Times New Roman"/>
          <w:sz w:val="28"/>
          <w:szCs w:val="28"/>
          <w:lang w:eastAsia="ru-RU"/>
        </w:rPr>
        <w:t>руки по правой части лица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область челюсти. От данного удара он почувствовал сильную боль и упал на асфальт, при падении головой и лицом не ударялся. Больше Асанов Ю.Ш. ему ударов не наносил. На этом конфликт закончился. На следующий день он обратился в больницу, у него был установлен перелом челюсти, в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был госпитализирован в челюстно-лицевое отделение Симферопольской больницы. На данный момент претензий к подсудимому не имеет. </w:t>
      </w:r>
    </w:p>
    <w:p w:rsidR="00AD111A" w:rsidRPr="007039E4" w:rsidP="00A802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Допрошенный в судебном заседании свидетель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показал, что 13.09.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>2020 года около 22 часов с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Асановым Ю.Ш. приехал в бар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Первомайского района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</w:t>
      </w:r>
      <w:r w:rsidRPr="007039E4" w:rsidR="00947433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находились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примерно до полуночи, после чего ушли</w:t>
      </w:r>
      <w:r w:rsidRPr="007039E4" w:rsidR="00947433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бара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039E4" w:rsidR="0094743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а улице 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встретили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с которыми они прогуливались по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>, пили пиво. О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коло 00 часов 30 минут 14.09.2020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они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находились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. Между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 и Асановым</w:t>
      </w:r>
      <w:r w:rsidRPr="007039E4" w:rsidR="00947433">
        <w:rPr>
          <w:rFonts w:ascii="Times New Roman" w:eastAsia="Times New Roman" w:hAnsi="Times New Roman"/>
          <w:sz w:val="28"/>
          <w:szCs w:val="28"/>
          <w:lang w:eastAsia="ru-RU"/>
        </w:rPr>
        <w:t xml:space="preserve"> Ю.Ш.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произошел конфликт, причина которого ему не известна. Что конкретно 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>происходило он не видел</w:t>
      </w:r>
      <w:r w:rsidRPr="007039E4" w:rsidR="00237E8C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поскольку на улице было очень темно. </w:t>
      </w:r>
      <w:r w:rsidRPr="007039E4" w:rsidR="00A802CE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Видел, что они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находятся на асфальте и борются. </w:t>
      </w:r>
      <w:r w:rsidRPr="007039E4" w:rsidR="00A802CE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039E4" w:rsidR="00947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A802CE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разняли. На лице у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A802CE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кровь.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 w:rsidR="00A802CE"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все провели к дому его сестры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ФИО4</w:t>
      </w:r>
      <w:r w:rsidRPr="007039E4" w:rsidR="00A802CE"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7039E4" w:rsidR="00A802CE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остался ночевать. </w:t>
      </w:r>
    </w:p>
    <w:p w:rsidR="00A802CE" w:rsidRPr="007039E4" w:rsidP="00A802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Допрошенная в судебном заседании свидетель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показала, что 14.09.2020 года находилась на работе, на заправке в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 xml:space="preserve">…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района, около 08.00 часов к ней на работу пришел ее брат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заметила, что у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лице в области нижней челюсти имеется припухлость. На её вопрос, что произошло,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ответил, что упал с велосипеда, и что у него сильно болит нижняя челюсть.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обратился в больницу, </w:t>
      </w:r>
      <w:r w:rsidRPr="007039E4" w:rsidR="0057238C">
        <w:rPr>
          <w:rFonts w:ascii="Times New Roman" w:eastAsia="Times New Roman" w:hAnsi="Times New Roman"/>
          <w:sz w:val="28"/>
          <w:szCs w:val="28"/>
          <w:lang w:eastAsia="ru-RU"/>
        </w:rPr>
        <w:t xml:space="preserve">у него установлен перелом нижней челюсти. Позже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57238C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сообщил, что данный перелом ему причинил Асанов Ю.Ш., который один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раз ударил его кулаком левой руки по лицу, когда они находились на улице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, недалеко от её дома, в ночь с 13.09.2020 на 14.09.2020</w:t>
      </w:r>
      <w:r w:rsidRPr="007039E4" w:rsidR="0057238C">
        <w:rPr>
          <w:rFonts w:ascii="Times New Roman" w:eastAsia="Times New Roman" w:hAnsi="Times New Roman"/>
          <w:sz w:val="28"/>
          <w:szCs w:val="28"/>
          <w:lang w:eastAsia="ru-RU"/>
        </w:rPr>
        <w:t xml:space="preserve">  года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039E4" w:rsidR="005723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47433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оглашенных в судебном заседании, в соответствии с ч. 1 ст. 281 УПК РФ, показаний свидетеля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, данных им при производстве предварительного расследования, он показал, что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>13.09.2020 года около 23 часа 30 минут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возвращались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бара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в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дороге на ул.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встретили Асанова Ю.Ш. и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>которым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гуляли по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пили пиво.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и Асанов </w:t>
      </w:r>
      <w:r w:rsidRPr="007039E4" w:rsidR="00F84B3C">
        <w:rPr>
          <w:rFonts w:ascii="Times New Roman" w:eastAsia="Times New Roman" w:hAnsi="Times New Roman"/>
          <w:sz w:val="28"/>
          <w:szCs w:val="28"/>
          <w:lang w:eastAsia="ru-RU"/>
        </w:rPr>
        <w:t xml:space="preserve">Ю.Ш. 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>шли немного впереди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Внезапно между 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Асанов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F84B3C">
        <w:rPr>
          <w:rFonts w:ascii="Times New Roman" w:eastAsia="Times New Roman" w:hAnsi="Times New Roman"/>
          <w:sz w:val="28"/>
          <w:szCs w:val="28"/>
          <w:lang w:eastAsia="ru-RU"/>
        </w:rPr>
        <w:t xml:space="preserve">Ю.Ш. 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 конфликт, 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они находились на асфальте и боролись.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Они их разняли, у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 w:rsidR="00F84B3C">
        <w:rPr>
          <w:rFonts w:ascii="Times New Roman" w:eastAsia="Times New Roman" w:hAnsi="Times New Roman"/>
          <w:sz w:val="28"/>
          <w:szCs w:val="28"/>
          <w:lang w:eastAsia="ru-RU"/>
        </w:rPr>
        <w:t>изо рта шла кровь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остал</w:t>
      </w:r>
      <w:r w:rsidRPr="007039E4" w:rsidR="00C45B43">
        <w:rPr>
          <w:rFonts w:ascii="Times New Roman" w:eastAsia="Times New Roman" w:hAnsi="Times New Roman"/>
          <w:sz w:val="28"/>
          <w:szCs w:val="28"/>
          <w:lang w:eastAsia="ru-RU"/>
        </w:rPr>
        <w:t xml:space="preserve">ся ночевать в доме сестры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ФИО4.</w:t>
      </w:r>
    </w:p>
    <w:p w:rsidR="000E469E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Помимо показаний потерпевших и свидетелей, изложенных выше, вина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подсудимого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инкриминируемого ему деяния также объективно подтверждается письменными доказательствам, исследованными и оглашенными в судебном заседании:</w:t>
      </w:r>
    </w:p>
    <w:p w:rsidR="00056C96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заявлением потерпевшего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14.09.2020, в котором он просит привлечь к ответственности Асанова Ю.Ш., который 14.09.2020 около 00:30 часов в ходе словесного конфликта, находясь на улице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 ему телесные повреждения путем удара кулаком левой руки в область нижней челюсти справа, чем причинил ему телесные повреждения и физическую боль (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 5);</w:t>
      </w:r>
    </w:p>
    <w:p w:rsidR="00056C96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явки с повинной Асанова Ю.Ш. от 14.09.2020, согласно которой Асанов Ю.Ш. сообщил, что 14.09.2020 около 00:30, находясь на улице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около домовладения №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в ходе словесного конфликта причинил телесные повреждения гражданину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удара кулаком в область нижней челюсти, в содеянном раскаивается. Явка с повинной написана собственноручно, верно, без-какого-либо принуждения со стороны сотрудников полиции и иных лиц</w:t>
      </w:r>
      <w:r w:rsidRPr="007039E4" w:rsidR="002B1A5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7039E4" w:rsidR="002B1A5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7039E4" w:rsidR="002B1A5D">
        <w:rPr>
          <w:rFonts w:ascii="Times New Roman" w:eastAsia="Times New Roman" w:hAnsi="Times New Roman"/>
          <w:sz w:val="28"/>
          <w:szCs w:val="28"/>
          <w:lang w:eastAsia="ru-RU"/>
        </w:rPr>
        <w:t>. 6);</w:t>
      </w:r>
    </w:p>
    <w:p w:rsidR="002B1A5D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места происшествия от 14.09.2020, в ходе которого установлено: объектом осмотра является участок местности, расположенный на проезжей части ул.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 xml:space="preserve">айского района Республики Крым, где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Асанов Ю.Ш. нанес один удар к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 xml:space="preserve">улаком руки по лицу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Указанное место располагается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по середине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проезжей части ул.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, напротив территории д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>ома №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 xml:space="preserve"> …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 9-15);</w:t>
      </w:r>
    </w:p>
    <w:p w:rsidR="002B1A5D" w:rsidRPr="007039E4" w:rsidP="000E46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заключением эксперта №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у 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0F24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обнаружены телесные: ушиб мягких тканей в правой подбородочной области, перелом нижней челюсти справа, которые образовались от действия тупого твердого предмета с ограниченной действующей поверхностью, либо при падении и ударе о таковые.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телесные повреждения в совокупности и по отдельности в соответствии с действующими Правилами определения степени тяжести вреда, причиненного здоровью человека, изложенных в Приказе Министерства здравоохранения и социального развития Российской Федерации №194н от 24.04.2008, образовались одномоментно и расцениваются как повреждения, причинившие 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>средний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 здоровью, повлекший за собой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длительное расстройство здоровья продолжительностью более 21 дня (более 3-х недель) - п. 7.1.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исключено образование повреждений 14.09.2020</w:t>
      </w:r>
      <w:r w:rsidRPr="007039E4" w:rsidR="00F56D2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 55-56).</w:t>
      </w:r>
    </w:p>
    <w:p w:rsidR="00AB2AB0" w:rsidRPr="007039E4" w:rsidP="00AB2A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Асанова Ю.Ш. в совершении инкриминируемого ему деяния нашла свое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AB2AB0" w:rsidRPr="007039E4" w:rsidP="00AB2A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подсудимого Асанова Ю.Ш. суд квалифицирует </w:t>
      </w:r>
      <w:r w:rsidRPr="007039E4">
        <w:rPr>
          <w:rFonts w:ascii="Times New Roman" w:hAnsi="Times New Roman" w:eastAsiaTheme="minorHAnsi"/>
          <w:sz w:val="28"/>
          <w:szCs w:val="28"/>
        </w:rPr>
        <w:t xml:space="preserve">по ч. 1 ст. 112 УК РФ как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 </w:t>
      </w:r>
    </w:p>
    <w:p w:rsidR="00514101" w:rsidRPr="007039E4" w:rsidP="00AB2A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Вменяемость подсудимого Асанова Ю.Ш.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сомнений не вызывает,  поскольку в материалах дела нет сведений о наличии у него психического заболевания, в судебном заседании подсудимый адекватно оценивал окружающую обстановку.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B2AB0" w:rsidRPr="007039E4" w:rsidP="00AB2A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наказание подсудимого, суд признает</w:t>
      </w:r>
      <w:r w:rsidRPr="007039E4" w:rsidR="00B462D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п. «и» ч. 1 ст. 61 УК РФ - </w:t>
      </w:r>
      <w:r w:rsidRPr="007039E4" w:rsidR="009D4889">
        <w:rPr>
          <w:rFonts w:ascii="Times New Roman" w:eastAsia="Times New Roman" w:hAnsi="Times New Roman"/>
          <w:sz w:val="28"/>
          <w:szCs w:val="28"/>
          <w:lang w:eastAsia="ru-RU"/>
        </w:rPr>
        <w:t xml:space="preserve">явку с повинной, 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 w:rsidRPr="007039E4" w:rsidR="00F56D2E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поскольку подсудимый активно сотрудничал со следствием по установлению обстоятельств дела, не оспаривал правовую оценку своего деяния;  на основании с ч. 2 ст. 61 УК РФ – признание вины, </w:t>
      </w:r>
      <w:r w:rsidRPr="007039E4" w:rsidR="00F56D2E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чистосердечное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раскаяние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>, принесение извинений потерпевшему</w:t>
      </w:r>
      <w:r w:rsidRPr="007039E4" w:rsidR="00F56D2E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зале судебного заседания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.    </w:t>
      </w:r>
    </w:p>
    <w:p w:rsidR="009D4889" w:rsidRPr="007039E4" w:rsidP="003314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Обстоятельств, отягчающих</w:t>
      </w:r>
      <w:r w:rsidRPr="007039E4">
        <w:rPr>
          <w:rFonts w:ascii="Times New Roman" w:hAnsi="Times New Roman"/>
          <w:sz w:val="28"/>
          <w:szCs w:val="28"/>
        </w:rPr>
        <w:t xml:space="preserve"> наказание подсудимого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Асанова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Ю.Ш</w:t>
      </w:r>
      <w:r w:rsidRPr="007039E4">
        <w:rPr>
          <w:rFonts w:ascii="Times New Roman" w:hAnsi="Times New Roman"/>
          <w:sz w:val="28"/>
          <w:szCs w:val="28"/>
        </w:rPr>
        <w:t>.,</w:t>
      </w:r>
      <w:r w:rsidRPr="007039E4">
        <w:rPr>
          <w:sz w:val="28"/>
          <w:szCs w:val="28"/>
        </w:rPr>
        <w:t xml:space="preserve"> </w:t>
      </w:r>
      <w:r w:rsidRPr="007039E4">
        <w:rPr>
          <w:rFonts w:ascii="Times New Roman" w:hAnsi="Times New Roman"/>
          <w:sz w:val="28"/>
          <w:szCs w:val="28"/>
        </w:rPr>
        <w:t>не установлено</w:t>
      </w:r>
      <w:r w:rsidRPr="007039E4" w:rsidR="0033142D">
        <w:rPr>
          <w:rFonts w:ascii="Times New Roman" w:hAnsi="Times New Roman"/>
          <w:sz w:val="28"/>
          <w:szCs w:val="28"/>
        </w:rPr>
        <w:t>.</w:t>
      </w:r>
    </w:p>
    <w:p w:rsidR="002B1A5D" w:rsidRPr="007039E4" w:rsidP="00AB2A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наказания подсудимому </w:t>
      </w:r>
      <w:r w:rsidRPr="007039E4" w:rsidR="0007555D">
        <w:rPr>
          <w:rFonts w:ascii="Times New Roman" w:eastAsia="Times New Roman" w:hAnsi="Times New Roman"/>
          <w:sz w:val="28"/>
          <w:szCs w:val="28"/>
          <w:lang w:eastAsia="ru-RU"/>
        </w:rPr>
        <w:t>Асанову Ю.Ш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.,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жизни и здоровья, данные о личности подсудимого, который по месту жительства характеризуется посредственно, на учете у врачей фтизиатра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>, психиат</w:t>
      </w:r>
      <w:r w:rsidRPr="007039E4" w:rsidR="0007555D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нарколога не состоит, ранее судим, на момент совершения преступления судимость не снята и не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погашена, 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>наличие обстоятельств смягчающих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7039E4" w:rsidR="00895AF6">
        <w:rPr>
          <w:rFonts w:ascii="Times New Roman" w:eastAsia="Times New Roman" w:hAnsi="Times New Roman"/>
          <w:sz w:val="28"/>
          <w:szCs w:val="28"/>
          <w:lang w:eastAsia="ru-RU"/>
        </w:rPr>
        <w:t>отсутствие обстоятельств отягчающих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наказание, а также влияние назначенного наказания на исправление </w:t>
      </w:r>
      <w:r w:rsidRPr="007039E4" w:rsidR="0007555D">
        <w:rPr>
          <w:rFonts w:ascii="Times New Roman" w:eastAsia="Times New Roman" w:hAnsi="Times New Roman"/>
          <w:sz w:val="28"/>
          <w:szCs w:val="28"/>
          <w:lang w:eastAsia="ru-RU"/>
        </w:rPr>
        <w:t>Асанова Ю.Ш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1C2E" w:rsidRPr="007039E4" w:rsidP="00AE1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6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AE1C2E" w:rsidRPr="007039E4" w:rsidP="009C0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7039E4">
        <w:rPr>
          <w:rFonts w:ascii="Times New Roman" w:hAnsi="Times New Roman" w:eastAsiaTheme="minorHAnsi"/>
          <w:sz w:val="28"/>
          <w:szCs w:val="28"/>
        </w:rPr>
        <w:t xml:space="preserve">На основании вышеизложенного и в соответствии с положениями статей 6 и 60 УК РФ, с учетом конкретных обстоятельств совершения преступления, его общественной опасности и значимости, условий и причин, ему способствовавших, данных о личности подсудимого, наличия смягчающих и отсутствия отягчающих наказание обстоятельств, а также влияния назначенного наказания на исправление осужденного и условия его жизни, суд считает необходимым </w:t>
      </w:r>
      <w:r w:rsidRPr="007039E4">
        <w:rPr>
          <w:rFonts w:ascii="Times New Roman" w:hAnsi="Times New Roman"/>
          <w:sz w:val="28"/>
          <w:szCs w:val="28"/>
        </w:rPr>
        <w:t>назначить Асанову Ю.Ш.</w:t>
      </w:r>
      <w:r w:rsidRPr="007039E4">
        <w:rPr>
          <w:rFonts w:ascii="Times New Roman" w:hAnsi="Times New Roman" w:eastAsiaTheme="minorHAnsi"/>
          <w:sz w:val="28"/>
          <w:szCs w:val="28"/>
        </w:rPr>
        <w:t xml:space="preserve"> </w:t>
      </w:r>
      <w:r w:rsidRPr="007039E4">
        <w:rPr>
          <w:rFonts w:ascii="Times New Roman" w:hAnsi="Times New Roman"/>
          <w:sz w:val="28"/>
          <w:szCs w:val="28"/>
        </w:rPr>
        <w:t xml:space="preserve">наказание в виде ограничения свободы.  </w:t>
      </w:r>
    </w:p>
    <w:p w:rsidR="009C0380" w:rsidRPr="007039E4" w:rsidP="009C0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имеет не отбытое дополнительное наказание по приговору  </w:t>
      </w:r>
      <w:r w:rsidRPr="007039E4">
        <w:rPr>
          <w:rFonts w:ascii="Times New Roman" w:hAnsi="Times New Roman" w:eastAsiaTheme="minorHAnsi"/>
          <w:sz w:val="28"/>
          <w:szCs w:val="28"/>
        </w:rPr>
        <w:t xml:space="preserve">Первомайского районного суда Республики Крым от </w:t>
      </w:r>
      <w:r w:rsidR="0072580B">
        <w:rPr>
          <w:rFonts w:ascii="Times New Roman" w:hAnsi="Times New Roman" w:eastAsiaTheme="minorHAnsi"/>
          <w:sz w:val="28"/>
          <w:szCs w:val="28"/>
        </w:rPr>
        <w:t>ДАТА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, которое, на основании ч. 5 ст.70 УК РФ, подлежит полному присоединению к вновь назначенному наказанию по правилам ч.4 ст.69 УК РФ.</w:t>
      </w:r>
    </w:p>
    <w:p w:rsidR="005A67B3" w:rsidRPr="007039E4" w:rsidP="009C0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9E4">
        <w:rPr>
          <w:rFonts w:ascii="Times New Roman" w:hAnsi="Times New Roman"/>
          <w:sz w:val="28"/>
          <w:szCs w:val="28"/>
        </w:rPr>
        <w:t xml:space="preserve">       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  </w:t>
      </w:r>
    </w:p>
    <w:p w:rsidR="009F717B" w:rsidRPr="007039E4" w:rsidP="009F7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         </w:t>
      </w:r>
      <w:r w:rsidRPr="007039E4">
        <w:rPr>
          <w:rFonts w:ascii="Times New Roman" w:hAnsi="Times New Roman"/>
          <w:sz w:val="28"/>
          <w:szCs w:val="28"/>
        </w:rPr>
        <w:t>Разрешая вопрос заявленного прокурором в интересах Территориального фонда  обязательного медицинского страхования Республики Крым гражданского иска суд приходит к следующему</w:t>
      </w:r>
      <w:r w:rsidRPr="007039E4">
        <w:rPr>
          <w:rFonts w:ascii="Times New Roman" w:hAnsi="Times New Roman"/>
          <w:sz w:val="28"/>
          <w:szCs w:val="28"/>
        </w:rPr>
        <w:t>.</w:t>
      </w:r>
    </w:p>
    <w:p w:rsidR="009F717B" w:rsidRPr="007039E4" w:rsidP="009F71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9E4">
        <w:rPr>
          <w:rFonts w:ascii="Times New Roman" w:hAnsi="Times New Roman"/>
          <w:sz w:val="28"/>
          <w:szCs w:val="28"/>
          <w:lang w:eastAsia="ru-RU"/>
        </w:rPr>
        <w:t xml:space="preserve">         Прокурор и гражданский истец - </w:t>
      </w:r>
      <w:r w:rsidRPr="007039E4">
        <w:rPr>
          <w:rFonts w:ascii="Times New Roman" w:hAnsi="Times New Roman"/>
          <w:sz w:val="28"/>
          <w:szCs w:val="28"/>
        </w:rPr>
        <w:t>Территориальный фонд  обязательного медицинского страхования Республики Крым</w:t>
      </w:r>
      <w:r w:rsidRPr="007039E4">
        <w:rPr>
          <w:rFonts w:ascii="Times New Roman" w:hAnsi="Times New Roman"/>
          <w:sz w:val="28"/>
          <w:szCs w:val="28"/>
          <w:lang w:eastAsia="ru-RU"/>
        </w:rPr>
        <w:t xml:space="preserve"> исковые требования поддержали в полном объеме, просили иск удовлетворить. Подсудимый (гражданский ответчик) и его защитник иск</w:t>
      </w:r>
      <w:r w:rsidRPr="007039E4" w:rsidR="00775CB6">
        <w:rPr>
          <w:rFonts w:ascii="Times New Roman" w:hAnsi="Times New Roman"/>
          <w:sz w:val="28"/>
          <w:szCs w:val="28"/>
          <w:lang w:eastAsia="ru-RU"/>
        </w:rPr>
        <w:t>овые требования признают</w:t>
      </w:r>
      <w:r w:rsidRPr="007039E4">
        <w:rPr>
          <w:rFonts w:ascii="Times New Roman" w:hAnsi="Times New Roman"/>
          <w:sz w:val="28"/>
          <w:szCs w:val="28"/>
          <w:lang w:eastAsia="ru-RU"/>
        </w:rPr>
        <w:t xml:space="preserve">, расчет суммы исковых требований обоснован гражданским истцом и подсудимым (гражданским ответчиком) не оспаривается. </w:t>
      </w:r>
    </w:p>
    <w:p w:rsidR="009F717B" w:rsidRPr="007039E4" w:rsidP="009F71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9E4">
        <w:rPr>
          <w:rFonts w:ascii="Times New Roman" w:hAnsi="Times New Roman"/>
          <w:sz w:val="28"/>
          <w:szCs w:val="28"/>
          <w:lang w:eastAsia="ru-RU"/>
        </w:rPr>
        <w:t xml:space="preserve">Согласно п.25 Постановления Пленума Верховного Суда РФ от 29.06.2010 N 17 "О практике применения судами норм, регламентирующих участие потерпевшего в уголовном судопроизводстве" по каждому предъявленному в уголовном деле гражданскому иску суд обязан принять процессуальное решение. Исходя из положений </w:t>
      </w:r>
      <w:hyperlink r:id="rId4" w:history="1">
        <w:r w:rsidRPr="007039E4">
          <w:rPr>
            <w:rFonts w:ascii="Times New Roman" w:hAnsi="Times New Roman"/>
            <w:sz w:val="28"/>
            <w:szCs w:val="28"/>
            <w:lang w:eastAsia="ru-RU"/>
          </w:rPr>
          <w:t>статей 306</w:t>
        </w:r>
      </w:hyperlink>
      <w:r w:rsidRPr="007039E4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" w:history="1">
        <w:r w:rsidRPr="007039E4">
          <w:rPr>
            <w:rFonts w:ascii="Times New Roman" w:hAnsi="Times New Roman"/>
            <w:sz w:val="28"/>
            <w:szCs w:val="28"/>
            <w:lang w:eastAsia="ru-RU"/>
          </w:rPr>
          <w:t>309</w:t>
        </w:r>
      </w:hyperlink>
      <w:r w:rsidRPr="007039E4">
        <w:rPr>
          <w:rFonts w:ascii="Times New Roman" w:hAnsi="Times New Roman"/>
          <w:sz w:val="28"/>
          <w:szCs w:val="28"/>
          <w:lang w:eastAsia="ru-RU"/>
        </w:rPr>
        <w:t xml:space="preserve"> УПК РФ оно принимается при постановлении приговора или иного окончательного судебного решения.</w:t>
      </w:r>
    </w:p>
    <w:p w:rsidR="009F717B" w:rsidRPr="007039E4" w:rsidP="009F71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9E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 1064 ГК РФ, гражданский иск прокурора Первомайского района Республики Крым в интересах Российской Федерации в лице Территориального фонда обязательного медицинского страхования Республики Крым к </w:t>
      </w:r>
      <w:r w:rsidRPr="007039E4" w:rsidR="006750EC">
        <w:rPr>
          <w:rFonts w:ascii="Times New Roman" w:hAnsi="Times New Roman"/>
          <w:sz w:val="28"/>
          <w:szCs w:val="28"/>
          <w:lang w:eastAsia="ru-RU"/>
        </w:rPr>
        <w:t xml:space="preserve">Асанову </w:t>
      </w:r>
      <w:r w:rsidRPr="007039E4" w:rsidR="00590AB9">
        <w:rPr>
          <w:rFonts w:ascii="Times New Roman" w:hAnsi="Times New Roman"/>
          <w:sz w:val="28"/>
          <w:szCs w:val="28"/>
          <w:lang w:eastAsia="ru-RU"/>
        </w:rPr>
        <w:t>Ю.Ш.</w:t>
      </w:r>
      <w:r w:rsidRPr="007039E4">
        <w:rPr>
          <w:rFonts w:ascii="Times New Roman" w:hAnsi="Times New Roman"/>
          <w:sz w:val="28"/>
          <w:szCs w:val="28"/>
          <w:lang w:eastAsia="ru-RU"/>
        </w:rPr>
        <w:t xml:space="preserve"> о взыскании денежных средств, затраченных на лечение потерпевшего </w:t>
      </w:r>
      <w:r w:rsidR="0072580B">
        <w:rPr>
          <w:rFonts w:ascii="Times New Roman" w:hAnsi="Times New Roman"/>
          <w:sz w:val="28"/>
          <w:szCs w:val="28"/>
          <w:lang w:eastAsia="ru-RU"/>
        </w:rPr>
        <w:t>ФИО</w:t>
      </w:r>
      <w:r w:rsidR="0072580B">
        <w:rPr>
          <w:rFonts w:ascii="Times New Roman" w:hAnsi="Times New Roman"/>
          <w:sz w:val="28"/>
          <w:szCs w:val="28"/>
          <w:lang w:eastAsia="ru-RU"/>
        </w:rPr>
        <w:t>1</w:t>
      </w:r>
      <w:r w:rsidRPr="007039E4">
        <w:rPr>
          <w:rFonts w:ascii="Times New Roman" w:hAnsi="Times New Roman"/>
          <w:sz w:val="28"/>
          <w:szCs w:val="28"/>
          <w:lang w:eastAsia="ru-RU"/>
        </w:rPr>
        <w:t xml:space="preserve">, в пользу Территориального фонда обязательного медицинского страхования Республики Крым в размере </w:t>
      </w:r>
      <w:r w:rsidR="0072580B">
        <w:rPr>
          <w:rFonts w:ascii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hAnsi="Times New Roman"/>
          <w:sz w:val="28"/>
          <w:szCs w:val="28"/>
          <w:lang w:eastAsia="ru-RU"/>
        </w:rPr>
        <w:t xml:space="preserve"> рублей </w:t>
      </w:r>
      <w:r w:rsidR="0072580B">
        <w:rPr>
          <w:rFonts w:ascii="Times New Roman" w:hAnsi="Times New Roman"/>
          <w:sz w:val="28"/>
          <w:szCs w:val="28"/>
          <w:lang w:eastAsia="ru-RU"/>
        </w:rPr>
        <w:t>…</w:t>
      </w:r>
      <w:r w:rsidRPr="007039E4">
        <w:rPr>
          <w:rFonts w:ascii="Times New Roman" w:hAnsi="Times New Roman"/>
          <w:sz w:val="28"/>
          <w:szCs w:val="28"/>
          <w:lang w:eastAsia="ru-RU"/>
        </w:rPr>
        <w:t xml:space="preserve"> копеек подлежит удовлетворению. Оснований для  уменьшения  размера гражданского иска нет.</w:t>
      </w:r>
    </w:p>
    <w:p w:rsidR="006750EC" w:rsidRPr="007039E4" w:rsidP="006750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Гражданский иск</w:t>
      </w:r>
      <w:r w:rsidRPr="007039E4" w:rsidR="00590AB9">
        <w:rPr>
          <w:rFonts w:ascii="Times New Roman" w:hAnsi="Times New Roman"/>
          <w:sz w:val="28"/>
          <w:szCs w:val="28"/>
        </w:rPr>
        <w:t xml:space="preserve"> потерпевшим</w:t>
      </w:r>
      <w:r w:rsidRPr="007039E4">
        <w:rPr>
          <w:rFonts w:ascii="Times New Roman" w:hAnsi="Times New Roman"/>
          <w:sz w:val="28"/>
          <w:szCs w:val="28"/>
        </w:rPr>
        <w:t xml:space="preserve"> по делу не заявлен. </w:t>
      </w:r>
    </w:p>
    <w:p w:rsidR="00017222" w:rsidRPr="007039E4" w:rsidP="00017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         Вещественных доказательств по делу не имеется.</w:t>
      </w:r>
    </w:p>
    <w:p w:rsidR="008B42AB" w:rsidRPr="007039E4" w:rsidP="008B42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Мера пресечения подлежит оставлению без изменения до вступления приговора в законную силу.</w:t>
      </w:r>
    </w:p>
    <w:p w:rsidR="008B42AB" w:rsidRPr="007039E4" w:rsidP="008B42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По делу имеются процессуальные издержки в виде сумм, выплаченных за оказание юридической помощи по назначению на стадии дознания адвокату Гонта В.С. в размере 2500 рублей.</w:t>
      </w:r>
    </w:p>
    <w:p w:rsidR="008B42AB" w:rsidRPr="007039E4" w:rsidP="008B42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         В ходе судебного рассмотрения подсудимому был назначен адвокат. Защиту интересов подсудимого Асанова Ю.Ш. в ходе судебного рассмотрения </w:t>
      </w:r>
      <w:r w:rsidRPr="007039E4">
        <w:rPr>
          <w:rFonts w:ascii="Times New Roman" w:hAnsi="Times New Roman"/>
          <w:sz w:val="28"/>
          <w:szCs w:val="28"/>
        </w:rPr>
        <w:t>осуществлял адвокат Гонта В.С. Подсудимый от услуг защитника не отказывался</w:t>
      </w:r>
      <w:r w:rsidRPr="007039E4">
        <w:rPr>
          <w:rFonts w:ascii="Times New Roman" w:hAnsi="Times New Roman"/>
          <w:sz w:val="28"/>
          <w:szCs w:val="28"/>
        </w:rPr>
        <w:t xml:space="preserve">. Адвокат Гонта В.С. принимал участие </w:t>
      </w:r>
      <w:r w:rsidRPr="007039E4" w:rsidR="009C0380">
        <w:rPr>
          <w:rFonts w:ascii="Times New Roman" w:eastAsia="Times New Roman" w:hAnsi="Times New Roman"/>
          <w:sz w:val="28"/>
          <w:szCs w:val="28"/>
        </w:rPr>
        <w:t>в 2</w:t>
      </w:r>
      <w:r w:rsidRPr="007039E4">
        <w:rPr>
          <w:rFonts w:ascii="Times New Roman" w:eastAsia="Times New Roman" w:hAnsi="Times New Roman"/>
          <w:sz w:val="28"/>
          <w:szCs w:val="28"/>
        </w:rPr>
        <w:t xml:space="preserve"> судебных заседаниях.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1250 рублей за каждое судебное заседание, всего на сумму </w:t>
      </w:r>
      <w:r w:rsidRPr="007039E4" w:rsidR="009C0380">
        <w:rPr>
          <w:rFonts w:ascii="Times New Roman" w:eastAsia="Times New Roman" w:hAnsi="Times New Roman"/>
          <w:sz w:val="28"/>
          <w:szCs w:val="28"/>
        </w:rPr>
        <w:t>2500</w:t>
      </w:r>
      <w:r w:rsidRPr="007039E4">
        <w:rPr>
          <w:rFonts w:ascii="Times New Roman" w:eastAsia="Times New Roman" w:hAnsi="Times New Roman"/>
          <w:sz w:val="28"/>
          <w:szCs w:val="28"/>
        </w:rPr>
        <w:t xml:space="preserve"> рублей.</w:t>
      </w:r>
    </w:p>
    <w:p w:rsidR="004D49C9" w:rsidRPr="007039E4" w:rsidP="004D4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 </w:t>
      </w:r>
      <w:r w:rsidRPr="007039E4">
        <w:rPr>
          <w:rFonts w:ascii="Times New Roman" w:hAnsi="Times New Roman"/>
          <w:sz w:val="28"/>
          <w:szCs w:val="28"/>
        </w:rPr>
        <w:tab/>
        <w:t xml:space="preserve">Уголовное дело рассмотрено в общем порядке судебного разбирательства. В силу </w:t>
      </w:r>
      <w:r w:rsidRPr="007039E4">
        <w:rPr>
          <w:rFonts w:ascii="Times New Roman" w:hAnsi="Times New Roman"/>
          <w:sz w:val="28"/>
          <w:szCs w:val="28"/>
        </w:rPr>
        <w:t>ст.ст</w:t>
      </w:r>
      <w:r w:rsidRPr="007039E4">
        <w:rPr>
          <w:rFonts w:ascii="Times New Roman" w:hAnsi="Times New Roman"/>
          <w:sz w:val="28"/>
          <w:szCs w:val="28"/>
        </w:rPr>
        <w:t xml:space="preserve">. 131 и 132 УПК РФ процессуальные издержки подлежат взысканию с  Асанова Ю.Ш. в размере </w:t>
      </w:r>
      <w:r w:rsidRPr="007039E4" w:rsidR="009C0380">
        <w:rPr>
          <w:rFonts w:ascii="Times New Roman" w:hAnsi="Times New Roman"/>
          <w:sz w:val="28"/>
          <w:szCs w:val="28"/>
        </w:rPr>
        <w:t>5000</w:t>
      </w:r>
      <w:r w:rsidRPr="007039E4">
        <w:rPr>
          <w:rFonts w:ascii="Times New Roman" w:hAnsi="Times New Roman"/>
          <w:sz w:val="28"/>
          <w:szCs w:val="28"/>
        </w:rPr>
        <w:t xml:space="preserve"> рублей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не лишен возможности трудоустроиться. Отсутствие на момент рассмотрения дела у лица </w:t>
      </w:r>
      <w:r w:rsidRPr="007039E4" w:rsidR="009C0380">
        <w:rPr>
          <w:rFonts w:ascii="Times New Roman" w:hAnsi="Times New Roman"/>
          <w:sz w:val="28"/>
          <w:szCs w:val="28"/>
        </w:rPr>
        <w:t xml:space="preserve">официального трудоустройства, </w:t>
      </w:r>
      <w:r w:rsidRPr="007039E4">
        <w:rPr>
          <w:rFonts w:ascii="Times New Roman" w:hAnsi="Times New Roman"/>
          <w:sz w:val="28"/>
          <w:szCs w:val="28"/>
        </w:rPr>
        <w:t xml:space="preserve">денежных средств или иного имущества само по себе не является достаточным условием признания его </w:t>
      </w:r>
      <w:r w:rsidRPr="007039E4">
        <w:rPr>
          <w:rFonts w:ascii="Times New Roman" w:hAnsi="Times New Roman"/>
          <w:sz w:val="28"/>
          <w:szCs w:val="28"/>
        </w:rPr>
        <w:t>имущественно</w:t>
      </w:r>
      <w:r w:rsidRPr="007039E4">
        <w:rPr>
          <w:rFonts w:ascii="Times New Roman" w:hAnsi="Times New Roman"/>
          <w:sz w:val="28"/>
          <w:szCs w:val="28"/>
        </w:rPr>
        <w:t xml:space="preserve"> несостоятельным. Исключительных обстоятельств, на основании которых возможно освобождение Асанова Ю.Ш.  от уплаты судебных издержек, в материалах дела не имеется, в судебном заседании не установлено. </w:t>
      </w:r>
    </w:p>
    <w:p w:rsidR="004D49C9" w:rsidRPr="007039E4" w:rsidP="004D4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       </w:t>
      </w:r>
      <w:r w:rsidRPr="007039E4">
        <w:rPr>
          <w:rFonts w:ascii="Times New Roman" w:hAnsi="Times New Roman"/>
          <w:sz w:val="28"/>
          <w:szCs w:val="28"/>
        </w:rPr>
        <w:tab/>
        <w:t>Иных расходов, которые могли быть отнесены к процессуальным издержкам,  судом не установлено.</w:t>
      </w:r>
      <w:r w:rsidRPr="007039E4" w:rsidR="00017222">
        <w:rPr>
          <w:rFonts w:ascii="Times New Roman" w:hAnsi="Times New Roman"/>
          <w:sz w:val="28"/>
          <w:szCs w:val="28"/>
        </w:rPr>
        <w:t xml:space="preserve">          </w:t>
      </w:r>
    </w:p>
    <w:p w:rsidR="00017222" w:rsidRPr="007039E4" w:rsidP="004D49C9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На основании изложенного и </w:t>
      </w:r>
      <w:r w:rsidRPr="007039E4" w:rsidR="00435729">
        <w:rPr>
          <w:rFonts w:ascii="Times New Roman" w:hAnsi="Times New Roman"/>
          <w:sz w:val="28"/>
          <w:szCs w:val="28"/>
        </w:rPr>
        <w:t xml:space="preserve">руководствуясь ст. ст. 307-309 </w:t>
      </w:r>
      <w:r w:rsidRPr="007039E4">
        <w:rPr>
          <w:rFonts w:ascii="Times New Roman" w:hAnsi="Times New Roman"/>
          <w:sz w:val="28"/>
          <w:szCs w:val="28"/>
        </w:rPr>
        <w:t xml:space="preserve">УПК РФ, суд </w:t>
      </w:r>
    </w:p>
    <w:p w:rsidR="00017222" w:rsidRPr="007039E4" w:rsidP="000172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39E4">
        <w:rPr>
          <w:rFonts w:ascii="Times New Roman" w:hAnsi="Times New Roman"/>
          <w:b/>
          <w:sz w:val="28"/>
          <w:szCs w:val="28"/>
        </w:rPr>
        <w:t>ПРИГОВОРИЛ:</w:t>
      </w:r>
    </w:p>
    <w:p w:rsidR="00435729" w:rsidRPr="007039E4" w:rsidP="004357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39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Асанова Ю</w:t>
      </w:r>
      <w:r w:rsidR="007258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7039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</w:t>
      </w:r>
      <w:r w:rsidR="0072580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703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9E4" w:rsidR="00017222">
        <w:rPr>
          <w:rFonts w:ascii="Times New Roman" w:hAnsi="Times New Roman"/>
          <w:color w:val="000000"/>
          <w:sz w:val="28"/>
          <w:szCs w:val="28"/>
        </w:rPr>
        <w:t xml:space="preserve">признать виновным в совершении преступления, предусмотренного ч. 1 ст. 112 УК РФ, и назначить </w:t>
      </w:r>
      <w:r w:rsidRPr="007039E4">
        <w:rPr>
          <w:rFonts w:ascii="Times New Roman" w:hAnsi="Times New Roman"/>
          <w:color w:val="000000"/>
          <w:sz w:val="28"/>
          <w:szCs w:val="28"/>
        </w:rPr>
        <w:t xml:space="preserve">наказание в виде </w:t>
      </w:r>
      <w:r w:rsidRPr="007039E4">
        <w:rPr>
          <w:rFonts w:ascii="Times New Roman" w:hAnsi="Times New Roman"/>
          <w:color w:val="000000"/>
          <w:sz w:val="28"/>
          <w:szCs w:val="28"/>
        </w:rPr>
        <w:t>1 (</w:t>
      </w:r>
      <w:r w:rsidRPr="007039E4" w:rsidR="009C0380">
        <w:rPr>
          <w:rFonts w:ascii="Times New Roman" w:hAnsi="Times New Roman"/>
          <w:color w:val="000000"/>
          <w:sz w:val="28"/>
          <w:szCs w:val="28"/>
        </w:rPr>
        <w:t>одного</w:t>
      </w:r>
      <w:r w:rsidRPr="007039E4">
        <w:rPr>
          <w:rFonts w:ascii="Times New Roman" w:hAnsi="Times New Roman"/>
          <w:color w:val="000000"/>
          <w:sz w:val="28"/>
          <w:szCs w:val="28"/>
        </w:rPr>
        <w:t>)</w:t>
      </w:r>
      <w:r w:rsidRPr="00703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9E4" w:rsidR="00DD315A">
        <w:rPr>
          <w:rFonts w:ascii="Times New Roman" w:hAnsi="Times New Roman"/>
          <w:color w:val="000000"/>
          <w:sz w:val="28"/>
          <w:szCs w:val="28"/>
        </w:rPr>
        <w:t>год</w:t>
      </w:r>
      <w:r w:rsidRPr="007039E4" w:rsidR="009C0380">
        <w:rPr>
          <w:rFonts w:ascii="Times New Roman" w:hAnsi="Times New Roman"/>
          <w:color w:val="000000"/>
          <w:sz w:val="28"/>
          <w:szCs w:val="28"/>
        </w:rPr>
        <w:t>а</w:t>
      </w:r>
      <w:r w:rsidRPr="00703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9E4" w:rsidR="009C0380">
        <w:rPr>
          <w:rFonts w:ascii="Times New Roman" w:hAnsi="Times New Roman"/>
          <w:color w:val="000000"/>
          <w:sz w:val="28"/>
          <w:szCs w:val="28"/>
        </w:rPr>
        <w:t>ограничения</w:t>
      </w:r>
      <w:r w:rsidRPr="007039E4">
        <w:rPr>
          <w:rFonts w:ascii="Times New Roman" w:hAnsi="Times New Roman"/>
          <w:color w:val="000000"/>
          <w:sz w:val="28"/>
          <w:szCs w:val="28"/>
        </w:rPr>
        <w:t xml:space="preserve"> свободы</w:t>
      </w:r>
      <w:r w:rsidRPr="007039E4">
        <w:rPr>
          <w:rFonts w:ascii="Times New Roman" w:hAnsi="Times New Roman"/>
          <w:color w:val="000000"/>
          <w:sz w:val="28"/>
          <w:szCs w:val="28"/>
        </w:rPr>
        <w:t>.</w:t>
      </w:r>
    </w:p>
    <w:p w:rsidR="00435729" w:rsidRPr="007039E4" w:rsidP="004357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со</w:t>
      </w:r>
      <w:r w:rsidRPr="007039E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039E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</w:t>
      </w:r>
      <w:r w:rsidRPr="007039E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039E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tgtFrame="_blank" w:tooltip="УК РФ &gt;  Общая часть &gt; Раздел III. Наказание &gt; Глава 10. Назначение наказания &gt;&lt;span class=" w:history="1">
        <w:r w:rsidRPr="007039E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70</w:t>
        </w:r>
        <w:r w:rsidRPr="007039E4">
          <w:rPr>
            <w:rStyle w:val="apple-converted-space"/>
            <w:rFonts w:ascii="Times New Roman" w:hAnsi="Times New Roman"/>
            <w:sz w:val="28"/>
            <w:szCs w:val="28"/>
            <w:bdr w:val="none" w:sz="0" w:space="0" w:color="auto" w:frame="1"/>
          </w:rPr>
          <w:t> </w:t>
        </w:r>
        <w:r w:rsidRPr="007039E4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</w:t>
        </w:r>
        <w:r w:rsidRPr="007039E4">
          <w:rPr>
            <w:rStyle w:val="apple-converted-space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</w:t>
        </w:r>
        <w:r w:rsidRPr="007039E4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РФ</w:t>
        </w:r>
        <w:r w:rsidRPr="007039E4" w:rsidR="0033142D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, по совокупности приговоров,</w:t>
        </w:r>
        <w:r w:rsidRPr="007039E4">
          <w:rPr>
            <w:rStyle w:val="apple-converted-space"/>
            <w:rFonts w:ascii="Times New Roman" w:hAnsi="Times New Roman"/>
            <w:b/>
            <w:bCs/>
            <w:sz w:val="28"/>
            <w:szCs w:val="28"/>
            <w:bdr w:val="none" w:sz="0" w:space="0" w:color="auto" w:frame="1"/>
          </w:rPr>
          <w:t> </w:t>
        </w:r>
      </w:hyperlink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назначенному </w:t>
      </w:r>
      <w:r w:rsidRPr="007039E4" w:rsidR="003314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настоящему приговору 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наказанию полностью присоединить не отбытую по приговору Первомайского районного суда Республики Крым от </w:t>
      </w:r>
      <w:r w:rsidR="0072580B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часть доп</w:t>
      </w:r>
      <w:r w:rsidRPr="007039E4" w:rsidR="006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олнительного наказания в виде 1 (одного) года 12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7039E4" w:rsidR="006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двенадцати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дней 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лишения права заниматься деятельностью, связанной с управлением всеми видами транспортных средств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окончательно назначить Асанову Ю.Ш.</w:t>
      </w:r>
      <w:r w:rsidRPr="007039E4">
        <w:rPr>
          <w:rFonts w:ascii="Times New Roman" w:hAnsi="Times New Roman"/>
          <w:sz w:val="28"/>
          <w:szCs w:val="28"/>
        </w:rPr>
        <w:t xml:space="preserve"> 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наказание в виде 1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7039E4">
        <w:rPr>
          <w:rFonts w:ascii="Times New Roman" w:hAnsi="Times New Roman"/>
          <w:color w:val="000000"/>
          <w:sz w:val="28"/>
          <w:szCs w:val="28"/>
        </w:rPr>
        <w:t>одного) года ограничения свободы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 xml:space="preserve">с лишением права заниматься деятельностью, связанной с управлением всеми видами транспортных средств, сроком на 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7039E4" w:rsidR="006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(один) год 12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7039E4" w:rsidR="006A3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двенадцать</w:t>
      </w:r>
      <w:r w:rsidRPr="00703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дней</w:t>
      </w:r>
      <w:r w:rsidRPr="007039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5729" w:rsidRPr="007039E4" w:rsidP="00435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color w:val="000000"/>
          <w:sz w:val="28"/>
          <w:szCs w:val="28"/>
        </w:rPr>
        <w:t>У</w:t>
      </w:r>
      <w:r w:rsidRPr="007039E4">
        <w:rPr>
          <w:rFonts w:ascii="Times New Roman" w:hAnsi="Times New Roman"/>
          <w:sz w:val="28"/>
          <w:szCs w:val="28"/>
        </w:rPr>
        <w:t>становить осужденному следующие ограничения: не выезжать за пределы территории муниципального образования Первомайского района Республики Крым,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</w:t>
      </w:r>
      <w:r w:rsidRPr="007039E4" w:rsidR="00CC7E89">
        <w:rPr>
          <w:rFonts w:ascii="Times New Roman" w:hAnsi="Times New Roman"/>
          <w:sz w:val="28"/>
          <w:szCs w:val="28"/>
        </w:rPr>
        <w:t>ания в виде ограничения свободы. В</w:t>
      </w:r>
      <w:r w:rsidRPr="007039E4">
        <w:rPr>
          <w:rFonts w:ascii="Times New Roman" w:hAnsi="Times New Roman"/>
          <w:sz w:val="28"/>
          <w:szCs w:val="28"/>
        </w:rPr>
        <w:t>озложить на осужденного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6750EC" w:rsidRPr="007039E4" w:rsidP="004357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3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9E4">
        <w:rPr>
          <w:rFonts w:ascii="Times New Roman" w:hAnsi="Times New Roman"/>
          <w:color w:val="000000"/>
          <w:sz w:val="28"/>
          <w:szCs w:val="28"/>
        </w:rPr>
        <w:t xml:space="preserve">Меру пресечения </w:t>
      </w:r>
      <w:r w:rsidRPr="007039E4">
        <w:rPr>
          <w:rFonts w:ascii="Times New Roman" w:hAnsi="Times New Roman"/>
          <w:color w:val="000000"/>
          <w:sz w:val="28"/>
          <w:szCs w:val="28"/>
        </w:rPr>
        <w:t>Асанову Ю.Ш</w:t>
      </w:r>
      <w:r w:rsidRPr="007039E4">
        <w:rPr>
          <w:rFonts w:ascii="Times New Roman" w:hAnsi="Times New Roman"/>
          <w:color w:val="000000"/>
          <w:sz w:val="28"/>
          <w:szCs w:val="28"/>
        </w:rPr>
        <w:t>. - подписку о невыезде и надлежащем поведении, 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9F717B" w:rsidRPr="007039E4" w:rsidP="009F71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Гражданский иск прокурора Первомайского района в интересах Территориального фонда обязательного медицинского страхования Республики Крым удовлетворить. Взыскать с </w:t>
      </w:r>
      <w:r w:rsidRPr="007039E4" w:rsidR="00DD31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Асанова Ю</w:t>
      </w:r>
      <w:r w:rsidR="00725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039E4" w:rsidR="00DD31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="00725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039E4">
        <w:rPr>
          <w:rFonts w:ascii="Times New Roman" w:hAnsi="Times New Roman"/>
          <w:sz w:val="28"/>
          <w:szCs w:val="28"/>
        </w:rPr>
        <w:t xml:space="preserve"> в пользу Территориального фонда обязательного медицинского страхования Республики Крым расходы, понесенные на лечение потерпевшего</w:t>
      </w:r>
      <w:r w:rsidRPr="007039E4" w:rsidR="004538D5">
        <w:rPr>
          <w:rFonts w:ascii="Times New Roman" w:hAnsi="Times New Roman"/>
          <w:sz w:val="28"/>
          <w:szCs w:val="28"/>
        </w:rPr>
        <w:t xml:space="preserve"> </w:t>
      </w:r>
      <w:r w:rsidR="0072580B">
        <w:rPr>
          <w:rFonts w:ascii="Times New Roman" w:hAnsi="Times New Roman"/>
          <w:sz w:val="28"/>
          <w:szCs w:val="28"/>
        </w:rPr>
        <w:t>ФИО</w:t>
      </w:r>
      <w:r w:rsidR="0072580B">
        <w:rPr>
          <w:rFonts w:ascii="Times New Roman" w:hAnsi="Times New Roman"/>
          <w:sz w:val="28"/>
          <w:szCs w:val="28"/>
        </w:rPr>
        <w:t>1</w:t>
      </w:r>
      <w:r w:rsidRPr="007039E4" w:rsidR="004538D5">
        <w:rPr>
          <w:rFonts w:ascii="Times New Roman" w:hAnsi="Times New Roman"/>
          <w:sz w:val="28"/>
          <w:szCs w:val="28"/>
        </w:rPr>
        <w:t>,</w:t>
      </w:r>
      <w:r w:rsidRPr="007039E4">
        <w:rPr>
          <w:rFonts w:ascii="Times New Roman" w:hAnsi="Times New Roman"/>
          <w:sz w:val="28"/>
          <w:szCs w:val="28"/>
        </w:rPr>
        <w:t xml:space="preserve"> в сумме </w:t>
      </w:r>
      <w:r w:rsidR="0072580B">
        <w:rPr>
          <w:rFonts w:ascii="Times New Roman" w:hAnsi="Times New Roman"/>
          <w:sz w:val="28"/>
          <w:szCs w:val="28"/>
        </w:rPr>
        <w:t>…</w:t>
      </w:r>
      <w:r w:rsidRPr="007039E4" w:rsidR="00DD315A">
        <w:rPr>
          <w:rFonts w:ascii="Times New Roman" w:hAnsi="Times New Roman"/>
          <w:sz w:val="28"/>
          <w:szCs w:val="28"/>
        </w:rPr>
        <w:t xml:space="preserve"> рублей </w:t>
      </w:r>
      <w:r w:rsidR="0072580B">
        <w:rPr>
          <w:rFonts w:ascii="Times New Roman" w:hAnsi="Times New Roman"/>
          <w:sz w:val="28"/>
          <w:szCs w:val="28"/>
        </w:rPr>
        <w:t>…</w:t>
      </w:r>
      <w:r w:rsidRPr="007039E4">
        <w:rPr>
          <w:rFonts w:ascii="Times New Roman" w:hAnsi="Times New Roman"/>
          <w:sz w:val="28"/>
          <w:szCs w:val="28"/>
        </w:rPr>
        <w:t xml:space="preserve"> копеек. </w:t>
      </w:r>
    </w:p>
    <w:p w:rsidR="004D49C9" w:rsidRPr="007039E4" w:rsidP="004D4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         </w:t>
      </w:r>
      <w:r w:rsidRPr="007039E4">
        <w:rPr>
          <w:rFonts w:ascii="Times New Roman" w:hAnsi="Times New Roman"/>
          <w:sz w:val="28"/>
          <w:szCs w:val="28"/>
        </w:rPr>
        <w:t>Взыскать с Асанова Ю</w:t>
      </w:r>
      <w:r w:rsidR="0072580B">
        <w:rPr>
          <w:rFonts w:ascii="Times New Roman" w:hAnsi="Times New Roman"/>
          <w:sz w:val="28"/>
          <w:szCs w:val="28"/>
        </w:rPr>
        <w:t>.</w:t>
      </w:r>
      <w:r w:rsidRPr="007039E4">
        <w:rPr>
          <w:rFonts w:ascii="Times New Roman" w:hAnsi="Times New Roman"/>
          <w:sz w:val="28"/>
          <w:szCs w:val="28"/>
        </w:rPr>
        <w:t>Ш</w:t>
      </w:r>
      <w:r w:rsidR="0072580B">
        <w:rPr>
          <w:rFonts w:ascii="Times New Roman" w:hAnsi="Times New Roman"/>
          <w:sz w:val="28"/>
          <w:szCs w:val="28"/>
        </w:rPr>
        <w:t>.</w:t>
      </w:r>
      <w:r w:rsidRPr="007039E4">
        <w:rPr>
          <w:rFonts w:ascii="Times New Roman" w:hAnsi="Times New Roman"/>
          <w:sz w:val="28"/>
          <w:szCs w:val="28"/>
        </w:rPr>
        <w:t xml:space="preserve"> 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7039E4" w:rsidR="00435729">
        <w:rPr>
          <w:rFonts w:ascii="Times New Roman" w:hAnsi="Times New Roman"/>
          <w:sz w:val="28"/>
          <w:szCs w:val="28"/>
        </w:rPr>
        <w:t>5000</w:t>
      </w:r>
      <w:r w:rsidRPr="007039E4">
        <w:rPr>
          <w:rFonts w:ascii="Times New Roman" w:hAnsi="Times New Roman"/>
          <w:sz w:val="28"/>
          <w:szCs w:val="28"/>
        </w:rPr>
        <w:t xml:space="preserve">  (</w:t>
      </w:r>
      <w:r w:rsidRPr="007039E4" w:rsidR="00435729">
        <w:rPr>
          <w:rFonts w:ascii="Times New Roman" w:hAnsi="Times New Roman"/>
          <w:sz w:val="28"/>
          <w:szCs w:val="28"/>
        </w:rPr>
        <w:t>пять</w:t>
      </w:r>
      <w:r w:rsidRPr="007039E4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017222" w:rsidRPr="007039E4" w:rsidP="004D49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 xml:space="preserve">Приговор может быть обжалован сторонами в Первомайский районный суд Республики Крым через мирового судью судебного участка № 66 в течение десяти суток со дня его провозглашения. </w:t>
      </w:r>
    </w:p>
    <w:p w:rsidR="00017222" w:rsidRPr="007039E4" w:rsidP="00017222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5A67B3" w:rsidRPr="007039E4" w:rsidP="007258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9E4">
        <w:rPr>
          <w:rFonts w:ascii="Times New Roman" w:hAnsi="Times New Roman"/>
          <w:sz w:val="28"/>
          <w:szCs w:val="28"/>
        </w:rPr>
        <w:t>Председательствующий</w:t>
      </w:r>
      <w:r w:rsidRPr="007039E4">
        <w:rPr>
          <w:rFonts w:ascii="Times New Roman" w:hAnsi="Times New Roman"/>
          <w:sz w:val="28"/>
          <w:szCs w:val="28"/>
        </w:rPr>
        <w:t xml:space="preserve"> </w:t>
      </w:r>
    </w:p>
    <w:sectPr w:rsidSect="00FB29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17222"/>
    <w:rsid w:val="00017C7F"/>
    <w:rsid w:val="0005072E"/>
    <w:rsid w:val="00056C96"/>
    <w:rsid w:val="000719EB"/>
    <w:rsid w:val="0007555D"/>
    <w:rsid w:val="000A409E"/>
    <w:rsid w:val="000E469E"/>
    <w:rsid w:val="000F2407"/>
    <w:rsid w:val="0014575E"/>
    <w:rsid w:val="00186C3C"/>
    <w:rsid w:val="001A74CD"/>
    <w:rsid w:val="001B15D1"/>
    <w:rsid w:val="002114A4"/>
    <w:rsid w:val="00237E8C"/>
    <w:rsid w:val="002767C7"/>
    <w:rsid w:val="002B1A5D"/>
    <w:rsid w:val="002D4B50"/>
    <w:rsid w:val="00315C8A"/>
    <w:rsid w:val="0033142D"/>
    <w:rsid w:val="003B7656"/>
    <w:rsid w:val="00402FD4"/>
    <w:rsid w:val="00416EC8"/>
    <w:rsid w:val="00435729"/>
    <w:rsid w:val="00450760"/>
    <w:rsid w:val="004538D5"/>
    <w:rsid w:val="00491959"/>
    <w:rsid w:val="004A1446"/>
    <w:rsid w:val="004D49C9"/>
    <w:rsid w:val="004E074D"/>
    <w:rsid w:val="004E33A2"/>
    <w:rsid w:val="00514101"/>
    <w:rsid w:val="00521572"/>
    <w:rsid w:val="005215A6"/>
    <w:rsid w:val="00545F24"/>
    <w:rsid w:val="0057238C"/>
    <w:rsid w:val="00590AB9"/>
    <w:rsid w:val="005971C4"/>
    <w:rsid w:val="005A001C"/>
    <w:rsid w:val="005A1FB3"/>
    <w:rsid w:val="005A67B3"/>
    <w:rsid w:val="005E5D21"/>
    <w:rsid w:val="00603AC2"/>
    <w:rsid w:val="006645FD"/>
    <w:rsid w:val="00671505"/>
    <w:rsid w:val="006750EC"/>
    <w:rsid w:val="006769FD"/>
    <w:rsid w:val="006A31D7"/>
    <w:rsid w:val="006A6C0A"/>
    <w:rsid w:val="006C5A64"/>
    <w:rsid w:val="006C7092"/>
    <w:rsid w:val="006D74AB"/>
    <w:rsid w:val="00702EA9"/>
    <w:rsid w:val="007039E4"/>
    <w:rsid w:val="00722208"/>
    <w:rsid w:val="0072580B"/>
    <w:rsid w:val="00775CB6"/>
    <w:rsid w:val="00895AF6"/>
    <w:rsid w:val="008B42AB"/>
    <w:rsid w:val="008D3853"/>
    <w:rsid w:val="008E7C7A"/>
    <w:rsid w:val="00947433"/>
    <w:rsid w:val="00951718"/>
    <w:rsid w:val="00991CFB"/>
    <w:rsid w:val="009B02CF"/>
    <w:rsid w:val="009C0380"/>
    <w:rsid w:val="009C233A"/>
    <w:rsid w:val="009C3D1D"/>
    <w:rsid w:val="009D4889"/>
    <w:rsid w:val="009E54A7"/>
    <w:rsid w:val="009F28D9"/>
    <w:rsid w:val="009F717B"/>
    <w:rsid w:val="00A13372"/>
    <w:rsid w:val="00A4430D"/>
    <w:rsid w:val="00A50AE7"/>
    <w:rsid w:val="00A802CE"/>
    <w:rsid w:val="00A83EC3"/>
    <w:rsid w:val="00AB2AB0"/>
    <w:rsid w:val="00AD111A"/>
    <w:rsid w:val="00AE1306"/>
    <w:rsid w:val="00AE1C2E"/>
    <w:rsid w:val="00B00F28"/>
    <w:rsid w:val="00B02DA3"/>
    <w:rsid w:val="00B0373F"/>
    <w:rsid w:val="00B203D6"/>
    <w:rsid w:val="00B462DD"/>
    <w:rsid w:val="00B56BD4"/>
    <w:rsid w:val="00B77CD9"/>
    <w:rsid w:val="00BA662F"/>
    <w:rsid w:val="00BB2C60"/>
    <w:rsid w:val="00BE6416"/>
    <w:rsid w:val="00C25C41"/>
    <w:rsid w:val="00C45B43"/>
    <w:rsid w:val="00C761C1"/>
    <w:rsid w:val="00CA427F"/>
    <w:rsid w:val="00CC7E89"/>
    <w:rsid w:val="00CD00D5"/>
    <w:rsid w:val="00D05D46"/>
    <w:rsid w:val="00D24E37"/>
    <w:rsid w:val="00D718E0"/>
    <w:rsid w:val="00DD315A"/>
    <w:rsid w:val="00E15B51"/>
    <w:rsid w:val="00E27E27"/>
    <w:rsid w:val="00E76E53"/>
    <w:rsid w:val="00EA2DAA"/>
    <w:rsid w:val="00ED3FA1"/>
    <w:rsid w:val="00ED55EF"/>
    <w:rsid w:val="00F25439"/>
    <w:rsid w:val="00F300EB"/>
    <w:rsid w:val="00F33685"/>
    <w:rsid w:val="00F56D2E"/>
    <w:rsid w:val="00F84B3C"/>
    <w:rsid w:val="00FA0BD1"/>
    <w:rsid w:val="00FB2938"/>
    <w:rsid w:val="00FB5AC9"/>
    <w:rsid w:val="00FD4829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(2)1"/>
    <w:basedOn w:val="Normal"/>
    <w:rsid w:val="00450760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FA0BD1"/>
  </w:style>
  <w:style w:type="character" w:customStyle="1" w:styleId="snippetequal">
    <w:name w:val="snippet_equal"/>
    <w:rsid w:val="00FA0BD1"/>
  </w:style>
  <w:style w:type="paragraph" w:styleId="BalloonText">
    <w:name w:val="Balloon Text"/>
    <w:basedOn w:val="Normal"/>
    <w:link w:val="a"/>
    <w:uiPriority w:val="99"/>
    <w:semiHidden/>
    <w:unhideWhenUsed/>
    <w:rsid w:val="006A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6C0A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4357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2BDBEAC67E485D0AC61C30305C5E2AB668D74F4C58BD75BE7275C0788BE9A4240FBDE63026109EA76EB8660487F93925D80A5AB7F3CAE35566N" TargetMode="External" /><Relationship Id="rId5" Type="http://schemas.openxmlformats.org/officeDocument/2006/relationships/hyperlink" Target="consultantplus://offline/ref=DE2BDBEAC67E485D0AC61C30305C5E2AB668D74F4C58BD75BE7275C0788BE9A4240FBDE63026109BA66EB8660487F93925D80A5AB7F3CAE35566N" TargetMode="External" /><Relationship Id="rId6" Type="http://schemas.openxmlformats.org/officeDocument/2006/relationships/hyperlink" Target="http://sudact.ru/law/uk-rf/obshchaia-chast/razdel-iii/glava-10/statia-70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