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4679C" w:rsidRPr="007376B0" w:rsidP="00376200">
      <w:pPr>
        <w:jc w:val="right"/>
        <w:rPr>
          <w:b/>
        </w:rPr>
      </w:pPr>
      <w:r w:rsidRPr="007376B0">
        <w:t>Дело  № 1-67-4/2020</w:t>
      </w:r>
    </w:p>
    <w:p w:rsidR="0054679C" w:rsidRPr="007376B0" w:rsidP="00376200">
      <w:pPr>
        <w:jc w:val="center"/>
        <w:rPr>
          <w:b/>
        </w:rPr>
      </w:pPr>
      <w:r w:rsidRPr="007376B0">
        <w:rPr>
          <w:b/>
        </w:rPr>
        <w:t>П</w:t>
      </w:r>
      <w:r w:rsidRPr="007376B0">
        <w:rPr>
          <w:b/>
        </w:rPr>
        <w:t xml:space="preserve"> Р И Г О В О Р </w:t>
      </w:r>
    </w:p>
    <w:p w:rsidR="0054679C" w:rsidRPr="007376B0" w:rsidP="00376200">
      <w:pPr>
        <w:jc w:val="center"/>
        <w:rPr>
          <w:b/>
        </w:rPr>
      </w:pPr>
      <w:r w:rsidRPr="007376B0">
        <w:rPr>
          <w:b/>
        </w:rPr>
        <w:t>ИМЕНЕМ  РОССИЙСКОЙ  ФЕДЕРАЦИИ</w:t>
      </w:r>
    </w:p>
    <w:p w:rsidR="0054679C" w:rsidRPr="007376B0" w:rsidP="00376200">
      <w:pPr>
        <w:jc w:val="center"/>
        <w:rPr>
          <w:b/>
        </w:rPr>
      </w:pPr>
    </w:p>
    <w:p w:rsidR="0054679C" w:rsidRPr="007376B0" w:rsidP="00376200">
      <w:pPr>
        <w:ind w:firstLine="708"/>
        <w:jc w:val="both"/>
      </w:pPr>
      <w:r w:rsidRPr="007376B0">
        <w:t xml:space="preserve">12 марта 2020 года                                               </w:t>
      </w:r>
      <w:r w:rsidRPr="007376B0">
        <w:t>пгт</w:t>
      </w:r>
      <w:r w:rsidRPr="007376B0">
        <w:t xml:space="preserve">. Первомайское </w:t>
      </w:r>
    </w:p>
    <w:p w:rsidR="0054679C" w:rsidRPr="007376B0" w:rsidP="00376200">
      <w:pPr>
        <w:ind w:firstLine="708"/>
        <w:jc w:val="both"/>
      </w:pPr>
      <w:r w:rsidRPr="007376B0">
        <w:t xml:space="preserve">Суд в составе: председательствующего-мирового судьи судебного участка № 67 Первомайского судебного района (Первомайский муниципальный район) Республики Крым  </w:t>
      </w:r>
      <w:r w:rsidRPr="007376B0">
        <w:t>Джиджоры</w:t>
      </w:r>
      <w:r w:rsidRPr="007376B0">
        <w:t xml:space="preserve"> Н.М., </w:t>
      </w:r>
    </w:p>
    <w:p w:rsidR="0054679C" w:rsidRPr="007376B0" w:rsidP="00376200">
      <w:pPr>
        <w:jc w:val="both"/>
      </w:pPr>
      <w:r w:rsidRPr="007376B0">
        <w:t xml:space="preserve">при секретаре Николаевой Н.В., </w:t>
      </w:r>
    </w:p>
    <w:p w:rsidR="0054679C" w:rsidRPr="007376B0" w:rsidP="00376200">
      <w:pPr>
        <w:jc w:val="both"/>
      </w:pPr>
      <w:r w:rsidRPr="007376B0">
        <w:t xml:space="preserve">с  участием государственного обвинителя – помощника прокурора Первомайского района Республики Крым </w:t>
      </w:r>
      <w:r w:rsidRPr="007376B0">
        <w:t>Павлык</w:t>
      </w:r>
      <w:r w:rsidRPr="007376B0">
        <w:t xml:space="preserve"> А.В., подсудимой Майстренко Е.В., защитника подсудимой – адвоката </w:t>
      </w:r>
      <w:r w:rsidRPr="007376B0">
        <w:t>Малюта</w:t>
      </w:r>
      <w:r w:rsidRPr="007376B0">
        <w:t xml:space="preserve"> С.В., ордер № </w:t>
      </w:r>
      <w:r w:rsidR="007376B0">
        <w:t>«номер»</w:t>
      </w:r>
      <w:r w:rsidRPr="007376B0">
        <w:t xml:space="preserve"> от 02.03.2020 года, рассмотрев в открытом судебном заседании уголовное дело в отношении </w:t>
      </w:r>
    </w:p>
    <w:p w:rsidR="0054679C" w:rsidRPr="007376B0" w:rsidP="00376200">
      <w:pPr>
        <w:jc w:val="both"/>
      </w:pPr>
      <w:r w:rsidRPr="007376B0">
        <w:rPr>
          <w:b/>
        </w:rPr>
        <w:t>Майстренко Е</w:t>
      </w:r>
      <w:r w:rsidR="007376B0">
        <w:rPr>
          <w:b/>
        </w:rPr>
        <w:t>.</w:t>
      </w:r>
      <w:r w:rsidRPr="007376B0">
        <w:rPr>
          <w:b/>
        </w:rPr>
        <w:t>В</w:t>
      </w:r>
      <w:r w:rsidR="007376B0">
        <w:rPr>
          <w:b/>
        </w:rPr>
        <w:t>.</w:t>
      </w:r>
      <w:r w:rsidRPr="007376B0">
        <w:rPr>
          <w:b/>
        </w:rPr>
        <w:t>,</w:t>
      </w:r>
      <w:r w:rsidRPr="007376B0">
        <w:t xml:space="preserve"> </w:t>
      </w:r>
      <w:r w:rsidR="007376B0">
        <w:t>«персональная информация»</w:t>
      </w:r>
      <w:r w:rsidRPr="007376B0">
        <w:t xml:space="preserve">, ранее судимой - 17.02.2017 года Мировым судьей судебного участка № 67 Первомайского судебного района (Первомайский муниципальный район) Республики Крым по ч. 1 ст. 158 УК РФ к 8 месяцам 24 дням лишения свободы, с отбыванием наказания в колонии-поселении, освобождена 10.11.2017 года по отбытию срока наказания; </w:t>
      </w:r>
    </w:p>
    <w:p w:rsidR="0054679C" w:rsidRPr="007376B0" w:rsidP="00376200">
      <w:pPr>
        <w:jc w:val="both"/>
      </w:pPr>
      <w:r w:rsidRPr="007376B0">
        <w:t xml:space="preserve">осужденной  18.02.2020 года Мировым судьей судебного участка № 67 Первомайского судебного района (Первомайский муниципальный район) Республики Крым по </w:t>
      </w:r>
      <w:r w:rsidRPr="007376B0">
        <w:t>ч</w:t>
      </w:r>
      <w:r w:rsidRPr="007376B0">
        <w:t>. 1 ст. 158 УК РФ к 6 месяцам лишения свободы, на основании ст. 73 УК РФ назначенное наказание считать условным с испытательным сроком на 6 месяцев;</w:t>
      </w:r>
    </w:p>
    <w:p w:rsidR="0054679C" w:rsidRPr="007376B0" w:rsidP="00376200">
      <w:pPr>
        <w:jc w:val="both"/>
      </w:pPr>
      <w:r>
        <w:t>«персональная информация»</w:t>
      </w:r>
      <w:r w:rsidRPr="007376B0">
        <w:t xml:space="preserve">, обвиняемой в совершении преступления, предусмотренного   </w:t>
      </w:r>
      <w:r w:rsidRPr="007376B0">
        <w:t>ч</w:t>
      </w:r>
      <w:r w:rsidRPr="007376B0">
        <w:t xml:space="preserve">.1 ст. 158 УК РФ,      </w:t>
      </w:r>
    </w:p>
    <w:p w:rsidR="0054679C" w:rsidRPr="007376B0" w:rsidP="00376200">
      <w:pPr>
        <w:jc w:val="center"/>
        <w:rPr>
          <w:rStyle w:val="a"/>
          <w:color w:val="000000"/>
        </w:rPr>
      </w:pPr>
      <w:r w:rsidRPr="007376B0">
        <w:t>установил:</w:t>
      </w:r>
    </w:p>
    <w:p w:rsidR="0054679C" w:rsidRPr="007376B0" w:rsidP="00614B00">
      <w:pPr>
        <w:ind w:firstLine="709"/>
        <w:jc w:val="both"/>
      </w:pPr>
      <w:r w:rsidRPr="007376B0">
        <w:t xml:space="preserve">Майстренко Е.В. в конце ноября 2019 года, примерно в 22.00 часа, находясь по месту жительства </w:t>
      </w:r>
      <w:r w:rsidR="007376B0">
        <w:t>«ФИО</w:t>
      </w:r>
      <w:r w:rsidR="007376B0">
        <w:t>1</w:t>
      </w:r>
      <w:r w:rsidR="007376B0">
        <w:t>»</w:t>
      </w:r>
      <w:r w:rsidRPr="007376B0">
        <w:t xml:space="preserve"> по адресу: </w:t>
      </w:r>
      <w:r w:rsidR="007376B0">
        <w:t>«адрес»</w:t>
      </w:r>
      <w:r w:rsidRPr="007376B0">
        <w:t xml:space="preserve">, будучи в состоянии алкогольного опьянения, действуя из корыстных побуждений, с прямым умыслом, направленным на хищение чужого имущества, осознавая общественно опасный характер своих действий и желая наступления их последствий, воспользовавшись тем, что </w:t>
      </w:r>
      <w:r w:rsidR="007376B0">
        <w:t>«ФИО1»</w:t>
      </w:r>
      <w:r w:rsidRPr="007376B0">
        <w:t xml:space="preserve"> заснул в спальной комнате, путем свободного доступа тайно похитила  находившиеся на тумбочке под скатертью  денежные средства в общей сумме 3500 рублей, принадлежащие потерпевшему, чем причинила </w:t>
      </w:r>
      <w:r w:rsidR="007376B0">
        <w:t>«ФИО</w:t>
      </w:r>
      <w:r w:rsidR="007376B0">
        <w:t>1</w:t>
      </w:r>
      <w:r w:rsidR="007376B0">
        <w:t>»</w:t>
      </w:r>
      <w:r w:rsidRPr="007376B0">
        <w:t xml:space="preserve"> материальный ущерб на указанную сумму.</w:t>
      </w:r>
    </w:p>
    <w:p w:rsidR="0054679C" w:rsidRPr="007376B0" w:rsidP="00614B00">
      <w:pPr>
        <w:ind w:firstLine="709"/>
        <w:jc w:val="both"/>
      </w:pPr>
      <w:r w:rsidRPr="007376B0">
        <w:t>В судебном заседании подсудимая Майстренко Е.В. заявила о своем согласии с предъявленным ей обвинением, вину признала полностью во всем объеме предъявленного  обвинения, поддержала ходатайство о применении особого порядка принятия судебного решения. Суду при этом она пояснила, что ходатайство ею заявлено добровольно, после консультации с защитником,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54679C" w:rsidRPr="007376B0" w:rsidP="00614B00">
      <w:pPr>
        <w:ind w:firstLine="709"/>
        <w:jc w:val="both"/>
      </w:pPr>
      <w:r w:rsidRPr="007376B0">
        <w:t xml:space="preserve">Основанием применения особого порядка принятия судебного решения  по данному уголовному делу, кроме согласия подсудимой, является также наличие согласия на то государственного обвинителя,  потерпевшего.  </w:t>
      </w:r>
    </w:p>
    <w:p w:rsidR="0054679C" w:rsidRPr="007376B0" w:rsidP="00614B00">
      <w:pPr>
        <w:ind w:firstLine="709"/>
        <w:jc w:val="both"/>
      </w:pPr>
      <w:r w:rsidRPr="007376B0">
        <w:t xml:space="preserve">Суд удостоверился, что подсудимая осознает, в чем заключается смысл рассмотрения дела в  особом порядке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54679C" w:rsidRPr="007376B0" w:rsidP="00614B00">
      <w:pPr>
        <w:ind w:firstLine="709"/>
        <w:jc w:val="both"/>
      </w:pPr>
      <w:r w:rsidRPr="007376B0">
        <w:t>В результате рассмотрения материалов дела суд пришел к выводу о виновности подсудимой, а также приходит к выводу, что обвинение, с которым согласилась подсудимая,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 xml:space="preserve">Действия подсудимой Майстренко Е.В. суд квалифицирует по ч. 1 ст. 158 УК РФ  как кража, то есть тайное хищение чужого имущества.  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 xml:space="preserve">При назначении наказания подсудимой Майстренко Е.В. суд учитывает характер и степень общественной опасности совершенного ею преступления, которое относится к категории преступлений небольшой степени тяжести, данные о личности подсудимой, которая по месту жительства характеризуется </w:t>
      </w:r>
      <w:r w:rsidRPr="007376B0">
        <w:t>посредственно</w:t>
      </w:r>
      <w:r w:rsidRPr="007376B0">
        <w:t>, ранее судима,  а также влияние назначенного наказания на исправление подсудимой.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 xml:space="preserve">Обстоятельствами, смягчающими наказание подсудимой, в соответствии со ст. 61 УК РФ, судом признаются явка с повинной, активное способствование раскрытию и расследованию преступления, раскаяние </w:t>
      </w:r>
      <w:r w:rsidRPr="007376B0">
        <w:t>в</w:t>
      </w:r>
      <w:r w:rsidRPr="007376B0">
        <w:t xml:space="preserve"> содеянном.  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>В соответствии  с ч. 1.1  ст. 63 УК РФ суд признает обстоятельством, отягчающим наказание подсудимой Майстренко Е.В., совершение  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подсудимая сама себя довела, привело к снятию внутреннего контроля за своим поведением и как следствие совершение противоправного деяния, что нашло свое подтверждение в</w:t>
      </w:r>
      <w:r w:rsidRPr="007376B0">
        <w:t xml:space="preserve"> ходе судебного заседания и не отрицалось подсудимой.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54679C" w:rsidRPr="007376B0" w:rsidP="00614B00">
      <w:pPr>
        <w:ind w:firstLine="709"/>
        <w:jc w:val="both"/>
      </w:pPr>
      <w:r w:rsidRPr="007376B0">
        <w:t>Решая вопрос о назначении наказания подсудимой Майстренко Е.В.,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7376B0">
        <w:t xml:space="preserve"> и предупреждения совершения новых преступлений.</w:t>
      </w:r>
    </w:p>
    <w:p w:rsidR="0054679C" w:rsidRPr="007376B0" w:rsidP="00A664F3">
      <w:pPr>
        <w:ind w:firstLine="709"/>
        <w:jc w:val="both"/>
      </w:pPr>
      <w:r w:rsidRPr="007376B0">
        <w:t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преступления, его общественной опасности и значимости, условий и причин, ему способствовавших, наличия обстоятельств смягчающих  и   отягчающих наказание, данных о личности подсудимой,   влияние назначенного наказания на исправление подсудимой, для  обеспечения достижения целей наказания суд приходит к</w:t>
      </w:r>
      <w:r w:rsidRPr="007376B0">
        <w:t xml:space="preserve"> выводу, о необходимости   назначения  Майстренко Е.В. по ч. 1 ст. 158 УК РФ наказания в виде  лишения свободы,   поскольку назначение менее строгого наказания, предусмотренного санкцией ч.1 ст. 158 УК РФ, не обеспечит достижение целей наказания и как следствие перевоспитание осужденной.  </w:t>
      </w:r>
    </w:p>
    <w:p w:rsidR="0054679C" w:rsidRPr="007376B0" w:rsidP="00614B00">
      <w:pPr>
        <w:ind w:firstLine="709"/>
        <w:jc w:val="both"/>
      </w:pPr>
      <w:r w:rsidRPr="007376B0">
        <w:t xml:space="preserve">На основании вышеизложенного и принимая во внимание обстоятельства совершенного преступления, его тяжесть, общественную опасность и значимость, причины и условия, способствовавшие совершению преступления, данные о личности подсудимой, суд приходит к выводу о возможности применения норм статьи 73 УК РФ, то есть исправления подсудимой без реального отбывания наказания в виде лишения свободы и назначении условного наказания. </w:t>
      </w:r>
    </w:p>
    <w:p w:rsidR="0054679C" w:rsidRPr="007376B0" w:rsidP="00F4331F">
      <w:pPr>
        <w:ind w:firstLine="709"/>
        <w:jc w:val="both"/>
      </w:pPr>
      <w:r w:rsidRPr="007376B0">
        <w:t xml:space="preserve"> Кроме того, судом установлено, что приговором мирового судьи судебного участка № 67 Первомайского судебного района (Первомайский муниципальный район) Республики Крым</w:t>
      </w:r>
      <w:r w:rsidRPr="007376B0">
        <w:rPr>
          <w:color w:val="FF0000"/>
        </w:rPr>
        <w:t xml:space="preserve"> </w:t>
      </w:r>
      <w:r w:rsidRPr="007376B0">
        <w:t xml:space="preserve">  от 18 февраля 2020 года Майстренко Е.В. осуждена к 6 месяцам лишения свободы, с применением ст.73 УК РФ условно с испытательным сроком на 6 месяцев.</w:t>
      </w:r>
    </w:p>
    <w:p w:rsidR="0054679C" w:rsidRPr="007376B0" w:rsidP="001D2291">
      <w:pPr>
        <w:ind w:firstLine="709"/>
        <w:jc w:val="both"/>
      </w:pPr>
      <w:r w:rsidRPr="007376B0">
        <w:t xml:space="preserve">Согласно правовой позиции изложенной в п.53 Постановления Пленума Верховного Суда РФ от 22.12.2015 N 58   "О практике назначения судами Российской Федерации уголовного наказания"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</w:r>
      <w:hyperlink r:id="rId4" w:history="1">
        <w:r w:rsidRPr="007376B0">
          <w:t>части 5 статьи 69</w:t>
        </w:r>
      </w:hyperlink>
      <w:r w:rsidRPr="007376B0">
        <w:t xml:space="preserve"> УК РФ применены быть не</w:t>
      </w:r>
      <w:r w:rsidRPr="007376B0">
        <w:t xml:space="preserve"> могут, поскольку в </w:t>
      </w:r>
      <w:hyperlink r:id="rId5" w:history="1">
        <w:r w:rsidRPr="007376B0">
          <w:t>статье 74</w:t>
        </w:r>
      </w:hyperlink>
      <w:r w:rsidRPr="007376B0">
        <w:t xml:space="preserve"> УК РФ дан исчерпывающий перечень обстоятельств, на основании которых возможна отмена условного осуждения. В таких случаях приговоры по первому и второму делам исполняются самостоятельно.</w:t>
      </w:r>
    </w:p>
    <w:p w:rsidR="0054679C" w:rsidRPr="007376B0" w:rsidP="00614B00">
      <w:pPr>
        <w:ind w:firstLine="709"/>
        <w:jc w:val="both"/>
      </w:pPr>
      <w:r w:rsidRPr="007376B0">
        <w:t>Поскольку настоящее преступление совершено Майстренко Е.В. до вынесения судом вышеуказанного приговора суд приходит к выводу   о необходимости  самостоятельного исполнения приговора мирового судьи судебного участка № 67 Первомайского судебного района (Первомайский муниципальный район) Республики Крым</w:t>
      </w:r>
      <w:r w:rsidRPr="007376B0">
        <w:rPr>
          <w:color w:val="FF0000"/>
        </w:rPr>
        <w:t xml:space="preserve"> </w:t>
      </w:r>
      <w:r w:rsidRPr="007376B0">
        <w:t xml:space="preserve">от 18 февраля 2020 года.   </w:t>
      </w:r>
    </w:p>
    <w:p w:rsidR="0054679C" w:rsidRPr="007376B0" w:rsidP="00614B00">
      <w:pPr>
        <w:ind w:firstLine="709"/>
        <w:jc w:val="both"/>
      </w:pPr>
      <w:r w:rsidRPr="007376B0">
        <w:t xml:space="preserve">Заявленный гражданский иск по данному делу, в соответствии со ст.1064 ГК РФ, подлежит удовлетворению в полном объеме, оснований для  уменьшения его размера не имеется.  </w:t>
      </w:r>
    </w:p>
    <w:p w:rsidR="0054679C" w:rsidRPr="007376B0" w:rsidP="00614B00">
      <w:pPr>
        <w:ind w:firstLine="709"/>
        <w:jc w:val="both"/>
      </w:pPr>
      <w:r w:rsidRPr="007376B0">
        <w:t xml:space="preserve">Вещественных доказательств по делу нет. </w:t>
      </w:r>
    </w:p>
    <w:p w:rsidR="0054679C" w:rsidRPr="007376B0" w:rsidP="00614B00">
      <w:pPr>
        <w:pStyle w:val="BodyText"/>
        <w:spacing w:after="0"/>
        <w:ind w:firstLine="709"/>
        <w:jc w:val="both"/>
      </w:pPr>
      <w:r w:rsidRPr="007376B0">
        <w:t xml:space="preserve">Процессуальные издержки, предусмотренные ст. 131 УПК РФ, подлежащие взысканию с  осужденной в соответствии с ч. 10 ст. 316 УПК РФ,  отсутствуют. </w:t>
      </w:r>
    </w:p>
    <w:p w:rsidR="0054679C" w:rsidRPr="007376B0" w:rsidP="00614B00">
      <w:pPr>
        <w:autoSpaceDE w:val="0"/>
        <w:autoSpaceDN w:val="0"/>
        <w:adjustRightInd w:val="0"/>
        <w:ind w:firstLine="709"/>
        <w:jc w:val="both"/>
      </w:pPr>
      <w:r w:rsidRPr="007376B0">
        <w:t>На основании изложенного и, руководствуясь ст. ст. 307-309, 314-317 УПК РФ, суд</w:t>
      </w:r>
    </w:p>
    <w:p w:rsidR="0054679C" w:rsidRPr="007376B0" w:rsidP="00376200">
      <w:pPr>
        <w:jc w:val="center"/>
      </w:pPr>
    </w:p>
    <w:p w:rsidR="0054679C" w:rsidRPr="007376B0" w:rsidP="00376200">
      <w:pPr>
        <w:jc w:val="center"/>
      </w:pPr>
      <w:r w:rsidRPr="007376B0">
        <w:t>приговорил:</w:t>
      </w:r>
    </w:p>
    <w:p w:rsidR="0054679C" w:rsidRPr="007376B0" w:rsidP="00614B00">
      <w:pPr>
        <w:ind w:firstLine="709"/>
        <w:jc w:val="both"/>
        <w:rPr>
          <w:color w:val="000000"/>
        </w:rPr>
      </w:pPr>
      <w:r w:rsidRPr="007376B0">
        <w:rPr>
          <w:b/>
        </w:rPr>
        <w:t>Майстренко Е</w:t>
      </w:r>
      <w:r w:rsidR="007376B0">
        <w:rPr>
          <w:b/>
        </w:rPr>
        <w:t>.</w:t>
      </w:r>
      <w:r w:rsidRPr="007376B0">
        <w:rPr>
          <w:b/>
        </w:rPr>
        <w:t>В</w:t>
      </w:r>
      <w:r w:rsidR="007376B0">
        <w:rPr>
          <w:b/>
        </w:rPr>
        <w:t>.</w:t>
      </w:r>
      <w:r w:rsidRPr="007376B0">
        <w:rPr>
          <w:color w:val="000000"/>
        </w:rPr>
        <w:t xml:space="preserve"> признать виновной в совершении преступления, предусмотренного ч.1 ст. 158 УК РФ,  и назначить ей наказание в виде семи месяцев лишения свободы.</w:t>
      </w:r>
    </w:p>
    <w:p w:rsidR="0054679C" w:rsidRPr="007376B0" w:rsidP="00614B00">
      <w:pPr>
        <w:ind w:firstLine="709"/>
        <w:jc w:val="both"/>
        <w:rPr>
          <w:color w:val="000000"/>
        </w:rPr>
      </w:pPr>
      <w:r w:rsidRPr="007376B0">
        <w:rPr>
          <w:color w:val="000000"/>
        </w:rPr>
        <w:t xml:space="preserve">В соответствии со ст. 73 УК РФ считать назначенное Майстренко Е.В.    наказание условным с испытательным сроком 7  (семь) </w:t>
      </w:r>
      <w:r w:rsidRPr="007376B0">
        <w:rPr>
          <w:color w:val="000000"/>
        </w:rPr>
        <w:t xml:space="preserve">месяцев, в течение которого осужденная своим поведением должна доказать  свое исправление. </w:t>
      </w:r>
    </w:p>
    <w:p w:rsidR="0054679C" w:rsidRPr="007376B0" w:rsidP="00614B00">
      <w:pPr>
        <w:ind w:firstLine="709"/>
        <w:jc w:val="both"/>
        <w:rPr>
          <w:color w:val="000000"/>
        </w:rPr>
      </w:pPr>
      <w:r w:rsidRPr="007376B0">
        <w:rPr>
          <w:color w:val="000000"/>
        </w:rPr>
        <w:t xml:space="preserve">В соответствии со ст. 73 ч. 5 УК РФ возложить на осужденную обязанность, которая будет способствовать ее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7376B0">
        <w:rPr>
          <w:color w:val="000000"/>
        </w:rPr>
        <w:t>контроль за</w:t>
      </w:r>
      <w:r w:rsidRPr="007376B0">
        <w:rPr>
          <w:color w:val="000000"/>
        </w:rPr>
        <w:t xml:space="preserve"> поведением условно осужденного.    </w:t>
      </w:r>
    </w:p>
    <w:p w:rsidR="0054679C" w:rsidRPr="007376B0" w:rsidP="00614B00">
      <w:pPr>
        <w:ind w:firstLine="709"/>
        <w:jc w:val="both"/>
        <w:rPr>
          <w:color w:val="000000"/>
        </w:rPr>
      </w:pPr>
      <w:r w:rsidRPr="007376B0">
        <w:t>Приговор мирового судьи судебного участка № 67 Первомайского судебного района (Первомайский муниципальный район) Республики Крым</w:t>
      </w:r>
      <w:r w:rsidRPr="007376B0">
        <w:rPr>
          <w:color w:val="FF0000"/>
        </w:rPr>
        <w:t xml:space="preserve"> </w:t>
      </w:r>
      <w:r w:rsidRPr="007376B0">
        <w:t>от 18 февраля 2020 года   исполнять  самостоятельно.</w:t>
      </w:r>
    </w:p>
    <w:p w:rsidR="0054679C" w:rsidRPr="007376B0" w:rsidP="00614B00">
      <w:pPr>
        <w:ind w:firstLine="709"/>
        <w:jc w:val="both"/>
        <w:rPr>
          <w:b/>
          <w:color w:val="000000"/>
        </w:rPr>
      </w:pPr>
      <w:r w:rsidRPr="007376B0">
        <w:rPr>
          <w:color w:val="000000"/>
        </w:rPr>
        <w:t>Взыскать с Майстренко Е</w:t>
      </w:r>
      <w:r w:rsidR="007376B0">
        <w:rPr>
          <w:color w:val="000000"/>
        </w:rPr>
        <w:t>.</w:t>
      </w:r>
      <w:r w:rsidRPr="007376B0">
        <w:rPr>
          <w:color w:val="000000"/>
        </w:rPr>
        <w:t>В</w:t>
      </w:r>
      <w:r w:rsidR="007376B0">
        <w:rPr>
          <w:color w:val="000000"/>
        </w:rPr>
        <w:t xml:space="preserve">. </w:t>
      </w:r>
      <w:r w:rsidRPr="007376B0">
        <w:rPr>
          <w:color w:val="000000"/>
        </w:rPr>
        <w:t xml:space="preserve">в пользу </w:t>
      </w:r>
      <w:r w:rsidR="007376B0">
        <w:rPr>
          <w:color w:val="000000"/>
        </w:rPr>
        <w:t>«ФИО</w:t>
      </w:r>
      <w:r w:rsidR="007376B0">
        <w:rPr>
          <w:color w:val="000000"/>
        </w:rPr>
        <w:t>1</w:t>
      </w:r>
      <w:r w:rsidR="007376B0">
        <w:rPr>
          <w:color w:val="000000"/>
        </w:rPr>
        <w:t>»</w:t>
      </w:r>
      <w:r w:rsidRPr="007376B0">
        <w:rPr>
          <w:color w:val="000000"/>
        </w:rPr>
        <w:t xml:space="preserve"> материальный ущерб в сумме 3500 (три тысячи пятьсот) рублей 00 копеек.</w:t>
      </w:r>
    </w:p>
    <w:p w:rsidR="0054679C" w:rsidRPr="007376B0" w:rsidP="00614B00">
      <w:pPr>
        <w:autoSpaceDE w:val="0"/>
        <w:autoSpaceDN w:val="0"/>
        <w:adjustRightInd w:val="0"/>
        <w:ind w:firstLine="709"/>
        <w:jc w:val="both"/>
      </w:pPr>
      <w:r w:rsidRPr="007376B0">
        <w:t xml:space="preserve">Меру пресечения осужденной в виде подписки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          </w:t>
      </w:r>
    </w:p>
    <w:p w:rsidR="0054679C" w:rsidRPr="007376B0" w:rsidP="00614B00">
      <w:pPr>
        <w:ind w:firstLine="709"/>
        <w:jc w:val="both"/>
      </w:pPr>
      <w:r w:rsidRPr="007376B0">
        <w:t>Процессуальные издержки, предусмотренные ст.131 УПК РФ, в соответствии с ч. 10 ст. 316 УПК РФ, взысканию с  Майстренко Е.В. не подлежат и относятся за счет средств федерального бюджета.</w:t>
      </w:r>
    </w:p>
    <w:p w:rsidR="0054679C" w:rsidRPr="007376B0" w:rsidP="00614B00">
      <w:pPr>
        <w:ind w:firstLine="709"/>
        <w:jc w:val="both"/>
      </w:pPr>
      <w:r w:rsidRPr="007376B0">
        <w:t>Приговор может быть обжалован сторонами в апелляционном порядке  в</w:t>
      </w:r>
      <w:r w:rsidRPr="007376B0">
        <w:rPr>
          <w:color w:val="333333"/>
        </w:rPr>
        <w:t xml:space="preserve"> </w:t>
      </w:r>
      <w:r w:rsidRPr="007376B0">
        <w:t xml:space="preserve">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54679C" w:rsidRPr="007376B0" w:rsidP="00614B00">
      <w:pPr>
        <w:ind w:firstLine="709"/>
        <w:jc w:val="both"/>
      </w:pPr>
      <w:r w:rsidRPr="007376B0">
        <w:t>Осужденная, в случае обжалования приговора суда сторонами, вправе ходатайствовать об участии в суде апелляционной инстанции.</w:t>
      </w:r>
    </w:p>
    <w:p w:rsidR="0054679C" w:rsidRPr="007376B0" w:rsidP="007376B0">
      <w:pPr>
        <w:ind w:firstLine="709"/>
        <w:jc w:val="both"/>
        <w:rPr>
          <w:color w:val="000000"/>
        </w:rPr>
      </w:pPr>
      <w:r w:rsidRPr="007376B0">
        <w:rPr>
          <w:color w:val="000000"/>
        </w:rPr>
        <w:t>Председательствующий</w:t>
      </w:r>
    </w:p>
    <w:p w:rsidR="0054679C" w:rsidRPr="007376B0" w:rsidP="00614B00">
      <w:pPr>
        <w:ind w:firstLine="709"/>
        <w:jc w:val="both"/>
        <w:rPr>
          <w:b/>
        </w:rPr>
      </w:pPr>
    </w:p>
    <w:p w:rsidR="0054679C" w:rsidRPr="007376B0" w:rsidP="00376200">
      <w:pPr>
        <w:ind w:firstLine="708"/>
        <w:jc w:val="both"/>
        <w:rPr>
          <w:b/>
        </w:rPr>
      </w:pPr>
    </w:p>
    <w:p w:rsidR="0054679C" w:rsidRPr="007376B0" w:rsidP="00376200">
      <w:pPr>
        <w:ind w:firstLine="708"/>
        <w:jc w:val="both"/>
        <w:rPr>
          <w:b/>
        </w:rPr>
      </w:pPr>
    </w:p>
    <w:p w:rsidR="0054679C" w:rsidRPr="007376B0" w:rsidP="00376200">
      <w:pPr>
        <w:ind w:firstLine="708"/>
        <w:jc w:val="both"/>
        <w:rPr>
          <w:b/>
        </w:rPr>
      </w:pPr>
    </w:p>
    <w:p w:rsidR="0054679C" w:rsidRPr="007376B0" w:rsidP="00376200">
      <w:pPr>
        <w:ind w:firstLine="708"/>
        <w:jc w:val="both"/>
        <w:rPr>
          <w:b/>
        </w:rPr>
      </w:pPr>
    </w:p>
    <w:p w:rsidR="0054679C" w:rsidRPr="007376B0" w:rsidP="00376200">
      <w:pPr>
        <w:ind w:firstLine="708"/>
        <w:jc w:val="both"/>
      </w:pPr>
      <w:r w:rsidRPr="007376B0">
        <w:rPr>
          <w:color w:val="000000"/>
        </w:rPr>
        <w:t xml:space="preserve"> </w:t>
      </w:r>
    </w:p>
    <w:p w:rsidR="0054679C" w:rsidRPr="007376B0" w:rsidP="00376200">
      <w:pPr>
        <w:ind w:firstLine="708"/>
        <w:jc w:val="both"/>
      </w:pPr>
    </w:p>
    <w:p w:rsidR="0054679C" w:rsidRPr="007376B0"/>
    <w:sectPr w:rsidSect="00AE17F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200"/>
    <w:rsid w:val="000C3822"/>
    <w:rsid w:val="000D22C9"/>
    <w:rsid w:val="000D66F2"/>
    <w:rsid w:val="001D2291"/>
    <w:rsid w:val="001E36D1"/>
    <w:rsid w:val="00286EAF"/>
    <w:rsid w:val="002D67C6"/>
    <w:rsid w:val="002F7A01"/>
    <w:rsid w:val="0034016C"/>
    <w:rsid w:val="00376200"/>
    <w:rsid w:val="005407E6"/>
    <w:rsid w:val="0054679C"/>
    <w:rsid w:val="00614B00"/>
    <w:rsid w:val="00642DFF"/>
    <w:rsid w:val="00694CCC"/>
    <w:rsid w:val="007376B0"/>
    <w:rsid w:val="008150BF"/>
    <w:rsid w:val="0088101E"/>
    <w:rsid w:val="00955155"/>
    <w:rsid w:val="009A0860"/>
    <w:rsid w:val="00A664F3"/>
    <w:rsid w:val="00AE17FE"/>
    <w:rsid w:val="00B02804"/>
    <w:rsid w:val="00BF0B22"/>
    <w:rsid w:val="00D01A1D"/>
    <w:rsid w:val="00DC6805"/>
    <w:rsid w:val="00F4331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7620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7620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B8142B9813734815D4C920D90AF86D67BCD29D150E385167C848235EE7C17DFAE11F7902107C787C7B790EBECDA6F122150604835A14F0By4CEL" TargetMode="External" /><Relationship Id="rId5" Type="http://schemas.openxmlformats.org/officeDocument/2006/relationships/hyperlink" Target="consultantplus://offline/ref=3B8142B9813734815D4C920D90AF86D67BCD29D150E385167C848235EE7C17DFAE11F7902107C780C5B790EBECDA6F122150604835A14F0By4CE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