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604F0" w:rsidRPr="00367584" w:rsidP="00F65FF0">
      <w:pPr>
        <w:spacing w:after="0" w:line="240" w:lineRule="auto"/>
        <w:ind w:left="5664" w:firstLine="708"/>
        <w:jc w:val="right"/>
        <w:rPr>
          <w:rFonts w:ascii="Times New Roman" w:hAnsi="Times New Roman"/>
          <w:sz w:val="24"/>
          <w:szCs w:val="24"/>
        </w:rPr>
      </w:pPr>
      <w:r w:rsidRPr="00367584">
        <w:rPr>
          <w:rFonts w:ascii="Times New Roman" w:hAnsi="Times New Roman"/>
          <w:sz w:val="24"/>
          <w:szCs w:val="24"/>
        </w:rPr>
        <w:t>Дело № 1-67-5/2018</w:t>
      </w:r>
    </w:p>
    <w:p w:rsidR="00F604F0" w:rsidRPr="00367584" w:rsidP="00C646D9">
      <w:pPr>
        <w:spacing w:after="0" w:line="240" w:lineRule="auto"/>
        <w:jc w:val="center"/>
        <w:rPr>
          <w:rFonts w:ascii="Times New Roman" w:hAnsi="Times New Roman"/>
          <w:b/>
          <w:sz w:val="24"/>
          <w:szCs w:val="24"/>
        </w:rPr>
      </w:pPr>
      <w:r w:rsidRPr="00367584">
        <w:rPr>
          <w:rFonts w:ascii="Times New Roman" w:hAnsi="Times New Roman"/>
          <w:b/>
          <w:sz w:val="24"/>
          <w:szCs w:val="24"/>
        </w:rPr>
        <w:t>Приговор</w:t>
      </w:r>
    </w:p>
    <w:p w:rsidR="00F604F0" w:rsidRPr="00367584" w:rsidP="00C646D9">
      <w:pPr>
        <w:spacing w:after="0" w:line="240" w:lineRule="auto"/>
        <w:jc w:val="center"/>
        <w:rPr>
          <w:rFonts w:ascii="Times New Roman" w:hAnsi="Times New Roman"/>
          <w:b/>
          <w:sz w:val="24"/>
          <w:szCs w:val="24"/>
        </w:rPr>
      </w:pPr>
      <w:r w:rsidRPr="00367584">
        <w:rPr>
          <w:rFonts w:ascii="Times New Roman" w:hAnsi="Times New Roman"/>
          <w:b/>
          <w:sz w:val="24"/>
          <w:szCs w:val="24"/>
        </w:rPr>
        <w:t>Именем Российской Федерации</w:t>
      </w:r>
    </w:p>
    <w:p w:rsidR="00F604F0" w:rsidRPr="00367584" w:rsidP="00C646D9">
      <w:pPr>
        <w:spacing w:after="0" w:line="240" w:lineRule="auto"/>
        <w:jc w:val="center"/>
        <w:rPr>
          <w:rFonts w:ascii="Times New Roman" w:hAnsi="Times New Roman"/>
          <w:b/>
          <w:sz w:val="24"/>
          <w:szCs w:val="24"/>
        </w:rPr>
      </w:pPr>
    </w:p>
    <w:p w:rsidR="00F604F0" w:rsidRPr="00367584" w:rsidP="005D2B1F">
      <w:pPr>
        <w:spacing w:after="0" w:line="240" w:lineRule="auto"/>
        <w:jc w:val="both"/>
        <w:rPr>
          <w:rFonts w:ascii="Times New Roman" w:hAnsi="Times New Roman"/>
          <w:sz w:val="24"/>
          <w:szCs w:val="24"/>
        </w:rPr>
      </w:pPr>
      <w:r w:rsidRPr="00367584">
        <w:rPr>
          <w:rFonts w:ascii="Times New Roman" w:hAnsi="Times New Roman"/>
          <w:sz w:val="24"/>
          <w:szCs w:val="24"/>
        </w:rPr>
        <w:t xml:space="preserve">            07  февраля  2018 года                                    </w:t>
      </w:r>
      <w:r w:rsidRPr="00CA28EF" w:rsidR="00367584">
        <w:rPr>
          <w:rFonts w:ascii="Times New Roman" w:hAnsi="Times New Roman"/>
          <w:sz w:val="24"/>
          <w:szCs w:val="24"/>
        </w:rPr>
        <w:t xml:space="preserve">                      </w:t>
      </w:r>
      <w:r w:rsidRPr="00367584">
        <w:rPr>
          <w:rFonts w:ascii="Times New Roman" w:hAnsi="Times New Roman"/>
          <w:sz w:val="24"/>
          <w:szCs w:val="24"/>
        </w:rPr>
        <w:t xml:space="preserve">                    </w:t>
      </w:r>
      <w:r w:rsidRPr="00367584">
        <w:rPr>
          <w:rFonts w:ascii="Times New Roman" w:hAnsi="Times New Roman"/>
          <w:sz w:val="24"/>
          <w:szCs w:val="24"/>
        </w:rPr>
        <w:t>пгт</w:t>
      </w:r>
      <w:r w:rsidRPr="00367584">
        <w:rPr>
          <w:rFonts w:ascii="Times New Roman" w:hAnsi="Times New Roman"/>
          <w:sz w:val="24"/>
          <w:szCs w:val="24"/>
        </w:rPr>
        <w:t>. Первомайское</w:t>
      </w:r>
    </w:p>
    <w:p w:rsidR="00F604F0" w:rsidRPr="00367584" w:rsidP="00263915">
      <w:pPr>
        <w:spacing w:after="0" w:line="240" w:lineRule="auto"/>
        <w:ind w:firstLine="708"/>
        <w:jc w:val="both"/>
        <w:rPr>
          <w:rFonts w:ascii="Times New Roman" w:hAnsi="Times New Roman"/>
          <w:sz w:val="24"/>
          <w:szCs w:val="24"/>
        </w:rPr>
      </w:pPr>
      <w:r w:rsidRPr="00367584">
        <w:rPr>
          <w:rFonts w:ascii="Times New Roman" w:hAnsi="Times New Roman"/>
          <w:sz w:val="24"/>
          <w:szCs w:val="24"/>
        </w:rPr>
        <w:t>Суд в составе: председательствующего – мирового судьи  судебного участка № 67 Первомайского судебного района (Первомайский муниципальный район) Республики Крым Джиджора Н.М.,</w:t>
      </w:r>
    </w:p>
    <w:p w:rsidR="00F604F0" w:rsidRPr="00367584" w:rsidP="005D2B1F">
      <w:pPr>
        <w:spacing w:after="0" w:line="240" w:lineRule="auto"/>
        <w:jc w:val="both"/>
        <w:rPr>
          <w:rFonts w:ascii="Times New Roman" w:hAnsi="Times New Roman"/>
          <w:sz w:val="24"/>
          <w:szCs w:val="24"/>
        </w:rPr>
      </w:pPr>
      <w:r w:rsidRPr="00367584">
        <w:rPr>
          <w:rFonts w:ascii="Times New Roman" w:hAnsi="Times New Roman"/>
          <w:sz w:val="24"/>
          <w:szCs w:val="24"/>
        </w:rPr>
        <w:t xml:space="preserve">при секретаре </w:t>
      </w:r>
      <w:r w:rsidRPr="00367584">
        <w:rPr>
          <w:rFonts w:ascii="Times New Roman" w:hAnsi="Times New Roman"/>
          <w:sz w:val="24"/>
          <w:szCs w:val="24"/>
        </w:rPr>
        <w:t>Шинкаренко</w:t>
      </w:r>
      <w:r w:rsidRPr="00367584">
        <w:rPr>
          <w:rFonts w:ascii="Times New Roman" w:hAnsi="Times New Roman"/>
          <w:sz w:val="24"/>
          <w:szCs w:val="24"/>
        </w:rPr>
        <w:t xml:space="preserve"> Д.А., </w:t>
      </w:r>
    </w:p>
    <w:p w:rsidR="00F604F0" w:rsidRPr="00367584" w:rsidP="005D2B1F">
      <w:pPr>
        <w:spacing w:after="0" w:line="240" w:lineRule="auto"/>
        <w:jc w:val="both"/>
        <w:rPr>
          <w:rFonts w:ascii="Times New Roman" w:hAnsi="Times New Roman"/>
          <w:sz w:val="24"/>
          <w:szCs w:val="24"/>
        </w:rPr>
      </w:pPr>
      <w:r w:rsidRPr="00367584">
        <w:rPr>
          <w:rFonts w:ascii="Times New Roman" w:hAnsi="Times New Roman"/>
          <w:sz w:val="24"/>
          <w:szCs w:val="24"/>
        </w:rPr>
        <w:t xml:space="preserve">с участием: государственного обвинителя – помощника прокурора Первомайского района Республики Крым </w:t>
      </w:r>
      <w:r w:rsidRPr="00367584">
        <w:rPr>
          <w:rFonts w:ascii="Times New Roman" w:hAnsi="Times New Roman"/>
          <w:sz w:val="24"/>
          <w:szCs w:val="24"/>
        </w:rPr>
        <w:t>Павлык</w:t>
      </w:r>
      <w:r w:rsidRPr="00367584">
        <w:rPr>
          <w:rFonts w:ascii="Times New Roman" w:hAnsi="Times New Roman"/>
          <w:sz w:val="24"/>
          <w:szCs w:val="24"/>
        </w:rPr>
        <w:t xml:space="preserve"> А.В.,  подсудимого Ковалевского В.А.,   защитника подсудимого - адвоката </w:t>
      </w:r>
      <w:r w:rsidRPr="00367584">
        <w:rPr>
          <w:rFonts w:ascii="Times New Roman" w:hAnsi="Times New Roman"/>
          <w:sz w:val="24"/>
          <w:szCs w:val="24"/>
        </w:rPr>
        <w:t>Ляхович</w:t>
      </w:r>
      <w:r w:rsidRPr="00367584">
        <w:rPr>
          <w:rFonts w:ascii="Times New Roman" w:hAnsi="Times New Roman"/>
          <w:sz w:val="24"/>
          <w:szCs w:val="24"/>
        </w:rPr>
        <w:t xml:space="preserve"> В.В., ордер </w:t>
      </w:r>
      <w:r w:rsidR="00CA28EF">
        <w:rPr>
          <w:rFonts w:ascii="Times New Roman" w:hAnsi="Times New Roman"/>
          <w:sz w:val="24"/>
          <w:szCs w:val="24"/>
        </w:rPr>
        <w:t>«номер»</w:t>
      </w:r>
      <w:r w:rsidRPr="00367584">
        <w:rPr>
          <w:rFonts w:ascii="Times New Roman" w:hAnsi="Times New Roman"/>
          <w:sz w:val="24"/>
          <w:szCs w:val="24"/>
        </w:rPr>
        <w:t xml:space="preserve">  от 07.02.2018 года, </w:t>
      </w:r>
    </w:p>
    <w:p w:rsidR="00F604F0" w:rsidRPr="00367584" w:rsidP="00F65FF0">
      <w:pPr>
        <w:spacing w:after="0" w:line="240" w:lineRule="auto"/>
        <w:jc w:val="both"/>
        <w:rPr>
          <w:rFonts w:ascii="Times New Roman" w:hAnsi="Times New Roman"/>
          <w:sz w:val="24"/>
          <w:szCs w:val="24"/>
        </w:rPr>
      </w:pPr>
      <w:r w:rsidRPr="00367584">
        <w:rPr>
          <w:rFonts w:ascii="Times New Roman" w:hAnsi="Times New Roman"/>
          <w:sz w:val="24"/>
          <w:szCs w:val="24"/>
        </w:rPr>
        <w:t xml:space="preserve">рассмотрев в открытом судебном заседании уголовное дело в отношении  </w:t>
      </w:r>
      <w:r w:rsidRPr="00367584">
        <w:rPr>
          <w:rFonts w:ascii="Times New Roman" w:hAnsi="Times New Roman"/>
          <w:b/>
          <w:sz w:val="24"/>
          <w:szCs w:val="24"/>
        </w:rPr>
        <w:t xml:space="preserve">Ковалевского </w:t>
      </w:r>
      <w:r w:rsidR="00CA28EF">
        <w:rPr>
          <w:rFonts w:ascii="Times New Roman" w:hAnsi="Times New Roman"/>
          <w:b/>
          <w:sz w:val="24"/>
          <w:szCs w:val="24"/>
        </w:rPr>
        <w:t>В.А.</w:t>
      </w:r>
      <w:r w:rsidRPr="00367584">
        <w:rPr>
          <w:rFonts w:ascii="Times New Roman" w:hAnsi="Times New Roman"/>
          <w:sz w:val="24"/>
          <w:szCs w:val="24"/>
        </w:rPr>
        <w:t xml:space="preserve">, </w:t>
      </w:r>
      <w:r w:rsidR="00CA28EF">
        <w:rPr>
          <w:rFonts w:ascii="Times New Roman" w:hAnsi="Times New Roman"/>
          <w:sz w:val="24"/>
          <w:szCs w:val="24"/>
        </w:rPr>
        <w:t>«персональная информация»</w:t>
      </w:r>
      <w:r w:rsidRPr="00367584">
        <w:rPr>
          <w:rFonts w:ascii="Times New Roman" w:hAnsi="Times New Roman"/>
          <w:sz w:val="24"/>
          <w:szCs w:val="24"/>
        </w:rPr>
        <w:t>,</w:t>
      </w:r>
    </w:p>
    <w:p w:rsidR="00F604F0" w:rsidRPr="00367584" w:rsidP="005D2B1F">
      <w:pPr>
        <w:spacing w:after="0" w:line="240" w:lineRule="auto"/>
        <w:jc w:val="both"/>
        <w:rPr>
          <w:rFonts w:ascii="Times New Roman" w:hAnsi="Times New Roman"/>
          <w:sz w:val="24"/>
          <w:szCs w:val="24"/>
        </w:rPr>
      </w:pPr>
      <w:r w:rsidRPr="00367584">
        <w:rPr>
          <w:rFonts w:ascii="Times New Roman" w:hAnsi="Times New Roman"/>
          <w:sz w:val="24"/>
          <w:szCs w:val="24"/>
        </w:rPr>
        <w:t>обвиняемого в совершении преступления, предусмотренного  ст. 319 УК РФ,</w:t>
      </w:r>
    </w:p>
    <w:p w:rsidR="00F604F0" w:rsidRPr="00367584" w:rsidP="00C646D9">
      <w:pPr>
        <w:spacing w:after="0" w:line="240" w:lineRule="auto"/>
        <w:jc w:val="center"/>
        <w:rPr>
          <w:rFonts w:ascii="Times New Roman" w:hAnsi="Times New Roman"/>
          <w:sz w:val="24"/>
          <w:szCs w:val="24"/>
        </w:rPr>
      </w:pPr>
      <w:r w:rsidRPr="00367584">
        <w:rPr>
          <w:rFonts w:ascii="Times New Roman" w:hAnsi="Times New Roman"/>
          <w:sz w:val="24"/>
          <w:szCs w:val="24"/>
        </w:rPr>
        <w:t>установил:</w:t>
      </w:r>
    </w:p>
    <w:p w:rsidR="00F604F0" w:rsidRPr="00367584" w:rsidP="005D2B1F">
      <w:pPr>
        <w:spacing w:after="0" w:line="240" w:lineRule="auto"/>
        <w:jc w:val="both"/>
        <w:rPr>
          <w:rFonts w:ascii="Times New Roman" w:hAnsi="Times New Roman"/>
          <w:sz w:val="24"/>
          <w:szCs w:val="24"/>
        </w:rPr>
      </w:pPr>
      <w:r w:rsidRPr="00367584">
        <w:rPr>
          <w:rFonts w:ascii="Times New Roman" w:hAnsi="Times New Roman"/>
          <w:sz w:val="24"/>
          <w:szCs w:val="24"/>
        </w:rPr>
        <w:t xml:space="preserve">          Ковалевский В.А. совершил публичное оскорбление представителя власти при исполнении им своих должностных обязанностей при следующих обстоятельствах.</w:t>
      </w:r>
    </w:p>
    <w:p w:rsidR="00F604F0" w:rsidRPr="00367584" w:rsidP="005D2B1F">
      <w:pPr>
        <w:spacing w:after="0" w:line="240" w:lineRule="auto"/>
        <w:jc w:val="both"/>
        <w:rPr>
          <w:rFonts w:ascii="Times New Roman" w:hAnsi="Times New Roman"/>
          <w:sz w:val="24"/>
          <w:szCs w:val="24"/>
        </w:rPr>
      </w:pPr>
      <w:r w:rsidRPr="00367584">
        <w:rPr>
          <w:rFonts w:ascii="Times New Roman" w:hAnsi="Times New Roman"/>
          <w:sz w:val="24"/>
          <w:szCs w:val="24"/>
        </w:rPr>
        <w:t xml:space="preserve">           </w:t>
      </w:r>
      <w:r w:rsidR="00CA28EF">
        <w:rPr>
          <w:rFonts w:ascii="Times New Roman" w:hAnsi="Times New Roman"/>
          <w:sz w:val="24"/>
          <w:szCs w:val="24"/>
        </w:rPr>
        <w:t>«дата»</w:t>
      </w:r>
      <w:r w:rsidRPr="00367584">
        <w:rPr>
          <w:rFonts w:ascii="Times New Roman" w:hAnsi="Times New Roman"/>
          <w:sz w:val="24"/>
          <w:szCs w:val="24"/>
        </w:rPr>
        <w:t xml:space="preserve"> в 13.00 часов Ковалевский В.А., находясь в состоянии алкогольного опьянения возле дома № 21 по ул. Киевская в </w:t>
      </w:r>
      <w:r w:rsidRPr="00367584">
        <w:rPr>
          <w:rFonts w:ascii="Times New Roman" w:hAnsi="Times New Roman"/>
          <w:sz w:val="24"/>
          <w:szCs w:val="24"/>
        </w:rPr>
        <w:t>с</w:t>
      </w:r>
      <w:r w:rsidRPr="00367584">
        <w:rPr>
          <w:rFonts w:ascii="Times New Roman" w:hAnsi="Times New Roman"/>
          <w:sz w:val="24"/>
          <w:szCs w:val="24"/>
        </w:rPr>
        <w:t xml:space="preserve">. Стахановка, Первомайского района, Республики Крым, испытывая личную неприязнь в отношении представителя власти, а именно, состоящей на должности заместителя главы администрации Стахановского сельского поселения Первомайского района, Республики Крым </w:t>
      </w:r>
      <w:r w:rsidR="00CA28EF">
        <w:rPr>
          <w:rFonts w:ascii="Times New Roman" w:hAnsi="Times New Roman"/>
          <w:sz w:val="24"/>
          <w:szCs w:val="24"/>
        </w:rPr>
        <w:t>«ФИО1»</w:t>
      </w:r>
      <w:r w:rsidRPr="00367584">
        <w:rPr>
          <w:rFonts w:ascii="Times New Roman" w:hAnsi="Times New Roman"/>
          <w:sz w:val="24"/>
          <w:szCs w:val="24"/>
        </w:rPr>
        <w:t xml:space="preserve">., которая на основании Федерального закона Российской Федерации от 02.03.2007 года № 25-ФЗ «О муниципальной службе в Российской Федерации» и Федерального закона Российской Федерации от 06.10.2003 года № 131-ФЗ «Об общих принципах организации местного самоуправления в Российской Федерации» является представителем власти, то есть должностным лицом, наделенными </w:t>
      </w:r>
      <w:r w:rsidRPr="00367584">
        <w:rPr>
          <w:rFonts w:ascii="Times New Roman" w:hAnsi="Times New Roman"/>
          <w:sz w:val="24"/>
          <w:szCs w:val="24"/>
        </w:rPr>
        <w:t>в</w:t>
      </w:r>
      <w:r w:rsidRPr="00367584">
        <w:rPr>
          <w:rFonts w:ascii="Times New Roman" w:hAnsi="Times New Roman"/>
          <w:sz w:val="24"/>
          <w:szCs w:val="24"/>
        </w:rPr>
        <w:t xml:space="preserve"> установленном законом порядке распорядительными полномочиями в отношении лиц, не находящихся от них в служебной зависимости, умышленно, с целью подавить авторитет органов местного самоуправления и дискредитировать представителя власти в глазах общественности,   подорвать ее репутацию как представителя власти, пренебрегая нормами морали и правилами поведения, демонстрируя явное неуважение к представителю власти, при исполнении ею должностных обязанностей, в присутствии посторонних граждан </w:t>
      </w:r>
      <w:r w:rsidR="00CA28EF">
        <w:rPr>
          <w:rFonts w:ascii="Times New Roman" w:hAnsi="Times New Roman"/>
          <w:sz w:val="24"/>
          <w:szCs w:val="24"/>
        </w:rPr>
        <w:t>«ФИО</w:t>
      </w:r>
      <w:r w:rsidR="00CA28EF">
        <w:rPr>
          <w:rFonts w:ascii="Times New Roman" w:hAnsi="Times New Roman"/>
          <w:sz w:val="24"/>
          <w:szCs w:val="24"/>
        </w:rPr>
        <w:t>2</w:t>
      </w:r>
      <w:r w:rsidR="00CA28EF">
        <w:rPr>
          <w:rFonts w:ascii="Times New Roman" w:hAnsi="Times New Roman"/>
          <w:sz w:val="24"/>
          <w:szCs w:val="24"/>
        </w:rPr>
        <w:t>»</w:t>
      </w:r>
      <w:r w:rsidRPr="00367584">
        <w:rPr>
          <w:rFonts w:ascii="Times New Roman" w:hAnsi="Times New Roman"/>
          <w:sz w:val="24"/>
          <w:szCs w:val="24"/>
        </w:rPr>
        <w:t xml:space="preserve">, </w:t>
      </w:r>
      <w:r w:rsidR="00CA28EF">
        <w:rPr>
          <w:rFonts w:ascii="Times New Roman" w:hAnsi="Times New Roman"/>
          <w:sz w:val="24"/>
          <w:szCs w:val="24"/>
        </w:rPr>
        <w:t>«ФИО3»</w:t>
      </w:r>
      <w:r w:rsidRPr="00367584">
        <w:rPr>
          <w:rFonts w:ascii="Times New Roman" w:hAnsi="Times New Roman"/>
          <w:sz w:val="24"/>
          <w:szCs w:val="24"/>
        </w:rPr>
        <w:t xml:space="preserve"> и </w:t>
      </w:r>
      <w:r w:rsidR="00CA28EF">
        <w:rPr>
          <w:rFonts w:ascii="Times New Roman" w:hAnsi="Times New Roman"/>
          <w:sz w:val="24"/>
          <w:szCs w:val="24"/>
        </w:rPr>
        <w:t>«ФИО</w:t>
      </w:r>
      <w:r w:rsidR="00CA28EF">
        <w:rPr>
          <w:rFonts w:ascii="Times New Roman" w:hAnsi="Times New Roman"/>
          <w:sz w:val="24"/>
          <w:szCs w:val="24"/>
        </w:rPr>
        <w:t>4</w:t>
      </w:r>
      <w:r w:rsidR="00CA28EF">
        <w:rPr>
          <w:rFonts w:ascii="Times New Roman" w:hAnsi="Times New Roman"/>
          <w:sz w:val="24"/>
          <w:szCs w:val="24"/>
        </w:rPr>
        <w:t>»</w:t>
      </w:r>
      <w:r w:rsidRPr="00367584">
        <w:rPr>
          <w:rFonts w:ascii="Times New Roman" w:hAnsi="Times New Roman"/>
          <w:sz w:val="24"/>
          <w:szCs w:val="24"/>
        </w:rPr>
        <w:t xml:space="preserve">, осознавая, что его умышленные преступные действия очевидны для последних, публично высказал в адрес </w:t>
      </w:r>
      <w:r w:rsidR="00CA28EF">
        <w:rPr>
          <w:rFonts w:ascii="Times New Roman" w:hAnsi="Times New Roman"/>
          <w:sz w:val="24"/>
          <w:szCs w:val="24"/>
        </w:rPr>
        <w:t>«ФИО1»</w:t>
      </w:r>
      <w:r w:rsidRPr="00367584">
        <w:rPr>
          <w:rFonts w:ascii="Times New Roman" w:hAnsi="Times New Roman"/>
          <w:sz w:val="24"/>
          <w:szCs w:val="24"/>
        </w:rPr>
        <w:t xml:space="preserve"> оскорбления, которые сопровождались грубой нецензурной бранью, выраженные в неприличной форме, с использованием ненормативной лексики, являющиеся оскорбительными и унижающими честь и достоинство </w:t>
      </w:r>
      <w:r w:rsidR="00CA28EF">
        <w:rPr>
          <w:rFonts w:ascii="Times New Roman" w:hAnsi="Times New Roman"/>
          <w:sz w:val="24"/>
          <w:szCs w:val="24"/>
        </w:rPr>
        <w:t>«ФИО1»</w:t>
      </w:r>
      <w:r w:rsidRPr="00367584">
        <w:rPr>
          <w:rFonts w:ascii="Times New Roman" w:hAnsi="Times New Roman"/>
          <w:sz w:val="24"/>
          <w:szCs w:val="24"/>
        </w:rPr>
        <w:t>, как представителя власти.</w:t>
      </w:r>
    </w:p>
    <w:p w:rsidR="00F604F0" w:rsidRPr="00367584" w:rsidP="005D2B1F">
      <w:pPr>
        <w:spacing w:after="0" w:line="240" w:lineRule="auto"/>
        <w:jc w:val="both"/>
        <w:rPr>
          <w:rFonts w:ascii="Times New Roman" w:hAnsi="Times New Roman"/>
          <w:sz w:val="24"/>
          <w:szCs w:val="24"/>
        </w:rPr>
      </w:pPr>
      <w:r w:rsidRPr="00367584">
        <w:rPr>
          <w:rFonts w:ascii="Times New Roman" w:hAnsi="Times New Roman"/>
          <w:sz w:val="24"/>
          <w:szCs w:val="24"/>
        </w:rPr>
        <w:t xml:space="preserve">          В судебном заседании подсудимый Ковалевский В.А. заявил о своем согласии с предъявленным ему обвинением, вину признал полностью во всем объеме предъявленного ему обвинения, заявил ходатайство о применении особого порядка принятия судебного решения.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 предусмотренному пунктом 1 статьи 389.15 УПК РФ.</w:t>
      </w:r>
    </w:p>
    <w:p w:rsidR="00F604F0" w:rsidRPr="00367584" w:rsidP="005D2B1F">
      <w:pPr>
        <w:spacing w:after="0" w:line="240" w:lineRule="auto"/>
        <w:jc w:val="both"/>
        <w:rPr>
          <w:rFonts w:ascii="Times New Roman" w:hAnsi="Times New Roman"/>
          <w:sz w:val="24"/>
          <w:szCs w:val="24"/>
        </w:rPr>
      </w:pPr>
      <w:r w:rsidRPr="00367584">
        <w:rPr>
          <w:rFonts w:ascii="Times New Roman" w:hAnsi="Times New Roman"/>
          <w:sz w:val="24"/>
          <w:szCs w:val="24"/>
        </w:rPr>
        <w:t xml:space="preserve">          Основанием применения особого порядка принятия судебного решения  по данному уголовному делу, кроме согласия подсудимого, является также наличие согласия на то государственного обвинителя, потерпевшей, которая не возражала против особого порядка принятия судебного решения. </w:t>
      </w:r>
    </w:p>
    <w:p w:rsidR="00F604F0" w:rsidRPr="00367584" w:rsidP="005D2B1F">
      <w:pPr>
        <w:spacing w:after="0" w:line="240" w:lineRule="auto"/>
        <w:jc w:val="both"/>
        <w:rPr>
          <w:rFonts w:ascii="Times New Roman" w:hAnsi="Times New Roman"/>
          <w:sz w:val="24"/>
          <w:szCs w:val="24"/>
        </w:rPr>
      </w:pPr>
      <w:r w:rsidRPr="00367584">
        <w:rPr>
          <w:rFonts w:ascii="Times New Roman" w:hAnsi="Times New Roman"/>
          <w:sz w:val="24"/>
          <w:szCs w:val="24"/>
        </w:rPr>
        <w:t xml:space="preserve">          Суд удостоверился, что подсудимый осознает, в чем заключается смысл особого порядка принятия судебного решения и то, с какими материально-правовыми и процессуальными последствиями сопряжено использование этого порядка. </w:t>
      </w:r>
    </w:p>
    <w:p w:rsidR="00F604F0" w:rsidRPr="00367584" w:rsidP="008065AC">
      <w:pPr>
        <w:spacing w:after="0" w:line="240" w:lineRule="auto"/>
        <w:jc w:val="both"/>
        <w:rPr>
          <w:rFonts w:ascii="Times New Roman" w:hAnsi="Times New Roman"/>
          <w:sz w:val="24"/>
          <w:szCs w:val="24"/>
        </w:rPr>
      </w:pPr>
      <w:r w:rsidRPr="00367584">
        <w:rPr>
          <w:rFonts w:ascii="Times New Roman" w:hAnsi="Times New Roman"/>
          <w:sz w:val="24"/>
          <w:szCs w:val="24"/>
        </w:rPr>
        <w:t xml:space="preserve">           В результате рассмотрения материалов дела суд пришел к выводу о виновности подсудимого, а также приходит к выводу, что обвинение, с которым согласился подсудимый, обоснованно, подтверждается доказательствами, собранными по уголовному делу, условия для постановления приговора без проведения судебного разбирательства соблюдены.</w:t>
      </w:r>
    </w:p>
    <w:p w:rsidR="00F604F0" w:rsidRPr="00367584" w:rsidP="008065AC">
      <w:pPr>
        <w:spacing w:after="0"/>
        <w:jc w:val="both"/>
        <w:rPr>
          <w:rFonts w:ascii="Times New Roman" w:hAnsi="Times New Roman"/>
          <w:sz w:val="24"/>
          <w:szCs w:val="24"/>
        </w:rPr>
      </w:pPr>
      <w:r w:rsidRPr="00367584">
        <w:rPr>
          <w:rFonts w:ascii="Times New Roman" w:hAnsi="Times New Roman"/>
          <w:sz w:val="24"/>
          <w:szCs w:val="24"/>
        </w:rPr>
        <w:t xml:space="preserve">           Разрешая вопрос о вменяемости подсудимого Ковалевского В.А.   при совершении данного преступления,  суд учитывает исследованное судом заключение   судебно–психиатрического эксперта  (комиссии экспертов) </w:t>
      </w:r>
      <w:r w:rsidR="00CA28EF">
        <w:rPr>
          <w:rFonts w:ascii="Times New Roman" w:hAnsi="Times New Roman"/>
          <w:sz w:val="24"/>
          <w:szCs w:val="24"/>
        </w:rPr>
        <w:t>«номер»</w:t>
      </w:r>
      <w:r w:rsidRPr="00367584">
        <w:rPr>
          <w:rFonts w:ascii="Times New Roman" w:hAnsi="Times New Roman"/>
          <w:sz w:val="24"/>
          <w:szCs w:val="24"/>
        </w:rPr>
        <w:t xml:space="preserve"> от </w:t>
      </w:r>
      <w:r w:rsidR="00CA28EF">
        <w:rPr>
          <w:rFonts w:ascii="Times New Roman" w:hAnsi="Times New Roman"/>
          <w:sz w:val="24"/>
          <w:szCs w:val="24"/>
        </w:rPr>
        <w:t>«дата»</w:t>
      </w:r>
      <w:r w:rsidRPr="00367584">
        <w:rPr>
          <w:rFonts w:ascii="Times New Roman" w:hAnsi="Times New Roman"/>
          <w:sz w:val="24"/>
          <w:szCs w:val="24"/>
        </w:rPr>
        <w:t xml:space="preserve"> (</w:t>
      </w:r>
      <w:r w:rsidRPr="00367584">
        <w:rPr>
          <w:rFonts w:ascii="Times New Roman" w:hAnsi="Times New Roman"/>
          <w:sz w:val="24"/>
          <w:szCs w:val="24"/>
        </w:rPr>
        <w:t>л</w:t>
      </w:r>
      <w:r w:rsidRPr="00367584">
        <w:rPr>
          <w:rFonts w:ascii="Times New Roman" w:hAnsi="Times New Roman"/>
          <w:sz w:val="24"/>
          <w:szCs w:val="24"/>
        </w:rPr>
        <w:t>.д.81-83</w:t>
      </w:r>
      <w:r w:rsidRPr="00367584">
        <w:rPr>
          <w:rFonts w:ascii="Times New Roman" w:hAnsi="Times New Roman"/>
          <w:sz w:val="24"/>
          <w:szCs w:val="24"/>
        </w:rPr>
        <w:t xml:space="preserve">) согласно которого    Ковалевский В.А. </w:t>
      </w:r>
      <w:r w:rsidR="00301C18">
        <w:rPr>
          <w:rFonts w:ascii="Times New Roman" w:hAnsi="Times New Roman"/>
          <w:sz w:val="24"/>
          <w:szCs w:val="24"/>
        </w:rPr>
        <w:t>«персональная информация»</w:t>
      </w:r>
      <w:r w:rsidRPr="00367584">
        <w:rPr>
          <w:rFonts w:ascii="Times New Roman" w:hAnsi="Times New Roman"/>
          <w:sz w:val="24"/>
          <w:szCs w:val="24"/>
        </w:rPr>
        <w:t xml:space="preserve">.   </w:t>
      </w:r>
    </w:p>
    <w:p w:rsidR="00F604F0" w:rsidRPr="00367584" w:rsidP="008065AC">
      <w:pPr>
        <w:spacing w:after="0"/>
        <w:jc w:val="both"/>
        <w:rPr>
          <w:rFonts w:ascii="Times New Roman" w:hAnsi="Times New Roman"/>
          <w:sz w:val="24"/>
          <w:szCs w:val="24"/>
        </w:rPr>
      </w:pPr>
      <w:r w:rsidRPr="00367584">
        <w:rPr>
          <w:rFonts w:ascii="Times New Roman" w:hAnsi="Times New Roman"/>
          <w:sz w:val="24"/>
          <w:szCs w:val="24"/>
        </w:rPr>
        <w:t xml:space="preserve">           </w:t>
      </w:r>
      <w:r w:rsidRPr="00367584">
        <w:rPr>
          <w:rFonts w:ascii="Times New Roman" w:hAnsi="Times New Roman"/>
          <w:sz w:val="24"/>
          <w:szCs w:val="24"/>
        </w:rPr>
        <w:t xml:space="preserve">С учетом проверенных данных о личности подсудимого, его поведения  в ходе дознания и в судебном заседании, суд находит заключение комиссии экспертов, выполненного квалифицированными специалистами, соответствующим требованиям </w:t>
      </w:r>
      <w:r>
        <w:fldChar w:fldCharType="begin"/>
      </w:r>
      <w:r>
        <w:instrText xml:space="preserve"> HYPERLINK "https://rospravosudie.com/law/%D0%A1%D1%82%D0%B0%D1%82%D1%8C%D1%8F_204_%D0%A3%D0%9F%D0%9A_%D0%A0%D0%A4" </w:instrText>
      </w:r>
      <w:r>
        <w:fldChar w:fldCharType="separate"/>
      </w:r>
      <w:r w:rsidRPr="00367584">
        <w:rPr>
          <w:rStyle w:val="Hyperlink"/>
          <w:rFonts w:ascii="Times New Roman" w:hAnsi="Times New Roman"/>
          <w:color w:val="auto"/>
          <w:sz w:val="24"/>
          <w:szCs w:val="24"/>
        </w:rPr>
        <w:t>ст. 204 УПК РФ</w:t>
      </w:r>
      <w:r>
        <w:fldChar w:fldCharType="end"/>
      </w:r>
      <w:r w:rsidRPr="00367584">
        <w:rPr>
          <w:rFonts w:ascii="Times New Roman" w:hAnsi="Times New Roman"/>
          <w:sz w:val="24"/>
          <w:szCs w:val="24"/>
        </w:rPr>
        <w:t xml:space="preserve">, научно-обоснованным, полным и непротиворечивым, а  Ковалевского  В.А.   в соответствии со </w:t>
      </w:r>
      <w:r>
        <w:fldChar w:fldCharType="begin"/>
      </w:r>
      <w:r>
        <w:instrText xml:space="preserve"> HYPERLINK "https://rospravosudie.com/law/%D0%A1%D1%82%D0%B0%D1%82%D1%8C%D1%8F_21_%D0%A3%D0%9A_%D0%A0%D0%A4" </w:instrText>
      </w:r>
      <w:r>
        <w:fldChar w:fldCharType="separate"/>
      </w:r>
      <w:r w:rsidRPr="00367584">
        <w:rPr>
          <w:rStyle w:val="Hyperlink"/>
          <w:rFonts w:ascii="Times New Roman" w:hAnsi="Times New Roman"/>
          <w:color w:val="auto"/>
          <w:sz w:val="24"/>
          <w:szCs w:val="24"/>
        </w:rPr>
        <w:t>ст. 21 УК РФ</w:t>
      </w:r>
      <w:r>
        <w:fldChar w:fldCharType="end"/>
      </w:r>
      <w:r w:rsidRPr="00367584">
        <w:rPr>
          <w:rFonts w:ascii="Times New Roman" w:hAnsi="Times New Roman"/>
          <w:sz w:val="24"/>
          <w:szCs w:val="24"/>
        </w:rPr>
        <w:t>, признает вменяемым, и соответственно - подлежащим уголовной ответственности и уголовному наказанию</w:t>
      </w:r>
      <w:r w:rsidRPr="00367584">
        <w:rPr>
          <w:rStyle w:val="fio1"/>
          <w:rFonts w:ascii="Times New Roman" w:hAnsi="Times New Roman"/>
          <w:sz w:val="24"/>
          <w:szCs w:val="24"/>
        </w:rPr>
        <w:t>.</w:t>
      </w:r>
    </w:p>
    <w:p w:rsidR="00F604F0" w:rsidRPr="00367584" w:rsidP="005D2B1F">
      <w:pPr>
        <w:spacing w:after="0" w:line="240" w:lineRule="auto"/>
        <w:jc w:val="both"/>
        <w:rPr>
          <w:rFonts w:ascii="Times New Roman" w:hAnsi="Times New Roman"/>
          <w:sz w:val="24"/>
          <w:szCs w:val="24"/>
        </w:rPr>
      </w:pPr>
      <w:r w:rsidRPr="00367584">
        <w:rPr>
          <w:rFonts w:ascii="Times New Roman" w:hAnsi="Times New Roman"/>
          <w:sz w:val="24"/>
          <w:szCs w:val="24"/>
        </w:rPr>
        <w:t xml:space="preserve">           Действия подсудимого Ковалевского В.А.  суд квалифицирует по ст. 319 УК РФ как публичное оскорбление представителя власти при исполнении им своих должностных обязанностей. </w:t>
      </w:r>
    </w:p>
    <w:p w:rsidR="00F604F0" w:rsidRPr="00367584" w:rsidP="00F5717A">
      <w:pPr>
        <w:spacing w:after="0" w:line="240" w:lineRule="auto"/>
        <w:ind w:firstLine="708"/>
        <w:jc w:val="both"/>
        <w:rPr>
          <w:rFonts w:ascii="Times New Roman" w:hAnsi="Times New Roman"/>
          <w:sz w:val="24"/>
          <w:szCs w:val="24"/>
        </w:rPr>
      </w:pPr>
      <w:r w:rsidRPr="00367584">
        <w:rPr>
          <w:rFonts w:ascii="Times New Roman" w:hAnsi="Times New Roman"/>
          <w:sz w:val="24"/>
          <w:szCs w:val="24"/>
        </w:rPr>
        <w:t xml:space="preserve">При назначении наказания подсудимому Ковалевскому В.А. суд учитывает характер и степень общественной опасности совершенного им преступления, которое относится к категории преступлений небольшой тяжести, направленного против порядка управления, данные о личности подсудимого, </w:t>
      </w:r>
      <w:r w:rsidR="00CA28EF">
        <w:rPr>
          <w:rFonts w:ascii="Times New Roman" w:hAnsi="Times New Roman"/>
          <w:sz w:val="24"/>
          <w:szCs w:val="24"/>
        </w:rPr>
        <w:t>«данные изъяты»</w:t>
      </w:r>
      <w:r w:rsidRPr="00367584">
        <w:rPr>
          <w:rFonts w:ascii="Times New Roman" w:hAnsi="Times New Roman"/>
          <w:sz w:val="24"/>
          <w:szCs w:val="24"/>
        </w:rPr>
        <w:t xml:space="preserve">, а также влияние назначенного наказания на исправление подсудимого. </w:t>
      </w:r>
    </w:p>
    <w:p w:rsidR="00F604F0" w:rsidRPr="00367584" w:rsidP="00F5717A">
      <w:pPr>
        <w:spacing w:after="0" w:line="240" w:lineRule="auto"/>
        <w:ind w:firstLine="708"/>
        <w:jc w:val="both"/>
        <w:rPr>
          <w:rFonts w:ascii="Times New Roman" w:hAnsi="Times New Roman"/>
          <w:sz w:val="24"/>
          <w:szCs w:val="24"/>
        </w:rPr>
      </w:pPr>
      <w:r w:rsidRPr="00367584">
        <w:rPr>
          <w:rFonts w:ascii="Times New Roman" w:hAnsi="Times New Roman"/>
          <w:sz w:val="24"/>
          <w:szCs w:val="24"/>
        </w:rPr>
        <w:t xml:space="preserve">Обстоятельством, смягчающим наказание подсудимого, в соответствии с ч. 2 ст. 61 УК РФ, суд учитывает его раскаяние </w:t>
      </w:r>
      <w:r w:rsidRPr="00367584">
        <w:rPr>
          <w:rFonts w:ascii="Times New Roman" w:hAnsi="Times New Roman"/>
          <w:sz w:val="24"/>
          <w:szCs w:val="24"/>
        </w:rPr>
        <w:t>в</w:t>
      </w:r>
      <w:r w:rsidRPr="00367584">
        <w:rPr>
          <w:rFonts w:ascii="Times New Roman" w:hAnsi="Times New Roman"/>
          <w:sz w:val="24"/>
          <w:szCs w:val="24"/>
        </w:rPr>
        <w:t xml:space="preserve"> содеянном.</w:t>
      </w:r>
    </w:p>
    <w:p w:rsidR="00F604F0" w:rsidRPr="00367584" w:rsidP="00F5717A">
      <w:pPr>
        <w:spacing w:after="0" w:line="240" w:lineRule="auto"/>
        <w:ind w:firstLine="708"/>
        <w:jc w:val="both"/>
        <w:rPr>
          <w:rFonts w:ascii="Times New Roman" w:hAnsi="Times New Roman"/>
          <w:sz w:val="24"/>
          <w:szCs w:val="24"/>
        </w:rPr>
      </w:pPr>
      <w:r w:rsidRPr="00367584">
        <w:rPr>
          <w:rFonts w:ascii="Times New Roman" w:hAnsi="Times New Roman"/>
          <w:sz w:val="24"/>
          <w:szCs w:val="24"/>
        </w:rPr>
        <w:t>В соответствии  с ч. 1.1  ст. 63 УК РФ суд признает обстоятельством, отягчающим наказание подсудимого Ковалевского В.А., совершение им преступления в состоянии опьянения, вызванного употреблением алкоголя, так как именно чрезмерное употребление алкоголя и состояние опьянения, в которое подсудимый сам себя довел, привело к снятию внутреннего контроля за своим поведением, что нашло свое подтверждение в ходе судебного заседания и не</w:t>
      </w:r>
      <w:r w:rsidRPr="00367584">
        <w:rPr>
          <w:rFonts w:ascii="Times New Roman" w:hAnsi="Times New Roman"/>
          <w:sz w:val="24"/>
          <w:szCs w:val="24"/>
        </w:rPr>
        <w:t xml:space="preserve"> отрицалось подсудимым.</w:t>
      </w:r>
    </w:p>
    <w:p w:rsidR="00F604F0" w:rsidRPr="00367584" w:rsidP="005D2B1F">
      <w:pPr>
        <w:spacing w:after="0" w:line="240" w:lineRule="auto"/>
        <w:jc w:val="both"/>
        <w:rPr>
          <w:rFonts w:ascii="Times New Roman" w:hAnsi="Times New Roman"/>
          <w:sz w:val="24"/>
          <w:szCs w:val="24"/>
        </w:rPr>
      </w:pPr>
      <w:r w:rsidRPr="00367584">
        <w:rPr>
          <w:rFonts w:ascii="Times New Roman" w:hAnsi="Times New Roman"/>
          <w:sz w:val="24"/>
          <w:szCs w:val="24"/>
        </w:rPr>
        <w:t xml:space="preserve">           Основания для освобождения от наказания, постановления приговора без назначения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w:t>
      </w:r>
    </w:p>
    <w:p w:rsidR="00F604F0" w:rsidRPr="00367584" w:rsidP="00F5717A">
      <w:pPr>
        <w:spacing w:after="0" w:line="240" w:lineRule="auto"/>
        <w:ind w:firstLine="708"/>
        <w:jc w:val="both"/>
        <w:rPr>
          <w:rFonts w:ascii="Times New Roman" w:hAnsi="Times New Roman"/>
          <w:sz w:val="24"/>
          <w:szCs w:val="24"/>
        </w:rPr>
      </w:pPr>
      <w:r w:rsidRPr="00367584">
        <w:rPr>
          <w:rFonts w:ascii="Times New Roman" w:hAnsi="Times New Roman"/>
          <w:sz w:val="24"/>
          <w:szCs w:val="24"/>
        </w:rPr>
        <w:t>На основании вышеизложенного и в соответствии с положениями статей 6 и 60 УК РФ, ч. 7 ст. 316 УПК РФ с учетом конкретных обстоятельств совершения преступления, его общественной опасности и значимости, условий и причин, ему способствовавших, данных о личности подсудимого, его материального положения, наличие обстоятельств, смягчающих и отягчающих наказание, а также влияние назначенного наказания на исправление осужденного и условия его</w:t>
      </w:r>
      <w:r w:rsidRPr="00367584">
        <w:rPr>
          <w:rFonts w:ascii="Times New Roman" w:hAnsi="Times New Roman"/>
          <w:sz w:val="24"/>
          <w:szCs w:val="24"/>
        </w:rPr>
        <w:t xml:space="preserve"> жизни, учитывая, что подсудимый  не работает и не имеет постоянного источника доходов, что исключает возможность назначения ему наказания в виде штрафа, суд считает необходимым назначить Ковалевскому В.А.  наказание в пределах санкции ст. 319 УК РФ, в виде обязательных работ.  </w:t>
      </w:r>
    </w:p>
    <w:p w:rsidR="00F604F0" w:rsidRPr="00367584" w:rsidP="002E260B">
      <w:pPr>
        <w:spacing w:after="0"/>
        <w:jc w:val="both"/>
        <w:rPr>
          <w:rFonts w:ascii="Times New Roman" w:hAnsi="Times New Roman"/>
          <w:sz w:val="24"/>
          <w:szCs w:val="24"/>
        </w:rPr>
      </w:pPr>
      <w:r w:rsidRPr="00367584">
        <w:rPr>
          <w:rFonts w:ascii="Times New Roman" w:hAnsi="Times New Roman"/>
          <w:sz w:val="24"/>
          <w:szCs w:val="24"/>
          <w:shd w:val="clear" w:color="auto" w:fill="FFFFFF"/>
        </w:rPr>
        <w:t xml:space="preserve"> </w:t>
      </w:r>
      <w:r w:rsidRPr="00367584">
        <w:rPr>
          <w:rFonts w:ascii="Times New Roman" w:hAnsi="Times New Roman"/>
          <w:sz w:val="24"/>
          <w:szCs w:val="24"/>
        </w:rPr>
        <w:t xml:space="preserve">         Гражданский иск по делу не заявлен.</w:t>
      </w:r>
    </w:p>
    <w:p w:rsidR="00F604F0" w:rsidRPr="00367584" w:rsidP="005D2B1F">
      <w:pPr>
        <w:spacing w:after="0" w:line="240" w:lineRule="auto"/>
        <w:jc w:val="both"/>
        <w:rPr>
          <w:rFonts w:ascii="Times New Roman" w:hAnsi="Times New Roman"/>
          <w:sz w:val="24"/>
          <w:szCs w:val="24"/>
        </w:rPr>
      </w:pPr>
      <w:r w:rsidRPr="00367584">
        <w:rPr>
          <w:rFonts w:ascii="Times New Roman" w:hAnsi="Times New Roman"/>
          <w:sz w:val="24"/>
          <w:szCs w:val="24"/>
        </w:rPr>
        <w:t xml:space="preserve">          Процессуальные издержки, предусмотренные ст. 131 УПК РФ, подлежащие взысканию с осужденного, в соответствии с ч. 10 ст. 316 УПК РФ, отсутствуют.</w:t>
      </w:r>
    </w:p>
    <w:p w:rsidR="00F604F0" w:rsidRPr="00367584" w:rsidP="005D2B1F">
      <w:pPr>
        <w:spacing w:after="0" w:line="240" w:lineRule="auto"/>
        <w:jc w:val="both"/>
        <w:rPr>
          <w:rFonts w:ascii="Times New Roman" w:hAnsi="Times New Roman"/>
          <w:sz w:val="24"/>
          <w:szCs w:val="24"/>
        </w:rPr>
      </w:pPr>
      <w:r w:rsidRPr="00367584">
        <w:rPr>
          <w:rFonts w:ascii="Times New Roman" w:hAnsi="Times New Roman"/>
          <w:sz w:val="24"/>
          <w:szCs w:val="24"/>
        </w:rPr>
        <w:t xml:space="preserve">          На основании изложенного и руководствуясь ст.ст. 307-309, 314-316 УПК РФ, суд </w:t>
      </w:r>
    </w:p>
    <w:p w:rsidR="00F604F0" w:rsidRPr="00367584" w:rsidP="00C646D9">
      <w:pPr>
        <w:spacing w:after="0" w:line="240" w:lineRule="auto"/>
        <w:jc w:val="center"/>
        <w:rPr>
          <w:rFonts w:ascii="Times New Roman" w:hAnsi="Times New Roman"/>
          <w:sz w:val="24"/>
          <w:szCs w:val="24"/>
        </w:rPr>
      </w:pPr>
      <w:r w:rsidRPr="00367584">
        <w:rPr>
          <w:rFonts w:ascii="Times New Roman" w:hAnsi="Times New Roman"/>
          <w:sz w:val="24"/>
          <w:szCs w:val="24"/>
        </w:rPr>
        <w:t>приговорил:</w:t>
      </w:r>
    </w:p>
    <w:p w:rsidR="00F604F0" w:rsidRPr="00367584" w:rsidP="00214DFC">
      <w:pPr>
        <w:spacing w:after="0" w:line="240" w:lineRule="auto"/>
        <w:ind w:firstLine="708"/>
        <w:jc w:val="both"/>
        <w:rPr>
          <w:rFonts w:ascii="Times New Roman" w:hAnsi="Times New Roman"/>
          <w:sz w:val="24"/>
          <w:szCs w:val="24"/>
        </w:rPr>
      </w:pPr>
      <w:r w:rsidRPr="00367584">
        <w:rPr>
          <w:rFonts w:ascii="Times New Roman" w:hAnsi="Times New Roman"/>
          <w:b/>
          <w:sz w:val="24"/>
          <w:szCs w:val="24"/>
        </w:rPr>
        <w:t xml:space="preserve">Ковалевского </w:t>
      </w:r>
      <w:r w:rsidR="00CA28EF">
        <w:rPr>
          <w:rFonts w:ascii="Times New Roman" w:hAnsi="Times New Roman"/>
          <w:b/>
          <w:sz w:val="24"/>
          <w:szCs w:val="24"/>
        </w:rPr>
        <w:t>В.А.</w:t>
      </w:r>
      <w:r w:rsidRPr="00367584">
        <w:rPr>
          <w:rFonts w:ascii="Times New Roman" w:hAnsi="Times New Roman"/>
          <w:sz w:val="24"/>
          <w:szCs w:val="24"/>
        </w:rPr>
        <w:t xml:space="preserve"> признать виновным в совершении преступления, предусмотренного ст. 319 УК РФ, и назначить ему наказание в виде  160 (сто шестьдесят) часов обязательных работ. </w:t>
      </w:r>
    </w:p>
    <w:p w:rsidR="00F604F0" w:rsidRPr="00367584" w:rsidP="00C9329C">
      <w:pPr>
        <w:spacing w:after="0" w:line="240" w:lineRule="auto"/>
        <w:jc w:val="both"/>
        <w:rPr>
          <w:rFonts w:ascii="Times New Roman" w:hAnsi="Times New Roman"/>
          <w:sz w:val="24"/>
          <w:szCs w:val="24"/>
        </w:rPr>
      </w:pPr>
      <w:r w:rsidRPr="00367584">
        <w:rPr>
          <w:rFonts w:ascii="Times New Roman" w:hAnsi="Times New Roman"/>
          <w:sz w:val="24"/>
          <w:szCs w:val="24"/>
        </w:rPr>
        <w:t xml:space="preserve">          Меру пресечения осужденному в виде подписки о невыезде и надлежащем поведении,  оставить без изменения до вступления приговора </w:t>
      </w:r>
      <w:r w:rsidRPr="00367584">
        <w:rPr>
          <w:rFonts w:ascii="Times New Roman" w:hAnsi="Times New Roman"/>
          <w:sz w:val="24"/>
          <w:szCs w:val="24"/>
        </w:rPr>
        <w:t xml:space="preserve">в законную силу.          </w:t>
      </w:r>
    </w:p>
    <w:p w:rsidR="00F604F0" w:rsidRPr="00367584" w:rsidP="00C9329C">
      <w:pPr>
        <w:spacing w:after="0" w:line="240" w:lineRule="auto"/>
        <w:jc w:val="both"/>
        <w:rPr>
          <w:rFonts w:ascii="Times New Roman" w:hAnsi="Times New Roman"/>
          <w:sz w:val="24"/>
          <w:szCs w:val="24"/>
        </w:rPr>
      </w:pPr>
      <w:r w:rsidRPr="00367584">
        <w:rPr>
          <w:rFonts w:ascii="Times New Roman" w:hAnsi="Times New Roman"/>
          <w:sz w:val="24"/>
          <w:szCs w:val="24"/>
        </w:rPr>
        <w:t xml:space="preserve">          Приговор может быть обжалован сторонами в Первомайский районный суд  Республики Крым через мирового судью судебного участка № 67 в течение десяти суток со дня его провозглашения. </w:t>
      </w:r>
    </w:p>
    <w:p w:rsidR="00F604F0" w:rsidRPr="00367584" w:rsidP="00C9329C">
      <w:pPr>
        <w:spacing w:after="0" w:line="240" w:lineRule="auto"/>
        <w:jc w:val="both"/>
        <w:rPr>
          <w:rFonts w:ascii="Times New Roman" w:hAnsi="Times New Roman"/>
          <w:sz w:val="24"/>
          <w:szCs w:val="24"/>
        </w:rPr>
      </w:pPr>
      <w:r w:rsidRPr="00367584">
        <w:rPr>
          <w:rFonts w:ascii="Times New Roman" w:hAnsi="Times New Roman"/>
          <w:sz w:val="24"/>
          <w:szCs w:val="24"/>
        </w:rPr>
        <w:t xml:space="preserve">          Осужденный, в случае обжалования приговора суда сторонами, вправе ходатайствовать об участии в суде апелляционной инстанции.</w:t>
      </w:r>
    </w:p>
    <w:p w:rsidR="00F604F0" w:rsidRPr="003A7035" w:rsidP="00367584">
      <w:pPr>
        <w:spacing w:after="0"/>
        <w:rPr>
          <w:rFonts w:ascii="Times New Roman" w:hAnsi="Times New Roman"/>
        </w:rPr>
      </w:pPr>
      <w:r w:rsidRPr="00367584">
        <w:rPr>
          <w:rFonts w:ascii="Times New Roman" w:hAnsi="Times New Roman"/>
          <w:sz w:val="24"/>
          <w:szCs w:val="24"/>
        </w:rPr>
        <w:t xml:space="preserve">            Председательствующий</w:t>
      </w:r>
    </w:p>
    <w:p w:rsidR="00F604F0"/>
    <w:sectPr w:rsidSect="006A118B">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7414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D299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1702B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4D66FC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BB8F9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1E81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B6AE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4247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FE1A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C9821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B1F"/>
    <w:rsid w:val="00101AE1"/>
    <w:rsid w:val="00133EA2"/>
    <w:rsid w:val="001459AB"/>
    <w:rsid w:val="00160FF0"/>
    <w:rsid w:val="001C2928"/>
    <w:rsid w:val="001C703D"/>
    <w:rsid w:val="00214DFC"/>
    <w:rsid w:val="00231E63"/>
    <w:rsid w:val="00263915"/>
    <w:rsid w:val="002723AA"/>
    <w:rsid w:val="002E260B"/>
    <w:rsid w:val="00301C18"/>
    <w:rsid w:val="00302549"/>
    <w:rsid w:val="00345270"/>
    <w:rsid w:val="003633AC"/>
    <w:rsid w:val="00366604"/>
    <w:rsid w:val="00367584"/>
    <w:rsid w:val="003A7035"/>
    <w:rsid w:val="004672AC"/>
    <w:rsid w:val="004B3FE7"/>
    <w:rsid w:val="004E2931"/>
    <w:rsid w:val="0053681E"/>
    <w:rsid w:val="005D2B1F"/>
    <w:rsid w:val="0062038D"/>
    <w:rsid w:val="006301CA"/>
    <w:rsid w:val="00631C6A"/>
    <w:rsid w:val="00656755"/>
    <w:rsid w:val="006A118B"/>
    <w:rsid w:val="00720E96"/>
    <w:rsid w:val="007612B4"/>
    <w:rsid w:val="007711D0"/>
    <w:rsid w:val="008065AC"/>
    <w:rsid w:val="00826BA0"/>
    <w:rsid w:val="00892F33"/>
    <w:rsid w:val="00917D23"/>
    <w:rsid w:val="00940A0E"/>
    <w:rsid w:val="00965231"/>
    <w:rsid w:val="009A0894"/>
    <w:rsid w:val="009B330E"/>
    <w:rsid w:val="00A430C3"/>
    <w:rsid w:val="00B567B3"/>
    <w:rsid w:val="00C646D9"/>
    <w:rsid w:val="00C9329C"/>
    <w:rsid w:val="00CA28EF"/>
    <w:rsid w:val="00D22DB1"/>
    <w:rsid w:val="00D66510"/>
    <w:rsid w:val="00DA3837"/>
    <w:rsid w:val="00E85287"/>
    <w:rsid w:val="00EC0B0C"/>
    <w:rsid w:val="00EE6647"/>
    <w:rsid w:val="00EF2100"/>
    <w:rsid w:val="00F05492"/>
    <w:rsid w:val="00F06E50"/>
    <w:rsid w:val="00F44E98"/>
    <w:rsid w:val="00F5717A"/>
    <w:rsid w:val="00F604F0"/>
    <w:rsid w:val="00F65FF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2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1459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1459AB"/>
    <w:rPr>
      <w:rFonts w:ascii="Tahoma" w:hAnsi="Tahoma" w:cs="Tahoma"/>
      <w:sz w:val="16"/>
      <w:szCs w:val="16"/>
    </w:rPr>
  </w:style>
  <w:style w:type="character" w:styleId="Hyperlink">
    <w:name w:val="Hyperlink"/>
    <w:basedOn w:val="DefaultParagraphFont"/>
    <w:uiPriority w:val="99"/>
    <w:semiHidden/>
    <w:rsid w:val="00101AE1"/>
    <w:rPr>
      <w:rFonts w:cs="Times New Roman"/>
      <w:color w:val="0000FF"/>
      <w:u w:val="single"/>
    </w:rPr>
  </w:style>
  <w:style w:type="character" w:customStyle="1" w:styleId="apple-converted-space">
    <w:name w:val="apple-converted-space"/>
    <w:uiPriority w:val="99"/>
    <w:rsid w:val="00C9329C"/>
  </w:style>
  <w:style w:type="character" w:customStyle="1" w:styleId="fio1">
    <w:name w:val="fio1"/>
    <w:uiPriority w:val="99"/>
    <w:rsid w:val="007711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