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280C" w:rsidRPr="00245B67" w:rsidP="00435B05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 w:rsidRPr="00827238">
        <w:rPr>
          <w:rFonts w:ascii="Times New Roman" w:hAnsi="Times New Roman" w:eastAsiaTheme="minorHAnsi"/>
          <w:sz w:val="20"/>
          <w:szCs w:val="20"/>
        </w:rPr>
        <w:t xml:space="preserve">                                                                                    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                                </w:t>
      </w:r>
      <w:r w:rsidRPr="00245B67" w:rsidR="00827238">
        <w:rPr>
          <w:rFonts w:ascii="Times New Roman" w:hAnsi="Times New Roman" w:eastAsiaTheme="minorHAnsi"/>
          <w:sz w:val="28"/>
          <w:szCs w:val="28"/>
        </w:rPr>
        <w:t xml:space="preserve">                   </w:t>
      </w:r>
      <w:r w:rsidR="00245B67">
        <w:rPr>
          <w:rFonts w:ascii="Times New Roman" w:hAnsi="Times New Roman" w:eastAsiaTheme="minorHAnsi"/>
          <w:sz w:val="28"/>
          <w:szCs w:val="28"/>
        </w:rPr>
        <w:t xml:space="preserve">      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Копия        </w:t>
      </w:r>
    </w:p>
    <w:p w:rsidR="0011280C" w:rsidRPr="00245B67" w:rsidP="0011280C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 Дело № 1-67-5/2025</w:t>
      </w:r>
    </w:p>
    <w:p w:rsidR="0011280C" w:rsidRPr="00245B67" w:rsidP="0011280C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ab/>
        <w:t>УИД: 91MS0067-01-2025-000195-17</w:t>
      </w:r>
    </w:p>
    <w:p w:rsidR="0011280C" w:rsidRPr="00245B67" w:rsidP="0011280C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11280C" w:rsidRPr="00245B67" w:rsidP="0011280C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245B67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11280C" w:rsidRPr="00245B67" w:rsidP="0011280C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11280C" w:rsidRPr="00245B67" w:rsidP="0011280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/>
          <w:sz w:val="28"/>
          <w:szCs w:val="28"/>
        </w:rPr>
        <w:t xml:space="preserve">         </w:t>
      </w:r>
      <w:r w:rsidRPr="00245B67">
        <w:rPr>
          <w:rFonts w:ascii="Times New Roman" w:hAnsi="Times New Roman"/>
          <w:sz w:val="28"/>
          <w:szCs w:val="28"/>
        </w:rPr>
        <w:tab/>
        <w:t>10 марта 2025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года                                        </w:t>
      </w:r>
      <w:r w:rsidRPr="00245B67" w:rsidR="00827238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245B67">
        <w:rPr>
          <w:rFonts w:ascii="Times New Roman" w:hAnsi="Times New Roman" w:eastAsiaTheme="minorHAnsi"/>
          <w:sz w:val="28"/>
          <w:szCs w:val="28"/>
        </w:rPr>
        <w:t>пгт</w:t>
      </w:r>
      <w:r w:rsidRPr="00245B67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11280C" w:rsidRPr="00245B67" w:rsidP="0011280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245B67">
        <w:rPr>
          <w:rFonts w:ascii="Times New Roman" w:hAnsi="Times New Roman" w:eastAsiaTheme="minorHAns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245B67">
        <w:rPr>
          <w:rFonts w:ascii="Times New Roman" w:hAnsi="Times New Roman" w:eastAsiaTheme="minorHAnsi"/>
          <w:sz w:val="28"/>
          <w:szCs w:val="28"/>
        </w:rPr>
        <w:t>Йова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11280C" w:rsidRPr="00245B67" w:rsidP="0011280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при секретаре </w:t>
      </w:r>
      <w:r w:rsidRPr="00245B67">
        <w:rPr>
          <w:rFonts w:ascii="Times New Roman" w:hAnsi="Times New Roman" w:eastAsiaTheme="minorHAnsi"/>
          <w:sz w:val="28"/>
          <w:szCs w:val="28"/>
        </w:rPr>
        <w:t>Черноброве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С.В., </w:t>
      </w:r>
    </w:p>
    <w:p w:rsidR="0011280C" w:rsidRPr="00245B67" w:rsidP="0011280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245B67" w:rsidR="00DF567B">
        <w:rPr>
          <w:rFonts w:ascii="Times New Roman" w:hAnsi="Times New Roman" w:eastAsiaTheme="minorHAnsi"/>
          <w:sz w:val="28"/>
          <w:szCs w:val="28"/>
        </w:rPr>
        <w:t>Якобчук</w:t>
      </w:r>
      <w:r w:rsidRPr="00245B67" w:rsidR="00DF567B">
        <w:rPr>
          <w:rFonts w:ascii="Times New Roman" w:hAnsi="Times New Roman" w:eastAsiaTheme="minorHAnsi"/>
          <w:sz w:val="28"/>
          <w:szCs w:val="28"/>
        </w:rPr>
        <w:t xml:space="preserve"> К.Н.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11280C" w:rsidRPr="00245B67" w:rsidP="0011280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>представителя потерпевшего</w:t>
      </w:r>
      <w:r w:rsidRPr="00245B67" w:rsidR="00DF567B">
        <w:rPr>
          <w:rFonts w:ascii="Times New Roman" w:hAnsi="Times New Roman" w:eastAsiaTheme="minorHAnsi"/>
          <w:sz w:val="28"/>
          <w:szCs w:val="28"/>
        </w:rPr>
        <w:t xml:space="preserve"> </w:t>
      </w:r>
      <w:r w:rsidR="001E5F76">
        <w:rPr>
          <w:rFonts w:ascii="Times New Roman" w:hAnsi="Times New Roman"/>
          <w:sz w:val="28"/>
          <w:szCs w:val="28"/>
        </w:rPr>
        <w:t>/изъято/</w:t>
      </w:r>
      <w:r w:rsidRPr="00245B67">
        <w:rPr>
          <w:rFonts w:ascii="Times New Roman" w:hAnsi="Times New Roman" w:eastAsiaTheme="minorHAnsi"/>
          <w:sz w:val="28"/>
          <w:szCs w:val="28"/>
        </w:rPr>
        <w:t>.,</w:t>
      </w:r>
    </w:p>
    <w:p w:rsidR="0011280C" w:rsidRPr="00245B67" w:rsidP="0011280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подсудимого Новикова А.Д., его защитника – адвоката Гонта В.С., </w:t>
      </w:r>
    </w:p>
    <w:p w:rsidR="0011280C" w:rsidRPr="00245B67" w:rsidP="0011280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67, расположенного по адресу: Республика Крым, Первомайский район, </w:t>
      </w:r>
      <w:r w:rsidRPr="00245B67">
        <w:rPr>
          <w:rFonts w:ascii="Times New Roman" w:hAnsi="Times New Roman" w:eastAsiaTheme="minorHAnsi"/>
          <w:sz w:val="28"/>
          <w:szCs w:val="28"/>
        </w:rPr>
        <w:t>пгт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. Первомайское, ул. </w:t>
      </w:r>
      <w:r w:rsidRPr="00245B67">
        <w:rPr>
          <w:rFonts w:ascii="Times New Roman" w:hAnsi="Times New Roman" w:eastAsiaTheme="minorHAnsi"/>
          <w:sz w:val="28"/>
          <w:szCs w:val="28"/>
        </w:rPr>
        <w:t>Кооперативная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, 6, уголовное дело в  отношении             </w:t>
      </w:r>
    </w:p>
    <w:p w:rsidR="0011280C" w:rsidRPr="00245B67" w:rsidP="0011280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245B67">
        <w:rPr>
          <w:rFonts w:ascii="Times New Roman" w:hAnsi="Times New Roman" w:eastAsiaTheme="minorHAnsi"/>
          <w:sz w:val="28"/>
          <w:szCs w:val="28"/>
        </w:rPr>
        <w:tab/>
      </w:r>
      <w:r w:rsidRPr="00245B67">
        <w:rPr>
          <w:rFonts w:ascii="Times New Roman" w:hAnsi="Times New Roman" w:eastAsiaTheme="minorHAnsi"/>
          <w:b/>
          <w:sz w:val="28"/>
          <w:szCs w:val="28"/>
        </w:rPr>
        <w:t>Новикова Александра Дмитриевича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, </w:t>
      </w:r>
      <w:r w:rsidR="00F71F2A">
        <w:rPr>
          <w:rFonts w:ascii="Times New Roman" w:hAnsi="Times New Roman" w:eastAsiaTheme="minorHAnsi"/>
          <w:sz w:val="28"/>
          <w:szCs w:val="28"/>
        </w:rPr>
        <w:t>/персональные данные/</w:t>
      </w:r>
    </w:p>
    <w:p w:rsidR="0011280C" w:rsidRPr="00245B67" w:rsidP="0011280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>находящегося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под подпиской о невыезде и надлежащем поведении, </w:t>
      </w:r>
    </w:p>
    <w:p w:rsidR="0011280C" w:rsidRPr="00245B67" w:rsidP="00DF567B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245B67">
        <w:rPr>
          <w:rFonts w:ascii="Times New Roman" w:hAnsi="Times New Roman" w:eastAsiaTheme="minorHAnsi"/>
          <w:sz w:val="28"/>
          <w:szCs w:val="28"/>
        </w:rPr>
        <w:t>обвин</w:t>
      </w:r>
      <w:r w:rsidRPr="00245B67" w:rsidR="00A96647">
        <w:rPr>
          <w:rFonts w:ascii="Times New Roman" w:hAnsi="Times New Roman" w:eastAsiaTheme="minorHAnsi"/>
          <w:sz w:val="28"/>
          <w:szCs w:val="28"/>
        </w:rPr>
        <w:t>яемого в совершении преступления, предусмотренного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ч. 1 ст. 158 УК РФ, </w:t>
      </w:r>
    </w:p>
    <w:p w:rsidR="0011280C" w:rsidRPr="00245B67" w:rsidP="0011280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</w:p>
    <w:p w:rsidR="0011280C" w:rsidRPr="00245B67" w:rsidP="0011280C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245B67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11280C" w:rsidRPr="00245B67" w:rsidP="00A966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Theme="minorHAnsi"/>
          <w:color w:val="000000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245B67">
        <w:rPr>
          <w:rFonts w:ascii="Times New Roman" w:hAnsi="Times New Roman" w:eastAsiaTheme="minorHAnsi"/>
          <w:sz w:val="28"/>
          <w:szCs w:val="28"/>
        </w:rPr>
        <w:tab/>
        <w:t xml:space="preserve">Органом предварительного расследования </w:t>
      </w:r>
      <w:r w:rsidRPr="00245B67" w:rsidR="00A96647">
        <w:rPr>
          <w:rFonts w:ascii="Times New Roman" w:hAnsi="Times New Roman" w:eastAsiaTheme="minorHAnsi"/>
          <w:sz w:val="28"/>
          <w:szCs w:val="28"/>
        </w:rPr>
        <w:t>Новиков А.Д.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обвиняется </w:t>
      </w:r>
      <w:r w:rsidRPr="00245B67">
        <w:rPr>
          <w:rFonts w:ascii="Times New Roman" w:hAnsi="Times New Roman" w:eastAsiaTheme="minorHAnsi"/>
          <w:color w:val="000000"/>
          <w:sz w:val="28"/>
          <w:szCs w:val="28"/>
        </w:rPr>
        <w:t>в краже, то есть тайном хищении чужого имущества при следующих обстоятельствах.</w:t>
      </w:r>
    </w:p>
    <w:p w:rsidR="00A96647" w:rsidRPr="00245B67" w:rsidP="00A966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45B67">
        <w:rPr>
          <w:rFonts w:ascii="Times New Roman" w:hAnsi="Times New Roman" w:eastAsiaTheme="minorHAnsi"/>
          <w:color w:val="000000"/>
          <w:sz w:val="28"/>
          <w:szCs w:val="28"/>
        </w:rPr>
        <w:t xml:space="preserve"> 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середине октября (точное время и дата дознанием не установлено), Новиков </w:t>
      </w:r>
      <w:r w:rsidRPr="00245B67" w:rsidR="0082723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А.Д.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проезжая мимо фруктового сада </w:t>
      </w:r>
      <w:r w:rsidR="001E5F7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/изъято/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распол</w:t>
      </w:r>
      <w:r w:rsidRPr="00245B67" w:rsidR="0082723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оженного вблизи села </w:t>
      </w:r>
      <w:r w:rsidRPr="00245B67" w:rsidR="0082723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Абрикосово</w:t>
      </w:r>
      <w:r w:rsidRPr="00245B67" w:rsidR="0082723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Первомайского района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Республики Крым, обнаружил растущие на деревьях яблоки сорта «Симиренко». В этот момент, у него возник преступный умысел, направленный на тайное хищение данных яблок. </w:t>
      </w:r>
    </w:p>
    <w:p w:rsidR="0011280C" w:rsidRPr="00245B67" w:rsidP="00A966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Далее, Новиков А.Д., реализуя свой единый преступный умысел</w:t>
      </w:r>
      <w:r w:rsidRPr="00245B67" w:rsidR="0082723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направленный на тайное хищение чужого имущества, осознавая общественную опасность и противоправность своих действий, предвидя и желая наступления общественно опасных последствий, из корыстных побуждений, в период времени с 18 октября 2024 года по 25 октября 2025 года, ежедневно</w:t>
      </w:r>
      <w:r w:rsidRPr="00245B67" w:rsidR="0082723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примерно в 17 часов 00 минут, прибывал на территорию фруктового сада </w:t>
      </w:r>
      <w:r w:rsidR="001E5F7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/изъято/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распол</w:t>
      </w:r>
      <w:r w:rsidRPr="00245B67" w:rsidR="0082723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оженного вблизи</w:t>
      </w:r>
      <w:r w:rsidRPr="00245B67" w:rsidR="0082723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села </w:t>
      </w:r>
      <w:r w:rsidRPr="00245B67" w:rsidR="0082723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Абрикосово</w:t>
      </w:r>
      <w:r w:rsidRPr="00245B67" w:rsidR="0082723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Первомайского района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Республики Крым, имеющий географические 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координаты: </w:t>
      </w:r>
      <w:r w:rsidR="00F71F2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/изъято/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восточной долготы, где путём свободного доступа тайно похищал принадлежащие </w:t>
      </w:r>
      <w:r w:rsidR="001E5F7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/изъято/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яблоки сорта «Симиренко». В указанный период времени Новиковым А.Д. было похищено 152 килограмма яблок сорта «Симиренко». Завладев похищенными яблоками</w:t>
      </w:r>
      <w:r w:rsidRPr="00245B67" w:rsidR="0082723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Новиков А.Д. обратил их в свою пользу и распорядился ими на своё усмотрение. В результате своих преступных действий, Новиков А.Д. причинил </w:t>
      </w:r>
      <w:r w:rsidR="001E5F7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/изъято/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» материальный ущерб на общую сумму 16 720 рублей из расчета того, что стоимость одного килограмма яблок составляет 110 рублей. </w:t>
      </w:r>
    </w:p>
    <w:p w:rsidR="0011280C" w:rsidRPr="00245B67" w:rsidP="0011280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/>
          <w:sz w:val="28"/>
          <w:szCs w:val="28"/>
        </w:rPr>
        <w:t xml:space="preserve">Действия </w:t>
      </w:r>
      <w:r w:rsidRPr="00245B67" w:rsidR="00A96647">
        <w:rPr>
          <w:rFonts w:ascii="Times New Roman" w:hAnsi="Times New Roman" w:eastAsiaTheme="minorHAnsi"/>
          <w:sz w:val="28"/>
          <w:szCs w:val="28"/>
        </w:rPr>
        <w:t>Новикова А.Д.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органом предварительного расследования правильно квалифицированы </w:t>
      </w:r>
      <w:r w:rsidRPr="00245B67">
        <w:rPr>
          <w:rFonts w:ascii="Times New Roman" w:hAnsi="Times New Roman"/>
          <w:sz w:val="28"/>
          <w:szCs w:val="28"/>
        </w:rPr>
        <w:t xml:space="preserve">по 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ч. 1 ст. 158 УК </w:t>
      </w:r>
      <w:r w:rsidRPr="00245B67" w:rsidR="00DF567B">
        <w:rPr>
          <w:rFonts w:ascii="Times New Roman" w:hAnsi="Times New Roman" w:eastAsiaTheme="minorHAnsi"/>
          <w:sz w:val="28"/>
          <w:szCs w:val="28"/>
        </w:rPr>
        <w:t xml:space="preserve">как </w:t>
      </w:r>
      <w:r w:rsidRPr="00245B67" w:rsidR="00A96647">
        <w:rPr>
          <w:rFonts w:ascii="Times New Roman" w:eastAsia="Times New Roman" w:hAnsi="Times New Roman"/>
          <w:color w:val="13161A"/>
          <w:sz w:val="28"/>
          <w:szCs w:val="28"/>
          <w:lang w:eastAsia="ru-RU"/>
        </w:rPr>
        <w:t>кража, то есть тайное хищение</w:t>
      </w:r>
      <w:r w:rsidRPr="00245B67">
        <w:rPr>
          <w:rFonts w:ascii="Times New Roman" w:eastAsia="Times New Roman" w:hAnsi="Times New Roman"/>
          <w:color w:val="13161A"/>
          <w:sz w:val="28"/>
          <w:szCs w:val="28"/>
          <w:lang w:eastAsia="ru-RU"/>
        </w:rPr>
        <w:t xml:space="preserve"> чужого имущества. </w:t>
      </w:r>
    </w:p>
    <w:p w:rsidR="0011280C" w:rsidRPr="00245B67" w:rsidP="001128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245B67">
        <w:rPr>
          <w:rFonts w:ascii="Times New Roman" w:hAnsi="Times New Roman" w:eastAsiaTheme="minorHAnsi"/>
          <w:sz w:val="28"/>
          <w:szCs w:val="28"/>
        </w:rPr>
        <w:tab/>
      </w:r>
      <w:r w:rsidRPr="00245B67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</w:t>
      </w:r>
      <w:r w:rsidRPr="00245B67" w:rsidR="00A96647">
        <w:rPr>
          <w:rFonts w:ascii="Times New Roman" w:hAnsi="Times New Roman" w:eastAsiaTheme="minorHAnsi"/>
          <w:sz w:val="28"/>
          <w:szCs w:val="28"/>
        </w:rPr>
        <w:t xml:space="preserve">Новиков А.Д. </w:t>
      </w:r>
      <w:r w:rsidRPr="00245B67">
        <w:rPr>
          <w:rFonts w:ascii="Times New Roman" w:hAnsi="Times New Roman" w:eastAsiaTheme="minorHAnsi"/>
          <w:sz w:val="28"/>
          <w:szCs w:val="28"/>
        </w:rPr>
        <w:t>вину в совершении инкриминируемого ему деяния признал полностью, в содеянном раскаялся.</w:t>
      </w:r>
    </w:p>
    <w:p w:rsidR="0011280C" w:rsidRPr="00245B67" w:rsidP="0011280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245B67">
        <w:rPr>
          <w:rFonts w:ascii="Times New Roman" w:hAnsi="Times New Roman" w:eastAsiaTheme="minorHAnsi"/>
          <w:sz w:val="28"/>
          <w:szCs w:val="28"/>
        </w:rPr>
        <w:t>В судебном заседании</w:t>
      </w:r>
      <w:r w:rsidRPr="00245B67" w:rsidR="00A96647">
        <w:rPr>
          <w:rFonts w:ascii="Times New Roman" w:hAnsi="Times New Roman" w:eastAsiaTheme="minorHAnsi"/>
          <w:sz w:val="28"/>
          <w:szCs w:val="28"/>
        </w:rPr>
        <w:t xml:space="preserve"> представителем потерпевшего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</w:t>
      </w:r>
      <w:r w:rsidR="001E5F76">
        <w:rPr>
          <w:rFonts w:ascii="Times New Roman" w:hAnsi="Times New Roman" w:eastAsiaTheme="minorHAnsi"/>
          <w:sz w:val="28"/>
          <w:szCs w:val="28"/>
        </w:rPr>
        <w:t>ФИО</w:t>
      </w:r>
      <w:r w:rsidRPr="00245B67" w:rsidR="00A96647">
        <w:rPr>
          <w:rFonts w:ascii="Times New Roman" w:hAnsi="Times New Roman" w:eastAsiaTheme="minorHAnsi"/>
          <w:sz w:val="28"/>
          <w:szCs w:val="28"/>
        </w:rPr>
        <w:t>.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</w:t>
      </w:r>
      <w:r w:rsidRPr="00245B67">
        <w:rPr>
          <w:rFonts w:ascii="Times New Roman" w:hAnsi="Times New Roman" w:eastAsiaTheme="minorHAnsi"/>
          <w:sz w:val="28"/>
          <w:szCs w:val="28"/>
        </w:rPr>
        <w:t>з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аявлено ходатайство о прекращении уголовного дела и освобождении </w:t>
      </w:r>
      <w:r w:rsidRPr="00245B67" w:rsidR="00A96647">
        <w:rPr>
          <w:rFonts w:ascii="Times New Roman" w:hAnsi="Times New Roman" w:eastAsiaTheme="minorHAnsi"/>
          <w:sz w:val="28"/>
          <w:szCs w:val="28"/>
        </w:rPr>
        <w:t xml:space="preserve">Новикова А.Д. </w:t>
      </w:r>
      <w:r w:rsidRPr="00245B67">
        <w:rPr>
          <w:rFonts w:ascii="Times New Roman" w:hAnsi="Times New Roman" w:eastAsiaTheme="minorHAnsi"/>
          <w:sz w:val="28"/>
          <w:szCs w:val="28"/>
        </w:rPr>
        <w:t>от уголовной ответственности на основании ст. 25 УПК РФ, так как в настоящее время они с подсудимым примирились, подсудимый принес извинения, возместил причиненный ущерб</w:t>
      </w:r>
      <w:r w:rsidRPr="00245B67">
        <w:rPr>
          <w:rFonts w:ascii="Times New Roman" w:hAnsi="Times New Roman" w:eastAsiaTheme="minorHAnsi"/>
          <w:sz w:val="28"/>
          <w:szCs w:val="28"/>
        </w:rPr>
        <w:t>, возвратив похищенное имущество,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конфликт исчерпан, претензий материального и морального характера к подсудимому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</w:t>
      </w:r>
      <w:r w:rsidR="001E5F76">
        <w:rPr>
          <w:rFonts w:ascii="Times New Roman" w:hAnsi="Times New Roman"/>
          <w:sz w:val="28"/>
          <w:szCs w:val="28"/>
        </w:rPr>
        <w:t>/изъято/</w:t>
      </w:r>
      <w:r w:rsidRPr="00245B67" w:rsidR="00435B05">
        <w:rPr>
          <w:rFonts w:ascii="Times New Roman" w:hAnsi="Times New Roman"/>
          <w:sz w:val="28"/>
          <w:szCs w:val="28"/>
        </w:rPr>
        <w:t>»</w:t>
      </w:r>
      <w:r w:rsidRPr="00245B67" w:rsidR="00435B0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не имеет. </w:t>
      </w:r>
    </w:p>
    <w:p w:rsidR="0011280C" w:rsidRPr="00245B67" w:rsidP="001128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         Подсудимый </w:t>
      </w:r>
      <w:r w:rsidRPr="00245B67" w:rsidR="00A96647">
        <w:rPr>
          <w:rFonts w:ascii="Times New Roman" w:hAnsi="Times New Roman" w:eastAsiaTheme="minorHAnsi"/>
          <w:sz w:val="28"/>
          <w:szCs w:val="28"/>
        </w:rPr>
        <w:t xml:space="preserve"> Новиков А.Д.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</w:t>
      </w:r>
      <w:r w:rsidRPr="00245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судебном заседании подтвердил, что с потерпевшим они действительно примирились, он принес </w:t>
      </w:r>
      <w:r w:rsidRPr="00245B67" w:rsidR="00DF56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директору </w:t>
      </w:r>
      <w:r w:rsidR="001E5F76">
        <w:rPr>
          <w:rFonts w:ascii="Times New Roman" w:hAnsi="Times New Roman"/>
          <w:sz w:val="28"/>
          <w:szCs w:val="28"/>
        </w:rPr>
        <w:t>/изъято/</w:t>
      </w:r>
      <w:r w:rsidRPr="00245B67" w:rsidR="00435B0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45B67" w:rsidR="00DF567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45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извинения, возместил причиненный ущерб</w:t>
      </w:r>
      <w:r w:rsidRPr="00245B67" w:rsidR="008272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возвратив похищенные яблоки</w:t>
      </w:r>
      <w:r w:rsidRPr="00245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1280C" w:rsidRPr="00245B67" w:rsidP="0011280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поддержали ходатайство</w:t>
      </w:r>
      <w:r w:rsidRPr="00245B67" w:rsidR="00A96647">
        <w:rPr>
          <w:rFonts w:ascii="Times New Roman" w:hAnsi="Times New Roman" w:eastAsiaTheme="minorHAnsi"/>
          <w:sz w:val="28"/>
          <w:szCs w:val="28"/>
        </w:rPr>
        <w:t xml:space="preserve"> представителя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потерпевшего,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11280C" w:rsidRPr="00245B67" w:rsidP="0011280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11280C" w:rsidRPr="00245B67" w:rsidP="0011280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1280C" w:rsidRPr="00245B67" w:rsidP="0011280C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245B67">
        <w:rPr>
          <w:rFonts w:eastAsiaTheme="minorHAnsi"/>
          <w:sz w:val="28"/>
          <w:szCs w:val="28"/>
        </w:rPr>
        <w:tab/>
        <w:t xml:space="preserve">В судебном заседании суд удостоверился в том, что ходатайство </w:t>
      </w:r>
      <w:r w:rsidRPr="00245B67" w:rsidR="00A96647">
        <w:rPr>
          <w:rFonts w:eastAsiaTheme="minorHAnsi"/>
          <w:sz w:val="28"/>
          <w:szCs w:val="28"/>
        </w:rPr>
        <w:t xml:space="preserve">представителем потерпевшего </w:t>
      </w:r>
      <w:r w:rsidRPr="00245B67">
        <w:rPr>
          <w:rFonts w:eastAsiaTheme="minorHAnsi"/>
          <w:sz w:val="28"/>
          <w:szCs w:val="28"/>
        </w:rPr>
        <w:t>заявлено добровольно, без принуждения со стороны подсудимого или иных лиц, он осознает суть заявленного им ходатайства, последствия прекращения уголовн</w:t>
      </w:r>
      <w:r w:rsidRPr="00245B67" w:rsidR="00A96647">
        <w:rPr>
          <w:rFonts w:eastAsiaTheme="minorHAnsi"/>
          <w:sz w:val="28"/>
          <w:szCs w:val="28"/>
        </w:rPr>
        <w:t xml:space="preserve">ого дела по данному </w:t>
      </w:r>
      <w:r w:rsidRPr="00245B67" w:rsidR="00A96647">
        <w:rPr>
          <w:rFonts w:eastAsiaTheme="minorHAnsi"/>
          <w:sz w:val="28"/>
          <w:szCs w:val="28"/>
        </w:rPr>
        <w:t>основанию. Полномочия представителя потерпевшего на заявление ходатайства о прекращении уголовного дела подтверждены доверенностью</w:t>
      </w:r>
      <w:r w:rsidRPr="00245B67" w:rsidR="00827238">
        <w:rPr>
          <w:rFonts w:eastAsiaTheme="minorHAnsi"/>
          <w:sz w:val="28"/>
          <w:szCs w:val="28"/>
        </w:rPr>
        <w:t xml:space="preserve">, выданной директором </w:t>
      </w:r>
      <w:r w:rsidR="001E5F76">
        <w:rPr>
          <w:sz w:val="28"/>
          <w:szCs w:val="28"/>
        </w:rPr>
        <w:t>/изъято/</w:t>
      </w:r>
      <w:r w:rsidRPr="00245B67" w:rsidR="00827238">
        <w:rPr>
          <w:sz w:val="28"/>
          <w:szCs w:val="28"/>
        </w:rPr>
        <w:t>»</w:t>
      </w:r>
      <w:r w:rsidRPr="00245B67" w:rsidR="00A96647">
        <w:rPr>
          <w:rFonts w:eastAsiaTheme="minorHAnsi"/>
          <w:sz w:val="28"/>
          <w:szCs w:val="28"/>
        </w:rPr>
        <w:t xml:space="preserve">. </w:t>
      </w:r>
    </w:p>
    <w:p w:rsidR="0011280C" w:rsidRPr="00245B67" w:rsidP="0011280C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45B67">
        <w:rPr>
          <w:color w:val="000000"/>
          <w:sz w:val="28"/>
          <w:szCs w:val="28"/>
        </w:rPr>
        <w:t>Д</w:t>
      </w:r>
      <w:r w:rsidRPr="00245B67">
        <w:rPr>
          <w:color w:val="000000"/>
          <w:sz w:val="28"/>
          <w:szCs w:val="28"/>
          <w:shd w:val="clear" w:color="auto" w:fill="FFFFFF"/>
        </w:rPr>
        <w:t>обровольность заявления</w:t>
      </w:r>
      <w:r w:rsidRPr="00245B67" w:rsidR="00B95FBF">
        <w:rPr>
          <w:color w:val="000000"/>
          <w:sz w:val="28"/>
          <w:szCs w:val="28"/>
          <w:shd w:val="clear" w:color="auto" w:fill="FFFFFF"/>
        </w:rPr>
        <w:t xml:space="preserve"> представителя</w:t>
      </w:r>
      <w:r w:rsidRPr="00245B67">
        <w:rPr>
          <w:color w:val="000000"/>
          <w:sz w:val="28"/>
          <w:szCs w:val="28"/>
          <w:shd w:val="clear" w:color="auto" w:fill="FFFFFF"/>
        </w:rPr>
        <w:t xml:space="preserve"> потерпевшего о прекращении уголовного дела и факт заглаживания подсудимым причиненного </w:t>
      </w:r>
      <w:r w:rsidRPr="00245B67" w:rsidR="00435B05">
        <w:rPr>
          <w:color w:val="000000"/>
          <w:sz w:val="28"/>
          <w:szCs w:val="28"/>
          <w:lang w:eastAsia="ar-SA"/>
        </w:rPr>
        <w:t xml:space="preserve"> </w:t>
      </w:r>
      <w:r w:rsidR="001E5F76">
        <w:rPr>
          <w:sz w:val="28"/>
          <w:szCs w:val="28"/>
        </w:rPr>
        <w:t>/изъято/</w:t>
      </w:r>
      <w:r w:rsidRPr="00245B67" w:rsidR="00435B05">
        <w:rPr>
          <w:sz w:val="28"/>
          <w:szCs w:val="28"/>
        </w:rPr>
        <w:t>»</w:t>
      </w:r>
      <w:r w:rsidRPr="00245B67">
        <w:rPr>
          <w:color w:val="000000"/>
          <w:sz w:val="28"/>
          <w:szCs w:val="28"/>
          <w:shd w:val="clear" w:color="auto" w:fill="FFFFFF"/>
        </w:rPr>
        <w:t xml:space="preserve"> вреда, подтвержденный сторонами в судебном заседании, не вызывает у суда сомнения.</w:t>
      </w:r>
      <w:r w:rsidRPr="00245B67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11280C" w:rsidRPr="00245B67" w:rsidP="0011280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 Также судом подсудимому и </w:t>
      </w:r>
      <w:r w:rsidRPr="00245B67" w:rsidR="00B95FBF">
        <w:rPr>
          <w:rFonts w:ascii="Times New Roman" w:hAnsi="Times New Roman" w:eastAsiaTheme="minorHAnsi"/>
          <w:sz w:val="28"/>
          <w:szCs w:val="28"/>
        </w:rPr>
        <w:t>представителю потерпевшего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разъяснены основания и последствия прекращения уголовного дела на основании ст. 25 УПК РФ.   </w:t>
      </w:r>
    </w:p>
    <w:p w:rsidR="0011280C" w:rsidRPr="00245B67" w:rsidP="0011280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           Изучением личности подсудимого установлено, что по месту жительства он характеризуется </w:t>
      </w:r>
      <w:r w:rsidRPr="00245B67" w:rsidR="00DF567B">
        <w:rPr>
          <w:rFonts w:ascii="Times New Roman" w:hAnsi="Times New Roman" w:eastAsiaTheme="minorHAnsi"/>
          <w:sz w:val="28"/>
          <w:szCs w:val="28"/>
        </w:rPr>
        <w:t>удовлетворительно</w:t>
      </w:r>
      <w:r w:rsidRPr="00245B67">
        <w:rPr>
          <w:rFonts w:ascii="Times New Roman" w:hAnsi="Times New Roman" w:eastAsiaTheme="minorHAnsi"/>
          <w:sz w:val="28"/>
          <w:szCs w:val="28"/>
        </w:rPr>
        <w:t>, на учете у врачей психиатра и психиатра-нарколога не состоит</w:t>
      </w:r>
      <w:r w:rsidRPr="00245B67" w:rsidR="00DF567B">
        <w:rPr>
          <w:rFonts w:ascii="Times New Roman" w:hAnsi="Times New Roman" w:eastAsiaTheme="minorHAnsi"/>
          <w:sz w:val="28"/>
          <w:szCs w:val="28"/>
        </w:rPr>
        <w:t>, пенсионер, его сын является участником специальной военной операции</w:t>
      </w:r>
      <w:r w:rsidRPr="00245B67">
        <w:rPr>
          <w:rFonts w:ascii="Times New Roman" w:hAnsi="Times New Roman"/>
          <w:sz w:val="28"/>
          <w:szCs w:val="28"/>
          <w:shd w:val="clear" w:color="auto" w:fill="FFFFFF"/>
        </w:rPr>
        <w:t xml:space="preserve">.     </w:t>
      </w:r>
    </w:p>
    <w:p w:rsidR="0011280C" w:rsidRPr="00245B67" w:rsidP="0011280C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245B67">
        <w:rPr>
          <w:rFonts w:eastAsiaTheme="minorHAnsi"/>
          <w:sz w:val="28"/>
          <w:szCs w:val="28"/>
        </w:rPr>
        <w:t xml:space="preserve">        </w:t>
      </w:r>
      <w:r w:rsidRPr="00245B67">
        <w:rPr>
          <w:rFonts w:eastAsiaTheme="minorHAnsi"/>
          <w:sz w:val="28"/>
          <w:szCs w:val="28"/>
        </w:rPr>
        <w:tab/>
      </w:r>
      <w:r w:rsidRPr="00245B67">
        <w:rPr>
          <w:rFonts w:eastAsiaTheme="minorHAnsi"/>
          <w:sz w:val="28"/>
          <w:szCs w:val="28"/>
        </w:rPr>
        <w:t xml:space="preserve">Учитывая, что подсудимый </w:t>
      </w:r>
      <w:r w:rsidRPr="00245B67" w:rsidR="00B95FBF">
        <w:rPr>
          <w:rFonts w:eastAsiaTheme="minorHAnsi"/>
          <w:sz w:val="28"/>
          <w:szCs w:val="28"/>
        </w:rPr>
        <w:t xml:space="preserve"> Новиков А.Д.</w:t>
      </w:r>
      <w:r w:rsidRPr="00245B67">
        <w:rPr>
          <w:rFonts w:eastAsiaTheme="minorHAnsi"/>
          <w:sz w:val="28"/>
          <w:szCs w:val="28"/>
        </w:rPr>
        <w:t xml:space="preserve">  полностью признал свою вину в совершении инкриминируемого ему деяния, раскаялся в содеянном, впервые</w:t>
      </w:r>
      <w:r w:rsidRPr="00245B67">
        <w:rPr>
          <w:rFonts w:eastAsiaTheme="minorHAnsi"/>
          <w:b/>
          <w:sz w:val="28"/>
          <w:szCs w:val="28"/>
        </w:rPr>
        <w:t xml:space="preserve"> </w:t>
      </w:r>
      <w:r w:rsidRPr="00245B67">
        <w:rPr>
          <w:rFonts w:eastAsiaTheme="minorHAnsi"/>
          <w:sz w:val="28"/>
          <w:szCs w:val="28"/>
        </w:rPr>
        <w:t xml:space="preserve">совершил преступление, которое относится к категории преступлений небольшой тяжести, </w:t>
      </w:r>
      <w:r w:rsidRPr="00245B67" w:rsidR="00344301">
        <w:rPr>
          <w:rFonts w:eastAsiaTheme="minorHAnsi"/>
          <w:sz w:val="28"/>
          <w:szCs w:val="28"/>
        </w:rPr>
        <w:t xml:space="preserve">загладил причиненный </w:t>
      </w:r>
      <w:r w:rsidR="001E5F76">
        <w:rPr>
          <w:color w:val="000000"/>
          <w:sz w:val="28"/>
          <w:szCs w:val="28"/>
          <w:lang w:eastAsia="ar-SA"/>
        </w:rPr>
        <w:t>/изъято/</w:t>
      </w:r>
      <w:r w:rsidRPr="00245B67" w:rsidR="00435B05">
        <w:rPr>
          <w:color w:val="000000"/>
          <w:sz w:val="28"/>
          <w:szCs w:val="28"/>
          <w:lang w:eastAsia="ar-SA"/>
        </w:rPr>
        <w:t xml:space="preserve"> </w:t>
      </w:r>
      <w:r w:rsidRPr="00245B67">
        <w:rPr>
          <w:rFonts w:eastAsiaTheme="minorHAnsi"/>
          <w:sz w:val="28"/>
          <w:szCs w:val="28"/>
        </w:rPr>
        <w:t xml:space="preserve">вред, не возражает против прекращения уголовного дела, </w:t>
      </w:r>
      <w:r w:rsidR="001E5F76">
        <w:rPr>
          <w:sz w:val="28"/>
          <w:szCs w:val="28"/>
        </w:rPr>
        <w:t>/изъято/</w:t>
      </w:r>
      <w:r w:rsidRPr="00245B67" w:rsidR="00435B05">
        <w:rPr>
          <w:sz w:val="28"/>
          <w:szCs w:val="28"/>
        </w:rPr>
        <w:t>»</w:t>
      </w:r>
      <w:r w:rsidRPr="00245B67" w:rsidR="00344301">
        <w:rPr>
          <w:rFonts w:eastAsiaTheme="minorHAnsi"/>
          <w:sz w:val="28"/>
          <w:szCs w:val="28"/>
        </w:rPr>
        <w:t xml:space="preserve"> </w:t>
      </w:r>
      <w:r w:rsidRPr="00245B67">
        <w:rPr>
          <w:rFonts w:eastAsiaTheme="minorHAnsi"/>
          <w:sz w:val="28"/>
          <w:szCs w:val="28"/>
        </w:rPr>
        <w:t xml:space="preserve">к нему претензий не имеет, </w:t>
      </w:r>
      <w:r w:rsidRPr="00245B67" w:rsidR="00344301">
        <w:rPr>
          <w:rFonts w:eastAsiaTheme="minorHAnsi"/>
          <w:sz w:val="28"/>
          <w:szCs w:val="28"/>
        </w:rPr>
        <w:t>представитель потерпевшего</w:t>
      </w:r>
      <w:r w:rsidRPr="00245B67">
        <w:rPr>
          <w:rFonts w:eastAsiaTheme="minorHAnsi"/>
          <w:sz w:val="28"/>
          <w:szCs w:val="28"/>
        </w:rPr>
        <w:t xml:space="preserve"> настаивает на прекращении уголовного дела в отношении подсудимого, суд приходит к выводу о возможности</w:t>
      </w:r>
      <w:r w:rsidRPr="00245B67">
        <w:rPr>
          <w:rFonts w:eastAsiaTheme="minorHAnsi"/>
          <w:sz w:val="28"/>
          <w:szCs w:val="28"/>
        </w:rPr>
        <w:t xml:space="preserve"> прекратить уголовное дело в отношении </w:t>
      </w:r>
      <w:r w:rsidRPr="00245B67" w:rsidR="00B95FBF">
        <w:rPr>
          <w:rFonts w:eastAsiaTheme="minorHAnsi"/>
          <w:sz w:val="28"/>
          <w:szCs w:val="28"/>
        </w:rPr>
        <w:t xml:space="preserve">Новикова А.Д. </w:t>
      </w:r>
      <w:r w:rsidRPr="00245B67">
        <w:rPr>
          <w:rFonts w:eastAsiaTheme="minorHAnsi"/>
          <w:color w:val="000000"/>
          <w:sz w:val="28"/>
          <w:szCs w:val="28"/>
        </w:rPr>
        <w:t xml:space="preserve"> </w:t>
      </w:r>
      <w:r w:rsidRPr="00245B67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11280C" w:rsidRPr="00245B67" w:rsidP="0011280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245B67">
        <w:rPr>
          <w:rFonts w:ascii="Times New Roman" w:hAnsi="Times New Roman" w:eastAsiaTheme="minorHAnsi"/>
          <w:sz w:val="28"/>
          <w:szCs w:val="28"/>
        </w:rPr>
        <w:tab/>
        <w:t>Гражданский иск по делу не заявлен.</w:t>
      </w:r>
    </w:p>
    <w:p w:rsidR="0011280C" w:rsidRPr="00245B67" w:rsidP="0011280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/>
          <w:sz w:val="28"/>
          <w:szCs w:val="28"/>
        </w:rPr>
        <w:t xml:space="preserve"> Вещественное доказательство – яблоки общим весом 152 кг, подлежат возвращению по принадлежности. </w:t>
      </w:r>
    </w:p>
    <w:p w:rsidR="0011280C" w:rsidRPr="00245B67" w:rsidP="0011280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245B67">
        <w:rPr>
          <w:rFonts w:ascii="Times New Roman" w:hAnsi="Times New Roman" w:eastAsiaTheme="minorHAnsi"/>
          <w:sz w:val="28"/>
          <w:szCs w:val="28"/>
        </w:rPr>
        <w:tab/>
        <w:t>Мера пресечения подлежит отмене после вступления постановления в законную силу.</w:t>
      </w:r>
    </w:p>
    <w:p w:rsidR="00344301" w:rsidRPr="00245B67" w:rsidP="001128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5B67">
        <w:rPr>
          <w:rFonts w:ascii="Times New Roman" w:eastAsia="Times New Roman" w:hAnsi="Times New Roman"/>
          <w:sz w:val="28"/>
          <w:szCs w:val="28"/>
        </w:rPr>
        <w:t xml:space="preserve">          Уголовное дело рассмотрено в общем порядке судебного разбирательства. В силу </w:t>
      </w:r>
      <w:r w:rsidRPr="00245B67">
        <w:rPr>
          <w:rFonts w:ascii="Times New Roman" w:eastAsia="Times New Roman" w:hAnsi="Times New Roman"/>
          <w:sz w:val="28"/>
          <w:szCs w:val="28"/>
        </w:rPr>
        <w:t>ст.ст</w:t>
      </w:r>
      <w:r w:rsidRPr="00245B67">
        <w:rPr>
          <w:rFonts w:ascii="Times New Roman" w:eastAsia="Times New Roman" w:hAnsi="Times New Roman"/>
          <w:sz w:val="28"/>
          <w:szCs w:val="28"/>
        </w:rPr>
        <w:t xml:space="preserve">. 131 и 132 УПК РФ, к процессуальным издержкам относятся суммы, выплачиваемые адвокату по назначению Гонте В.С., процессуальные издержки составляют </w:t>
      </w:r>
      <w:r w:rsidRPr="00245B67">
        <w:rPr>
          <w:rFonts w:ascii="Times New Roman" w:eastAsia="Times New Roman" w:hAnsi="Times New Roman"/>
          <w:sz w:val="28"/>
          <w:szCs w:val="28"/>
        </w:rPr>
        <w:t xml:space="preserve">8650 </w:t>
      </w:r>
      <w:r w:rsidRPr="00245B67">
        <w:rPr>
          <w:rFonts w:ascii="Times New Roman" w:eastAsia="Times New Roman" w:hAnsi="Times New Roman"/>
          <w:sz w:val="28"/>
          <w:szCs w:val="28"/>
        </w:rPr>
        <w:t>рублей (</w:t>
      </w:r>
      <w:r w:rsidRPr="00245B67">
        <w:rPr>
          <w:rFonts w:ascii="Times New Roman" w:eastAsia="Times New Roman" w:hAnsi="Times New Roman"/>
          <w:sz w:val="28"/>
          <w:szCs w:val="28"/>
        </w:rPr>
        <w:t>6920</w:t>
      </w:r>
      <w:r w:rsidRPr="00245B67">
        <w:rPr>
          <w:rFonts w:ascii="Times New Roman" w:eastAsia="Times New Roman" w:hAnsi="Times New Roman"/>
          <w:sz w:val="28"/>
          <w:szCs w:val="28"/>
        </w:rPr>
        <w:t xml:space="preserve"> + </w:t>
      </w:r>
      <w:r w:rsidRPr="00245B67">
        <w:rPr>
          <w:rFonts w:ascii="Times New Roman" w:eastAsia="Times New Roman" w:hAnsi="Times New Roman"/>
          <w:sz w:val="28"/>
          <w:szCs w:val="28"/>
        </w:rPr>
        <w:t>1730).</w:t>
      </w:r>
    </w:p>
    <w:p w:rsidR="00344301" w:rsidRPr="00245B67" w:rsidP="00344301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 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</w:t>
      </w:r>
      <w:r w:rsidRPr="00245B67" w:rsidR="0065427D">
        <w:rPr>
          <w:rFonts w:ascii="Times New Roman" w:hAnsi="Times New Roman" w:eastAsiaTheme="minorHAnsi"/>
          <w:sz w:val="28"/>
          <w:szCs w:val="28"/>
        </w:rPr>
        <w:t>мощи подсудимому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, в силу ч. 6 ст. 132 УПК РФ, учитывая материальное положение подсудимого, подлежат возмещению за счёт средств федерального бюджета. Как установлено в судебном заседании подсудимый Новиков А.Д. является пенсионером по возрасту, то есть лицом нетрудоспособным, </w:t>
      </w:r>
      <w:r w:rsidRPr="00245B67">
        <w:rPr>
          <w:rFonts w:ascii="Times New Roman" w:eastAsia="Times New Roman" w:hAnsi="Times New Roman"/>
          <w:sz w:val="28"/>
          <w:szCs w:val="28"/>
          <w:lang w:eastAsia="ru-RU"/>
        </w:rPr>
        <w:t>не работает, его пенсия составляет 20000 рублей,</w:t>
      </w:r>
      <w:r w:rsidRPr="00245B67" w:rsidR="0065427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периодически дополнительную материальную помощь ему оказывает сын, </w:t>
      </w:r>
      <w:r w:rsidRPr="00245B67">
        <w:rPr>
          <w:rFonts w:ascii="Times New Roman" w:eastAsia="Times New Roman" w:hAnsi="Times New Roman"/>
          <w:sz w:val="28"/>
          <w:szCs w:val="28"/>
          <w:lang w:eastAsia="ru-RU"/>
        </w:rPr>
        <w:t>какого-либо иного дохода не имеет,</w:t>
      </w:r>
      <w:r w:rsidRPr="00245B67" w:rsidR="006542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принадлежащего на праве собственности имущества не имеет. Таким образом, суд признает </w:t>
      </w:r>
      <w:r w:rsidRPr="00245B67" w:rsidR="0065427D">
        <w:rPr>
          <w:rFonts w:ascii="Times New Roman" w:hAnsi="Times New Roman" w:eastAsiaTheme="minorHAnsi"/>
          <w:sz w:val="28"/>
          <w:szCs w:val="28"/>
        </w:rPr>
        <w:t xml:space="preserve">Новикова А.Д. </w:t>
      </w:r>
      <w:r w:rsidRPr="00245B67" w:rsidR="0065427D">
        <w:rPr>
          <w:rFonts w:ascii="Times New Roman" w:hAnsi="Times New Roman" w:eastAsiaTheme="minorHAnsi"/>
          <w:sz w:val="28"/>
          <w:szCs w:val="28"/>
        </w:rPr>
        <w:t>имущественно</w:t>
      </w:r>
      <w:r w:rsidRPr="00245B67" w:rsidR="0065427D">
        <w:rPr>
          <w:rFonts w:ascii="Times New Roman" w:hAnsi="Times New Roman" w:eastAsiaTheme="minorHAnsi"/>
          <w:sz w:val="28"/>
          <w:szCs w:val="28"/>
        </w:rPr>
        <w:t xml:space="preserve"> несостоятельным, в </w:t>
      </w:r>
      <w:r w:rsidRPr="00245B67" w:rsidR="0065427D">
        <w:rPr>
          <w:rFonts w:ascii="Times New Roman" w:hAnsi="Times New Roman" w:eastAsiaTheme="minorHAnsi"/>
          <w:sz w:val="28"/>
          <w:szCs w:val="28"/>
        </w:rPr>
        <w:t>связи</w:t>
      </w:r>
      <w:r w:rsidRPr="00245B67" w:rsidR="0065427D">
        <w:rPr>
          <w:rFonts w:ascii="Times New Roman" w:hAnsi="Times New Roman" w:eastAsiaTheme="minorHAnsi"/>
          <w:sz w:val="28"/>
          <w:szCs w:val="28"/>
        </w:rPr>
        <w:t xml:space="preserve"> с чем процессуальные издержки с него взысканы быть не могут.</w:t>
      </w:r>
    </w:p>
    <w:p w:rsidR="0011280C" w:rsidRPr="00245B67" w:rsidP="0011280C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245B67">
        <w:rPr>
          <w:rFonts w:eastAsiaTheme="minorHAnsi"/>
          <w:sz w:val="28"/>
          <w:szCs w:val="28"/>
        </w:rPr>
        <w:tab/>
        <w:t>На основании изложенного и руководствуясь ст. ст. 25, 254, 256 УПК РФ, ст. 76 УК РФ, суд</w:t>
      </w:r>
    </w:p>
    <w:p w:rsidR="0011280C" w:rsidRPr="00245B67" w:rsidP="0011280C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245B67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11280C" w:rsidRPr="00245B67" w:rsidP="0011280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>Прекратить уголовное дело в отношении</w:t>
      </w:r>
      <w:r w:rsidRPr="00245B67" w:rsidR="0065427D">
        <w:rPr>
          <w:rFonts w:ascii="Times New Roman" w:hAnsi="Times New Roman" w:eastAsiaTheme="minorHAnsi"/>
          <w:b/>
          <w:sz w:val="28"/>
          <w:szCs w:val="28"/>
        </w:rPr>
        <w:t xml:space="preserve"> Новикова Александра Дмитриевича</w:t>
      </w:r>
      <w:r w:rsidRPr="00245B67">
        <w:rPr>
          <w:rFonts w:ascii="Times New Roman" w:hAnsi="Times New Roman" w:eastAsiaTheme="minorHAnsi"/>
          <w:sz w:val="28"/>
          <w:szCs w:val="28"/>
        </w:rPr>
        <w:t>, обвин</w:t>
      </w:r>
      <w:r w:rsidRPr="00245B67" w:rsidR="0065427D">
        <w:rPr>
          <w:rFonts w:ascii="Times New Roman" w:hAnsi="Times New Roman" w:eastAsiaTheme="minorHAnsi"/>
          <w:sz w:val="28"/>
          <w:szCs w:val="28"/>
        </w:rPr>
        <w:t>яемого в совершении преступления, предусмотренного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ч. 1 ст. 158 УК,  на основании ст. 25 УПК РФ, в связи с примирением сторон, освободив его от уголовной ответственности</w:t>
      </w:r>
      <w:r w:rsidRPr="00245B67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11280C" w:rsidRPr="00245B67" w:rsidP="001128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5B67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245B67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245B67">
        <w:rPr>
          <w:rFonts w:ascii="Times New Roman" w:hAnsi="Times New Roman" w:eastAsiaTheme="minorHAnsi"/>
          <w:sz w:val="28"/>
          <w:szCs w:val="28"/>
        </w:rPr>
        <w:t>в отношении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Новикова Александра Дмитриевича </w:t>
      </w:r>
      <w:r w:rsidRPr="00245B67">
        <w:rPr>
          <w:rFonts w:ascii="Times New Roman" w:hAnsi="Times New Roman" w:eastAsiaTheme="minorHAnsi"/>
          <w:sz w:val="28"/>
          <w:szCs w:val="28"/>
        </w:rPr>
        <w:t xml:space="preserve">  </w:t>
      </w:r>
      <w:r w:rsidRPr="00245B67">
        <w:rPr>
          <w:rFonts w:ascii="Times New Roman" w:eastAsia="Times New Roman" w:hAnsi="Times New Roman"/>
          <w:sz w:val="28"/>
          <w:szCs w:val="28"/>
        </w:rPr>
        <w:t>–</w:t>
      </w:r>
      <w:r w:rsidRPr="00245B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45B67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после вступления постановления в законную силу отменить.</w:t>
      </w:r>
    </w:p>
    <w:p w:rsidR="0065427D" w:rsidRPr="00245B67" w:rsidP="001128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5B67">
        <w:rPr>
          <w:rFonts w:ascii="Times New Roman" w:eastAsia="Times New Roman" w:hAnsi="Times New Roman"/>
          <w:sz w:val="28"/>
          <w:szCs w:val="28"/>
        </w:rPr>
        <w:t xml:space="preserve">         Вещественное доказательство по делу –  </w:t>
      </w:r>
      <w:r w:rsidRPr="00245B67">
        <w:rPr>
          <w:rFonts w:ascii="Times New Roman" w:hAnsi="Times New Roman"/>
          <w:sz w:val="28"/>
          <w:szCs w:val="28"/>
        </w:rPr>
        <w:t>яблоки сорта «Симиренко» общим весом 152 кг,</w:t>
      </w:r>
      <w:r w:rsidRPr="00245B67" w:rsidR="00435B05">
        <w:rPr>
          <w:rFonts w:ascii="Times New Roman" w:hAnsi="Times New Roman"/>
          <w:sz w:val="28"/>
          <w:szCs w:val="28"/>
        </w:rPr>
        <w:t xml:space="preserve"> принадлежащие </w:t>
      </w:r>
      <w:r w:rsidR="001E5F76">
        <w:rPr>
          <w:rFonts w:ascii="Times New Roman" w:hAnsi="Times New Roman"/>
          <w:sz w:val="28"/>
          <w:szCs w:val="28"/>
        </w:rPr>
        <w:t>/изъято/</w:t>
      </w:r>
      <w:r w:rsidRPr="00245B67" w:rsidR="00435B05">
        <w:rPr>
          <w:rFonts w:ascii="Times New Roman" w:hAnsi="Times New Roman"/>
          <w:sz w:val="28"/>
          <w:szCs w:val="28"/>
        </w:rPr>
        <w:t>»,</w:t>
      </w:r>
      <w:r w:rsidRPr="00245B67">
        <w:rPr>
          <w:rFonts w:ascii="Times New Roman" w:hAnsi="Times New Roman"/>
          <w:sz w:val="28"/>
          <w:szCs w:val="28"/>
        </w:rPr>
        <w:t xml:space="preserve"> находящиеся </w:t>
      </w:r>
      <w:r w:rsidRPr="00245B67" w:rsidR="00435B05">
        <w:rPr>
          <w:rFonts w:ascii="Times New Roman" w:hAnsi="Times New Roman"/>
          <w:sz w:val="28"/>
          <w:szCs w:val="28"/>
        </w:rPr>
        <w:t xml:space="preserve">на хранении у представителя потерпевшего </w:t>
      </w:r>
      <w:r w:rsidR="001E5F76">
        <w:rPr>
          <w:rFonts w:ascii="Times New Roman" w:hAnsi="Times New Roman"/>
          <w:sz w:val="28"/>
          <w:szCs w:val="28"/>
        </w:rPr>
        <w:t>ФИО</w:t>
      </w:r>
      <w:r w:rsidRPr="00245B67" w:rsidR="00435B05">
        <w:rPr>
          <w:rFonts w:ascii="Times New Roman" w:hAnsi="Times New Roman"/>
          <w:sz w:val="28"/>
          <w:szCs w:val="28"/>
        </w:rPr>
        <w:t>.</w:t>
      </w:r>
      <w:r w:rsidRPr="00245B67" w:rsidR="00435B05">
        <w:rPr>
          <w:rFonts w:ascii="Times New Roman" w:hAnsi="Times New Roman"/>
          <w:sz w:val="28"/>
          <w:szCs w:val="28"/>
        </w:rPr>
        <w:t xml:space="preserve"> – возвратить по принадлежности</w:t>
      </w:r>
      <w:r w:rsidRPr="00245B67" w:rsidR="00827238">
        <w:rPr>
          <w:rFonts w:ascii="Times New Roman" w:hAnsi="Times New Roman"/>
          <w:sz w:val="28"/>
          <w:szCs w:val="28"/>
        </w:rPr>
        <w:t xml:space="preserve"> </w:t>
      </w:r>
      <w:r w:rsidR="001E5F76">
        <w:rPr>
          <w:rFonts w:ascii="Times New Roman" w:hAnsi="Times New Roman"/>
          <w:sz w:val="28"/>
          <w:szCs w:val="28"/>
        </w:rPr>
        <w:t>/изъято/</w:t>
      </w:r>
      <w:r w:rsidRPr="00245B67" w:rsidR="00827238">
        <w:rPr>
          <w:rFonts w:ascii="Times New Roman" w:hAnsi="Times New Roman"/>
          <w:sz w:val="28"/>
          <w:szCs w:val="28"/>
        </w:rPr>
        <w:t>»</w:t>
      </w:r>
      <w:r w:rsidRPr="00245B67" w:rsidR="00435B05">
        <w:rPr>
          <w:rFonts w:ascii="Times New Roman" w:hAnsi="Times New Roman"/>
          <w:sz w:val="28"/>
          <w:szCs w:val="28"/>
        </w:rPr>
        <w:t>.</w:t>
      </w:r>
    </w:p>
    <w:p w:rsidR="0011280C" w:rsidRPr="00245B67" w:rsidP="00654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245B67">
        <w:rPr>
          <w:rFonts w:ascii="Times New Roman" w:hAnsi="Times New Roman" w:eastAsiaTheme="minorHAnsi"/>
          <w:sz w:val="28"/>
          <w:szCs w:val="28"/>
        </w:rPr>
        <w:t>Процессуальные издержки отнести за счет средств федерального бюджета.</w:t>
      </w:r>
    </w:p>
    <w:p w:rsidR="0011280C" w:rsidRPr="00245B67" w:rsidP="0011280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5B67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245B67">
        <w:rPr>
          <w:rFonts w:ascii="Times New Roman" w:hAnsi="Times New Roman" w:eastAsiaTheme="minorHAnsi"/>
          <w:sz w:val="28"/>
          <w:szCs w:val="28"/>
        </w:rPr>
        <w:tab/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67 </w:t>
      </w:r>
      <w:r w:rsidRPr="00245B6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</w:t>
      </w:r>
      <w:r w:rsidRPr="00245B67">
        <w:rPr>
          <w:rFonts w:ascii="Times New Roman" w:hAnsi="Times New Roman" w:eastAsiaTheme="minorHAnsi"/>
          <w:sz w:val="28"/>
          <w:szCs w:val="28"/>
        </w:rPr>
        <w:t>в течение 15 суток со дня его вынесения.</w:t>
      </w:r>
    </w:p>
    <w:p w:rsidR="0011280C" w:rsidRPr="00245B67" w:rsidP="001128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B67">
        <w:rPr>
          <w:rFonts w:ascii="Times New Roman" w:hAnsi="Times New Roman"/>
          <w:sz w:val="28"/>
          <w:szCs w:val="28"/>
        </w:rPr>
        <w:t xml:space="preserve">         </w:t>
      </w:r>
      <w:r w:rsidRPr="00245B67">
        <w:rPr>
          <w:rFonts w:ascii="Times New Roman" w:hAnsi="Times New Roman"/>
          <w:sz w:val="28"/>
          <w:szCs w:val="28"/>
        </w:rPr>
        <w:tab/>
        <w:t>Председательствующий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подпись.</w:t>
      </w:r>
    </w:p>
    <w:p w:rsidR="0011280C" w:rsidRPr="00245B67" w:rsidP="001128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Копия верна. Мировой судья                                                Е.В. </w:t>
      </w:r>
      <w:r w:rsidRPr="00245B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Йова</w:t>
      </w:r>
    </w:p>
    <w:p w:rsidR="0011280C" w:rsidRPr="00245B67" w:rsidP="001128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B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45B67">
        <w:rPr>
          <w:rFonts w:ascii="Times New Roman" w:eastAsia="Times New Roman" w:hAnsi="Times New Roman"/>
          <w:sz w:val="28"/>
          <w:szCs w:val="28"/>
          <w:lang w:eastAsia="ru-RU"/>
        </w:rPr>
        <w:tab/>
        <w:t>Секретарь</w:t>
      </w:r>
    </w:p>
    <w:p w:rsidR="0011280C" w:rsidRPr="00827238" w:rsidP="0011280C">
      <w:pPr>
        <w:spacing w:after="0" w:line="240" w:lineRule="auto"/>
        <w:jc w:val="right"/>
        <w:rPr>
          <w:rFonts w:ascii="Times New Roman" w:hAnsi="Times New Roman" w:eastAsiaTheme="minorHAnsi"/>
          <w:sz w:val="20"/>
          <w:szCs w:val="20"/>
        </w:rPr>
      </w:pPr>
    </w:p>
    <w:p w:rsidR="0011280C" w:rsidRPr="00827238" w:rsidP="0011280C">
      <w:pPr>
        <w:rPr>
          <w:rFonts w:ascii="Times New Roman" w:hAnsi="Times New Roman"/>
          <w:sz w:val="20"/>
          <w:szCs w:val="20"/>
        </w:rPr>
      </w:pPr>
    </w:p>
    <w:p w:rsidR="0011280C" w:rsidRPr="00827238" w:rsidP="0011280C">
      <w:pPr>
        <w:rPr>
          <w:rFonts w:ascii="Times New Roman" w:hAnsi="Times New Roman"/>
          <w:sz w:val="20"/>
          <w:szCs w:val="20"/>
        </w:rPr>
      </w:pPr>
    </w:p>
    <w:p w:rsidR="00664CD3" w:rsidRPr="00827238">
      <w:pPr>
        <w:rPr>
          <w:rFonts w:ascii="Times New Roman" w:hAnsi="Times New Roman"/>
          <w:sz w:val="20"/>
          <w:szCs w:val="20"/>
        </w:rPr>
      </w:pPr>
    </w:p>
    <w:sectPr w:rsidSect="003144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0C"/>
    <w:rsid w:val="0011280C"/>
    <w:rsid w:val="001E5F76"/>
    <w:rsid w:val="00245B67"/>
    <w:rsid w:val="00344301"/>
    <w:rsid w:val="00435B05"/>
    <w:rsid w:val="0065427D"/>
    <w:rsid w:val="00664CD3"/>
    <w:rsid w:val="00827238"/>
    <w:rsid w:val="00A96647"/>
    <w:rsid w:val="00B95FBF"/>
    <w:rsid w:val="00DF567B"/>
    <w:rsid w:val="00F7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8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28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11280C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11280C"/>
  </w:style>
  <w:style w:type="paragraph" w:styleId="BalloonText">
    <w:name w:val="Balloon Text"/>
    <w:basedOn w:val="Normal"/>
    <w:link w:val="a"/>
    <w:uiPriority w:val="99"/>
    <w:semiHidden/>
    <w:unhideWhenUsed/>
    <w:rsid w:val="0082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72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