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6900" w:rsidRPr="008B2153" w:rsidP="00594A48">
      <w:pPr>
        <w:ind w:firstLine="720"/>
        <w:jc w:val="right"/>
        <w:rPr>
          <w:lang w:val="uk-UA"/>
        </w:rPr>
      </w:pPr>
      <w:r w:rsidRPr="008B2153">
        <w:rPr>
          <w:lang w:val="uk-UA"/>
        </w:rPr>
        <w:t>Д</w:t>
      </w:r>
      <w:r w:rsidRPr="008B2153">
        <w:t>ел</w:t>
      </w:r>
      <w:r w:rsidRPr="008B2153">
        <w:rPr>
          <w:lang w:val="uk-UA"/>
        </w:rPr>
        <w:t>о</w:t>
      </w:r>
      <w:r w:rsidRPr="008B2153">
        <w:t xml:space="preserve"> №</w:t>
      </w:r>
      <w:r w:rsidRPr="008B2153">
        <w:rPr>
          <w:lang w:val="uk-UA"/>
        </w:rPr>
        <w:t xml:space="preserve"> </w:t>
      </w:r>
      <w:r w:rsidRPr="008B2153">
        <w:t>1-67-</w:t>
      </w:r>
      <w:r w:rsidRPr="008B2153">
        <w:t>6/</w:t>
      </w:r>
      <w:r w:rsidRPr="008B2153">
        <w:rPr>
          <w:lang w:val="uk-UA"/>
        </w:rPr>
        <w:t>20</w:t>
      </w:r>
      <w:r w:rsidRPr="008B2153">
        <w:t>19</w:t>
      </w:r>
    </w:p>
    <w:p w:rsidR="007A6900" w:rsidRPr="008B2153" w:rsidP="00594A48">
      <w:pPr>
        <w:ind w:firstLine="720"/>
        <w:jc w:val="center"/>
        <w:rPr>
          <w:b/>
          <w:lang w:val="uk-UA"/>
        </w:rPr>
      </w:pPr>
      <w:r w:rsidRPr="008B2153">
        <w:rPr>
          <w:b/>
          <w:lang w:val="uk-UA"/>
        </w:rPr>
        <w:t>Приговор</w:t>
      </w:r>
    </w:p>
    <w:p w:rsidR="007A6900" w:rsidRPr="008B2153" w:rsidP="00594A48">
      <w:pPr>
        <w:ind w:firstLine="720"/>
        <w:jc w:val="center"/>
        <w:rPr>
          <w:b/>
        </w:rPr>
      </w:pPr>
      <w:r w:rsidRPr="008B2153">
        <w:rPr>
          <w:b/>
        </w:rPr>
        <w:t>Именем Российской Федерации</w:t>
      </w:r>
    </w:p>
    <w:p w:rsidR="007A6900" w:rsidRPr="008B2153" w:rsidP="00594A48">
      <w:pPr>
        <w:ind w:firstLine="708"/>
        <w:jc w:val="both"/>
      </w:pPr>
      <w:r w:rsidRPr="008B2153">
        <w:t xml:space="preserve">08 февраля 2019 года                                                 </w:t>
      </w:r>
      <w:r w:rsidRPr="008B1B92" w:rsidR="008B2153">
        <w:t xml:space="preserve">                        </w:t>
      </w:r>
      <w:r w:rsidRPr="008B2153">
        <w:t xml:space="preserve">  </w:t>
      </w:r>
      <w:r w:rsidRPr="008B2153">
        <w:t>пгт</w:t>
      </w:r>
      <w:r w:rsidRPr="008B2153">
        <w:t xml:space="preserve">. Первомайское </w:t>
      </w:r>
    </w:p>
    <w:p w:rsidR="007A6900" w:rsidRPr="008B2153" w:rsidP="00594A48">
      <w:pPr>
        <w:ind w:firstLine="708"/>
        <w:jc w:val="both"/>
      </w:pPr>
      <w:r w:rsidRPr="008B2153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8B2153">
        <w:t>Джиджора</w:t>
      </w:r>
      <w:r w:rsidRPr="008B2153">
        <w:t xml:space="preserve"> Н.М., </w:t>
      </w:r>
    </w:p>
    <w:p w:rsidR="007A6900" w:rsidRPr="008B2153" w:rsidP="00594A48">
      <w:pPr>
        <w:jc w:val="both"/>
      </w:pPr>
      <w:r w:rsidRPr="008B2153">
        <w:t xml:space="preserve">при секретаре </w:t>
      </w:r>
      <w:r w:rsidRPr="008B2153">
        <w:t>Шинкаренко</w:t>
      </w:r>
      <w:r w:rsidRPr="008B2153">
        <w:t xml:space="preserve"> Д.А., </w:t>
      </w:r>
    </w:p>
    <w:p w:rsidR="007A6900" w:rsidRPr="008B2153" w:rsidP="00594A48">
      <w:pPr>
        <w:jc w:val="both"/>
      </w:pPr>
      <w:r w:rsidRPr="008B2153">
        <w:t xml:space="preserve">с участием государственного обвинителя – помощника прокурора  Первомайского района Республики Крым </w:t>
      </w:r>
      <w:r w:rsidRPr="008B2153">
        <w:t>Павлык</w:t>
      </w:r>
      <w:r w:rsidRPr="008B2153">
        <w:t xml:space="preserve"> А.В., подсудимого </w:t>
      </w:r>
      <w:r w:rsidRPr="008B2153">
        <w:t>Ступарь</w:t>
      </w:r>
      <w:r w:rsidRPr="008B2153">
        <w:t xml:space="preserve"> Г.В., защитника подсудимого – адвоката  </w:t>
      </w:r>
      <w:r w:rsidRPr="008B2153">
        <w:t>Ляхович</w:t>
      </w:r>
      <w:r w:rsidRPr="008B2153">
        <w:t xml:space="preserve"> В.В.,  ордер  </w:t>
      </w:r>
      <w:r w:rsidR="008B1B92">
        <w:t>«изъято»</w:t>
      </w:r>
      <w:r w:rsidRPr="008B2153">
        <w:t xml:space="preserve">   от  01.02.2019 года, </w:t>
      </w:r>
    </w:p>
    <w:p w:rsidR="007A6900" w:rsidRPr="008B2153" w:rsidP="00594A48">
      <w:pPr>
        <w:jc w:val="both"/>
      </w:pPr>
      <w:r w:rsidRPr="008B2153">
        <w:t xml:space="preserve">рассмотрев в открытом судебном заседании уголовное дело в отношении </w:t>
      </w:r>
      <w:r w:rsidRPr="008B2153">
        <w:rPr>
          <w:b/>
        </w:rPr>
        <w:t>Ступарь</w:t>
      </w:r>
      <w:r w:rsidRPr="008B2153">
        <w:rPr>
          <w:b/>
        </w:rPr>
        <w:t xml:space="preserve"> </w:t>
      </w:r>
      <w:r w:rsidR="008B1B92">
        <w:rPr>
          <w:b/>
        </w:rPr>
        <w:t>Г.В.</w:t>
      </w:r>
      <w:r w:rsidRPr="008B2153">
        <w:rPr>
          <w:b/>
        </w:rPr>
        <w:t xml:space="preserve">, </w:t>
      </w:r>
      <w:r w:rsidRPr="008B2153">
        <w:t xml:space="preserve"> </w:t>
      </w:r>
      <w:r w:rsidR="008B1B92">
        <w:t>«персональная информация»</w:t>
      </w:r>
      <w:r w:rsidRPr="008B2153">
        <w:t xml:space="preserve">,   обвиняемого в совершении преступления, предусмотренного  </w:t>
      </w:r>
      <w:r w:rsidRPr="008B2153">
        <w:t>ч</w:t>
      </w:r>
      <w:r w:rsidRPr="008B2153">
        <w:t xml:space="preserve">. 1 ст. 260 УК РФ, </w:t>
      </w:r>
    </w:p>
    <w:p w:rsidR="007A6900" w:rsidRPr="008B2153" w:rsidP="005D5A31">
      <w:pPr>
        <w:jc w:val="center"/>
      </w:pPr>
      <w:r w:rsidRPr="008B2153">
        <w:t xml:space="preserve"> установил:</w:t>
      </w:r>
    </w:p>
    <w:p w:rsidR="007A6900" w:rsidRPr="008B2153" w:rsidP="00101A2D">
      <w:pPr>
        <w:ind w:firstLine="485"/>
        <w:jc w:val="both"/>
        <w:rPr>
          <w:color w:val="000000"/>
          <w:shd w:val="clear" w:color="auto" w:fill="FFFFFF"/>
        </w:rPr>
      </w:pPr>
      <w:r w:rsidRPr="008B2153">
        <w:rPr>
          <w:rStyle w:val="a"/>
        </w:rPr>
        <w:t xml:space="preserve">  </w:t>
      </w:r>
      <w:r w:rsidRPr="008B2153">
        <w:rPr>
          <w:rStyle w:val="a"/>
        </w:rPr>
        <w:t>Ступарь</w:t>
      </w:r>
      <w:r w:rsidRPr="008B2153">
        <w:rPr>
          <w:rStyle w:val="a"/>
        </w:rPr>
        <w:t xml:space="preserve"> Г.В. </w:t>
      </w:r>
      <w:r w:rsidRPr="008B2153">
        <w:rPr>
          <w:rStyle w:val="a"/>
        </w:rPr>
        <w:t xml:space="preserve"> в ноября 2018</w:t>
      </w:r>
      <w:r w:rsidRPr="008B2153">
        <w:rPr>
          <w:color w:val="000000"/>
        </w:rPr>
        <w:t xml:space="preserve"> года, имея прямой умысел и корыстный мотив, направленный на незаконную рубку </w:t>
      </w:r>
      <w:r w:rsidRPr="008B2153">
        <w:rPr>
          <w:color w:val="000000"/>
        </w:rPr>
        <w:t>деревьев</w:t>
      </w:r>
      <w:r w:rsidRPr="008B2153">
        <w:rPr>
          <w:color w:val="000000"/>
        </w:rPr>
        <w:t xml:space="preserve"> не относящихся к лесным насаждениям, </w:t>
      </w:r>
      <w:r w:rsidRPr="008B2153">
        <w:rPr>
          <w:color w:val="000000"/>
          <w:shd w:val="clear" w:color="auto" w:fill="FFFFFF"/>
        </w:rPr>
        <w:t xml:space="preserve"> </w:t>
      </w:r>
      <w:r w:rsidRPr="008B2153">
        <w:rPr>
          <w:color w:val="000000"/>
        </w:rPr>
        <w:t xml:space="preserve">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 соответствующего разрешения на вырубку не относящихся к лесным насаждениям деревьев,  на земельном участке, находящемся в муниципальной собственности, </w:t>
      </w:r>
      <w:r w:rsidRPr="008B2153">
        <w:rPr>
          <w:color w:val="000000"/>
          <w:shd w:val="clear" w:color="auto" w:fill="FFFFFF"/>
        </w:rPr>
        <w:t xml:space="preserve">попросил  </w:t>
      </w:r>
      <w:r w:rsidR="008B1B92">
        <w:rPr>
          <w:color w:val="000000"/>
          <w:shd w:val="clear" w:color="auto" w:fill="FFFFFF"/>
        </w:rPr>
        <w:t>«ФИО</w:t>
      </w:r>
      <w:r w:rsidR="008B1B92">
        <w:rPr>
          <w:color w:val="000000"/>
          <w:shd w:val="clear" w:color="auto" w:fill="FFFFFF"/>
        </w:rPr>
        <w:t>1</w:t>
      </w:r>
      <w:r w:rsidR="008B1B92">
        <w:rPr>
          <w:color w:val="000000"/>
          <w:shd w:val="clear" w:color="auto" w:fill="FFFFFF"/>
        </w:rPr>
        <w:t>»</w:t>
      </w:r>
      <w:r w:rsidRPr="008B2153">
        <w:rPr>
          <w:color w:val="000000"/>
          <w:shd w:val="clear" w:color="auto" w:fill="FFFFFF"/>
        </w:rPr>
        <w:t xml:space="preserve"> введя его  в заблуждение, что у него имеются соответствующие разрешения на спил деревьев, спилить одно дерево породы «Акация» произраставшего </w:t>
      </w:r>
      <w:r w:rsidRPr="008B2153">
        <w:rPr>
          <w:color w:val="000000"/>
        </w:rPr>
        <w:t>напротив домовладения № 46 по ул. Ленина в с. Матвеевка, Первомайского района, Республики Крым</w:t>
      </w:r>
      <w:r w:rsidRPr="008B2153">
        <w:rPr>
          <w:color w:val="000000"/>
          <w:shd w:val="clear" w:color="auto" w:fill="FFFFFF"/>
        </w:rPr>
        <w:t xml:space="preserve">, </w:t>
      </w:r>
      <w:r w:rsidRPr="008B2153">
        <w:rPr>
          <w:color w:val="000000"/>
        </w:rPr>
        <w:t xml:space="preserve">предназначенного для благоустройства с. Матвеевка, а также  для улучшения микроклимата и гидрологического режима территории.  В ноябре 2018 года </w:t>
      </w:r>
      <w:r w:rsidRPr="008B2153">
        <w:rPr>
          <w:color w:val="000000"/>
          <w:shd w:val="clear" w:color="auto" w:fill="FFFFFF"/>
        </w:rPr>
        <w:t xml:space="preserve">по просьбе </w:t>
      </w:r>
      <w:r w:rsidRPr="008B2153">
        <w:rPr>
          <w:color w:val="000000"/>
          <w:shd w:val="clear" w:color="auto" w:fill="FFFFFF"/>
        </w:rPr>
        <w:t>Ступарь</w:t>
      </w:r>
      <w:r w:rsidRPr="008B2153">
        <w:rPr>
          <w:color w:val="000000"/>
          <w:shd w:val="clear" w:color="auto" w:fill="FFFFFF"/>
        </w:rPr>
        <w:t xml:space="preserve"> Г.В., который указал, что все разрешения на спил дерева у него  имеются </w:t>
      </w:r>
      <w:r w:rsidRPr="008B2153">
        <w:rPr>
          <w:rStyle w:val="a"/>
        </w:rPr>
        <w:t xml:space="preserve"> </w:t>
      </w:r>
      <w:r w:rsidRPr="008B2153">
        <w:rPr>
          <w:color w:val="000000"/>
          <w:shd w:val="clear" w:color="auto" w:fill="FFFFFF"/>
        </w:rPr>
        <w:t xml:space="preserve">в нарушение ст. 16, п. 8 ст. 29 и п. 4 ст. 30 Лесного кодекса РФ,  </w:t>
      </w:r>
      <w:r w:rsidR="008B1B92">
        <w:rPr>
          <w:color w:val="000000"/>
          <w:shd w:val="clear" w:color="auto" w:fill="FFFFFF"/>
        </w:rPr>
        <w:t>«ФИО</w:t>
      </w:r>
      <w:r w:rsidR="008B1B92">
        <w:rPr>
          <w:color w:val="000000"/>
          <w:shd w:val="clear" w:color="auto" w:fill="FFFFFF"/>
        </w:rPr>
        <w:t>1</w:t>
      </w:r>
      <w:r w:rsidR="008B1B92">
        <w:rPr>
          <w:color w:val="000000"/>
          <w:shd w:val="clear" w:color="auto" w:fill="FFFFFF"/>
        </w:rPr>
        <w:t>»</w:t>
      </w:r>
      <w:r w:rsidRPr="008B2153">
        <w:rPr>
          <w:color w:val="000000"/>
          <w:shd w:val="clear" w:color="auto" w:fill="FFFFFF"/>
        </w:rPr>
        <w:t xml:space="preserve">, не осознавая противоправность совершаемого деяния, при помощи  бензопилы </w:t>
      </w:r>
      <w:r w:rsidRPr="008B2153">
        <w:rPr>
          <w:rStyle w:val="a"/>
        </w:rPr>
        <w:t xml:space="preserve">«Днепр-М» БП-451 </w:t>
      </w:r>
      <w:r w:rsidRPr="008B2153">
        <w:rPr>
          <w:color w:val="000000"/>
          <w:shd w:val="clear" w:color="auto" w:fill="FFFFFF"/>
        </w:rPr>
        <w:t xml:space="preserve">совершил незаконную рубку одного дерева породы «Акация», </w:t>
      </w:r>
      <w:r w:rsidRPr="008B2153">
        <w:rPr>
          <w:color w:val="000000"/>
        </w:rPr>
        <w:t xml:space="preserve">диаметром 50 см., </w:t>
      </w:r>
      <w:r w:rsidRPr="008B2153">
        <w:rPr>
          <w:color w:val="000000"/>
          <w:shd w:val="clear" w:color="auto" w:fill="FFFFFF"/>
        </w:rPr>
        <w:t xml:space="preserve"> повредив его до степени прекращения  роста. </w:t>
      </w:r>
    </w:p>
    <w:p w:rsidR="007A6900" w:rsidRPr="008B2153" w:rsidP="005D5A31">
      <w:pPr>
        <w:ind w:firstLine="485"/>
        <w:jc w:val="both"/>
      </w:pPr>
      <w:r w:rsidRPr="008B2153">
        <w:rPr>
          <w:color w:val="000000"/>
          <w:shd w:val="clear" w:color="auto" w:fill="FFFFFF"/>
        </w:rPr>
        <w:t xml:space="preserve">  </w:t>
      </w:r>
      <w:r w:rsidRPr="008B2153">
        <w:rPr>
          <w:color w:val="000000"/>
          <w:shd w:val="clear" w:color="auto" w:fill="FFFFFF"/>
        </w:rPr>
        <w:t xml:space="preserve">Своими действиями  </w:t>
      </w:r>
      <w:r w:rsidRPr="008B2153">
        <w:rPr>
          <w:rStyle w:val="a"/>
        </w:rPr>
        <w:t>Ступарь</w:t>
      </w:r>
      <w:r w:rsidRPr="008B2153">
        <w:rPr>
          <w:rStyle w:val="a"/>
        </w:rPr>
        <w:t xml:space="preserve"> Г.В.</w:t>
      </w:r>
      <w:r w:rsidRPr="008B2153">
        <w:rPr>
          <w:color w:val="000000"/>
          <w:shd w:val="clear" w:color="auto" w:fill="FFFFFF"/>
        </w:rPr>
        <w:t xml:space="preserve">, согласно  расчета,  произведенного на основании  решения </w:t>
      </w:r>
      <w:r w:rsidRPr="008B2153">
        <w:rPr>
          <w:color w:val="000000"/>
          <w:shd w:val="clear" w:color="auto" w:fill="FFFFFF"/>
        </w:rPr>
        <w:t>Правдовского</w:t>
      </w:r>
      <w:r w:rsidRPr="008B2153">
        <w:rPr>
          <w:color w:val="000000"/>
          <w:shd w:val="clear" w:color="auto" w:fill="FFFFFF"/>
        </w:rPr>
        <w:t xml:space="preserve"> сельского совета Первомайского района РК  № 255  от 11.12.2015 года </w:t>
      </w:r>
      <w:r w:rsidRPr="008B2153">
        <w:t xml:space="preserve"> </w:t>
      </w:r>
      <w:r w:rsidRPr="008B2153">
        <w:rPr>
          <w:color w:val="000000"/>
          <w:shd w:val="clear" w:color="auto" w:fill="FFFFFF"/>
        </w:rPr>
        <w:t xml:space="preserve">«Об утверждении Положения о порядке вырубки зеленых насаждений на территории </w:t>
      </w:r>
      <w:r w:rsidRPr="008B2153">
        <w:rPr>
          <w:color w:val="000000"/>
          <w:shd w:val="clear" w:color="auto" w:fill="FFFFFF"/>
        </w:rPr>
        <w:t>Правдовского</w:t>
      </w:r>
      <w:r w:rsidRPr="008B2153">
        <w:rPr>
          <w:color w:val="000000"/>
          <w:shd w:val="clear" w:color="auto" w:fill="FFFFFF"/>
        </w:rPr>
        <w:t xml:space="preserve"> сельского поселения Первомайского района Республики Крым»   </w:t>
      </w:r>
      <w:r w:rsidRPr="008B2153">
        <w:rPr>
          <w:color w:val="000000"/>
        </w:rPr>
        <w:t xml:space="preserve">администрации </w:t>
      </w:r>
      <w:r w:rsidRPr="008B2153">
        <w:rPr>
          <w:color w:val="000000"/>
          <w:shd w:val="clear" w:color="auto" w:fill="FFFFFF"/>
        </w:rPr>
        <w:t xml:space="preserve"> </w:t>
      </w:r>
      <w:r w:rsidRPr="008B2153">
        <w:rPr>
          <w:color w:val="000000"/>
          <w:shd w:val="clear" w:color="auto" w:fill="FFFFFF"/>
        </w:rPr>
        <w:t>Правдовского</w:t>
      </w:r>
      <w:r w:rsidRPr="008B2153">
        <w:rPr>
          <w:color w:val="000000"/>
          <w:shd w:val="clear" w:color="auto" w:fill="FFFFFF"/>
        </w:rPr>
        <w:t xml:space="preserve"> сельского поселения Первомайского района РК </w:t>
      </w:r>
      <w:r w:rsidRPr="008B2153">
        <w:rPr>
          <w:color w:val="000000"/>
        </w:rPr>
        <w:t>причинен  материальный ущерб в  значительном размере на  сумму 30000 рублей</w:t>
      </w:r>
      <w:r w:rsidRPr="008B2153">
        <w:rPr>
          <w:color w:val="000000"/>
        </w:rPr>
        <w:t xml:space="preserve">, на указанную сумму Администрацией </w:t>
      </w:r>
      <w:r w:rsidRPr="008B2153">
        <w:rPr>
          <w:color w:val="000000"/>
        </w:rPr>
        <w:t>Правдовского</w:t>
      </w:r>
      <w:r w:rsidRPr="008B2153">
        <w:rPr>
          <w:color w:val="000000"/>
        </w:rPr>
        <w:t xml:space="preserve"> сельского поселения Первомайского района РК заявлен гражданский иск.  </w:t>
      </w:r>
    </w:p>
    <w:p w:rsidR="007A6900" w:rsidRPr="008B2153" w:rsidP="00DE34C4">
      <w:pPr>
        <w:ind w:firstLine="708"/>
        <w:jc w:val="both"/>
      </w:pPr>
      <w:r w:rsidRPr="008B2153">
        <w:t xml:space="preserve"> Подсудимый </w:t>
      </w:r>
      <w:r w:rsidRPr="008B2153">
        <w:t>Ступарь</w:t>
      </w:r>
      <w:r w:rsidRPr="008B2153">
        <w:t xml:space="preserve"> Г.В. в судебном заседании свою вину признал полностью, во всем объеме предъявленного обвинения, указал, что обвинение ему понятно, согласен с ним в полном объеме, не оспаривает правовую оценку деяния, приведенную в обвинительном постановлении, также не оспаривает сумму причиненного ущерба по заявленному гражданскому иску. </w:t>
      </w:r>
    </w:p>
    <w:p w:rsidR="007A6900" w:rsidRPr="008B2153" w:rsidP="00DE34C4">
      <w:pPr>
        <w:ind w:firstLine="708"/>
        <w:jc w:val="both"/>
      </w:pPr>
      <w:r w:rsidRPr="008B2153">
        <w:t>Подсудимый в судебном заседании подтвердил, что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7A6900" w:rsidRPr="008B2153" w:rsidP="00DE34C4">
      <w:pPr>
        <w:ind w:firstLine="708"/>
        <w:jc w:val="both"/>
      </w:pPr>
      <w:r w:rsidRPr="008B2153">
        <w:t xml:space="preserve">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7A6900" w:rsidRPr="008B2153" w:rsidP="00DE34C4">
      <w:pPr>
        <w:ind w:firstLine="708"/>
        <w:jc w:val="both"/>
      </w:pPr>
      <w:r w:rsidRPr="008B2153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</w:t>
      </w:r>
      <w:r w:rsidRPr="008B2153">
        <w:t>ч</w:t>
      </w:r>
      <w:r w:rsidRPr="008B2153">
        <w:t>. 1 ст. 260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 не возражали против рассмотрения дела в  особом порядке принятия судебного решения.</w:t>
      </w:r>
    </w:p>
    <w:p w:rsidR="007A6900" w:rsidRPr="008B2153" w:rsidP="00DE34C4">
      <w:pPr>
        <w:ind w:firstLine="708"/>
        <w:jc w:val="both"/>
      </w:pPr>
      <w:r w:rsidRPr="008B2153">
        <w:t xml:space="preserve">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</w:t>
      </w:r>
      <w:r w:rsidRPr="008B2153">
        <w:t>ч</w:t>
      </w:r>
      <w:r w:rsidRPr="008B2153">
        <w:t>. 2 ст. 226.1 УПК РФ соблюдены, обстоятельства, предусмотренные ч.1 ст. 226.2 УПК РФ, отсутствуют.</w:t>
      </w:r>
    </w:p>
    <w:p w:rsidR="007A6900" w:rsidRPr="008B2153" w:rsidP="009E1C1F">
      <w:pPr>
        <w:ind w:firstLine="708"/>
        <w:jc w:val="both"/>
      </w:pPr>
      <w:r w:rsidRPr="008B2153"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ч. 1 ст. 260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</w:t>
      </w:r>
      <w:r w:rsidRPr="008B2153">
        <w:t xml:space="preserve">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7A6900" w:rsidRPr="008B2153" w:rsidP="003153E0">
      <w:pPr>
        <w:ind w:firstLine="708"/>
        <w:jc w:val="both"/>
      </w:pPr>
      <w:r w:rsidRPr="008B2153">
        <w:t xml:space="preserve"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и исследованными в судебном заседании доказательствами:  признательными показаниями подозреваемого </w:t>
      </w:r>
      <w:r w:rsidRPr="008B2153">
        <w:t>Ступарь</w:t>
      </w:r>
      <w:r w:rsidRPr="008B2153">
        <w:t xml:space="preserve"> Г.В.; показаниями представителя потерпевшего </w:t>
      </w:r>
      <w:r w:rsidR="008B1B92">
        <w:t>«ФИО</w:t>
      </w:r>
      <w:r w:rsidR="008B1B92">
        <w:t>2</w:t>
      </w:r>
      <w:r w:rsidR="008B1B92">
        <w:t>»</w:t>
      </w:r>
      <w:r w:rsidRPr="008B2153">
        <w:t xml:space="preserve">;  показаниями свидетеля </w:t>
      </w:r>
      <w:r w:rsidR="008B1B92">
        <w:t>«ФИО1»</w:t>
      </w:r>
      <w:r w:rsidRPr="008B2153">
        <w:t xml:space="preserve">;  рапортом  о/у ГКОН ОМВД России по Первомайскому району, зарегистрированного в КУСП 24.12.2018 года под № </w:t>
      </w:r>
      <w:r w:rsidR="008B1B92">
        <w:t>«изъято»</w:t>
      </w:r>
      <w:r w:rsidRPr="008B2153">
        <w:t xml:space="preserve">; сообщением Председателя </w:t>
      </w:r>
      <w:r w:rsidRPr="008B2153">
        <w:t>Правдовского</w:t>
      </w:r>
      <w:r w:rsidRPr="008B2153">
        <w:t xml:space="preserve"> сельского совета-главы администрации </w:t>
      </w:r>
      <w:r w:rsidRPr="008B2153">
        <w:t>Правдовского</w:t>
      </w:r>
      <w:r w:rsidRPr="008B2153">
        <w:t xml:space="preserve"> сельского поселения </w:t>
      </w:r>
      <w:r w:rsidRPr="008B2153">
        <w:t>Грицак</w:t>
      </w:r>
      <w:r w:rsidRPr="008B2153">
        <w:t xml:space="preserve"> О.Б., зарегистрированного в КУСП 26.12.2018 года под № </w:t>
      </w:r>
      <w:r w:rsidR="008B1B92">
        <w:t>«изъято»</w:t>
      </w:r>
      <w:r w:rsidRPr="008B2153">
        <w:t xml:space="preserve">; протоколом осмотра места происшествия от 24.12.2018 года; актом обследования древесно-кустарной растительности от 24.12.2018 года; </w:t>
      </w:r>
      <w:r w:rsidRPr="008B2153">
        <w:t xml:space="preserve">информацией  администрации </w:t>
      </w:r>
      <w:r w:rsidRPr="008B2153">
        <w:t>Правдовского</w:t>
      </w:r>
      <w:r w:rsidRPr="008B2153">
        <w:t xml:space="preserve"> сельского поселения Первомайского района РК  от 27.12.2018 года о расчете размера ущерба, в соответствии с   утвержденной  Методикой расчета платежей за вырубку зеленый насаждений и исчисления размера ущерба и убытков, вызванных их повреждением; ведомостью учета зеленых насаждений для исчисления размера ущерба, вызванного их уничтожением и повреждением; протоколом осмотра бензопилы «Днепр-М» БП-451. </w:t>
      </w:r>
    </w:p>
    <w:p w:rsidR="007A6900" w:rsidRPr="008B2153" w:rsidP="00DE34C4">
      <w:pPr>
        <w:ind w:firstLine="708"/>
        <w:jc w:val="both"/>
      </w:pPr>
      <w:r w:rsidRPr="008B2153">
        <w:t>Относимость</w:t>
      </w:r>
      <w:r w:rsidRPr="008B2153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7A6900" w:rsidRPr="008B2153" w:rsidP="00371BFB">
      <w:pPr>
        <w:ind w:firstLine="708"/>
        <w:jc w:val="both"/>
      </w:pPr>
      <w:r w:rsidRPr="008B2153">
        <w:t xml:space="preserve">Суд считает доказанным, что деяние, в совершении которого обвиняется подсудимый, имело место, совершено подсудимым и </w:t>
      </w:r>
      <w:r w:rsidRPr="008B2153">
        <w:t>Ступарь</w:t>
      </w:r>
      <w:r w:rsidRPr="008B2153">
        <w:t xml:space="preserve"> Г.В. виновен в его совершении.</w:t>
      </w:r>
    </w:p>
    <w:p w:rsidR="007A6900" w:rsidRPr="008B2153" w:rsidP="00371BFB">
      <w:pPr>
        <w:ind w:firstLine="708"/>
        <w:jc w:val="both"/>
      </w:pPr>
      <w:r w:rsidRPr="008B2153">
        <w:t xml:space="preserve">Действия подсудимого  </w:t>
      </w:r>
      <w:r w:rsidRPr="008B2153">
        <w:t>Ступарь</w:t>
      </w:r>
      <w:r w:rsidRPr="008B2153">
        <w:t xml:space="preserve"> Г.В</w:t>
      </w:r>
      <w:r w:rsidRPr="008B2153">
        <w:rPr>
          <w:rStyle w:val="a"/>
        </w:rPr>
        <w:t xml:space="preserve">.  </w:t>
      </w:r>
      <w:r w:rsidRPr="008B2153">
        <w:t xml:space="preserve"> квалифицируются судом  по </w:t>
      </w:r>
      <w:r w:rsidRPr="008B2153">
        <w:t>ч</w:t>
      </w:r>
      <w:r w:rsidRPr="008B2153">
        <w:t xml:space="preserve">. 1  ст. 260 УК РФ, как </w:t>
      </w:r>
      <w:r w:rsidRPr="008B2153">
        <w:rPr>
          <w:color w:val="000000"/>
        </w:rPr>
        <w:t>незаконная рубка, а равно  повреждение до степени  прекращения роста  не относящихся к лесным насаждениям деревьев, совершенная в значительном размере.</w:t>
      </w:r>
    </w:p>
    <w:p w:rsidR="007A6900" w:rsidRPr="008B2153" w:rsidP="005D5A31">
      <w:pPr>
        <w:pStyle w:val="BodyText"/>
        <w:spacing w:after="0"/>
        <w:ind w:firstLine="708"/>
        <w:jc w:val="both"/>
      </w:pPr>
      <w:r w:rsidRPr="008B2153">
        <w:t xml:space="preserve">При назначении наказания подсудимому </w:t>
      </w:r>
      <w:r w:rsidRPr="008B2153">
        <w:t>Ступарь</w:t>
      </w:r>
      <w:r w:rsidRPr="008B2153">
        <w:t xml:space="preserve"> Г.В</w:t>
      </w:r>
      <w:r w:rsidRPr="008B2153">
        <w:rPr>
          <w:rStyle w:val="a"/>
        </w:rPr>
        <w:t xml:space="preserve">.  </w:t>
      </w:r>
      <w:r w:rsidRPr="008B2153">
        <w:t xml:space="preserve">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 характеризуется </w:t>
      </w:r>
      <w:r w:rsidRPr="008B2153">
        <w:t>посредственно</w:t>
      </w:r>
      <w:r w:rsidRPr="008B2153">
        <w:t xml:space="preserve">, ранее не  судим. </w:t>
      </w:r>
    </w:p>
    <w:p w:rsidR="007A6900" w:rsidRPr="008B2153" w:rsidP="005D5A31">
      <w:pPr>
        <w:pStyle w:val="BodyText"/>
        <w:spacing w:after="0"/>
        <w:ind w:firstLine="708"/>
        <w:jc w:val="both"/>
      </w:pPr>
      <w:r w:rsidRPr="008B2153">
        <w:t xml:space="preserve">Обстоятельством, смягчающим наказание подсудимого,  в соответствии со ст. 61 УК РФ, суд учитывает его чистосердечное раскаяние </w:t>
      </w:r>
      <w:r w:rsidRPr="008B2153">
        <w:t>в</w:t>
      </w:r>
      <w:r w:rsidRPr="008B2153">
        <w:t xml:space="preserve"> содеянном. Обстоятельств, отягчающих наказание подсудимого, в соответствии со ст. 63 УК РФ, 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7A6900" w:rsidRPr="008B2153" w:rsidP="003153E0">
      <w:pPr>
        <w:ind w:firstLine="708"/>
        <w:jc w:val="both"/>
      </w:pPr>
      <w:r w:rsidRPr="008B2153">
        <w:t xml:space="preserve">Решая вопрос о назначении наказания подсудимому </w:t>
      </w:r>
      <w:r w:rsidRPr="008B2153">
        <w:t>Ступарь</w:t>
      </w:r>
      <w:r w:rsidRPr="008B2153">
        <w:t xml:space="preserve"> Г.В.,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</w:t>
      </w:r>
      <w:r w:rsidRPr="008B2153">
        <w:t xml:space="preserve"> и предупреждения совершения новых преступлений.</w:t>
      </w:r>
    </w:p>
    <w:p w:rsidR="007A6900" w:rsidRPr="008B2153" w:rsidP="005D5A31">
      <w:pPr>
        <w:pStyle w:val="BodyText"/>
        <w:spacing w:after="0"/>
        <w:ind w:firstLine="708"/>
        <w:jc w:val="both"/>
      </w:pPr>
      <w:r w:rsidRPr="008B2153">
        <w:t xml:space="preserve">На основании вышеизложенного и в соответствии с положениями статей 6 и 60 УК РФ, ч.6 ст.226.9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обстоятельств и </w:t>
      </w:r>
      <w:r w:rsidRPr="008B2153">
        <w:t>отсутствия</w:t>
      </w:r>
      <w:r w:rsidRPr="008B2153">
        <w:t xml:space="preserve"> отягчающих наказание обстоятельств, данных о личности подсудимого, а также влияние назначенного наказания на исправление подсудимого,  на условия его жизни,   суд считает необходимым назначить  </w:t>
      </w:r>
      <w:r w:rsidRPr="008B2153">
        <w:t>Ступарь</w:t>
      </w:r>
      <w:r w:rsidRPr="008B2153">
        <w:t xml:space="preserve"> Г.В.  наказание не связанное с лишением свободы, в виде обязательных работ, при этом назначение более мягкого наказания в виде штрафа суд считает нецелесообразным ввиду отсутствия у подсудимого постоянного источника доходов. </w:t>
      </w:r>
    </w:p>
    <w:p w:rsidR="007A6900" w:rsidRPr="008B2153" w:rsidP="00B44481">
      <w:pPr>
        <w:pStyle w:val="BodyText"/>
        <w:spacing w:after="0"/>
        <w:ind w:firstLine="708"/>
        <w:jc w:val="both"/>
      </w:pPr>
      <w:r w:rsidRPr="008B2153">
        <w:t>Заявленный гражданский иск по данному делу, в соответствии со ст.1064 ГК РФ,  подлежит удовлетворению в полном объеме, оснований для  уменьшения его размера нет, предоставленный в материалах дела расчет  причиненного ущерба обоснован гражданским истцом и не оспорен подсудимым.</w:t>
      </w:r>
    </w:p>
    <w:p w:rsidR="007A6900" w:rsidRPr="008B2153" w:rsidP="00B44481">
      <w:pPr>
        <w:pStyle w:val="BodyText"/>
        <w:spacing w:after="0"/>
        <w:ind w:firstLine="708"/>
        <w:jc w:val="both"/>
      </w:pPr>
      <w:r w:rsidRPr="008B2153">
        <w:t xml:space="preserve">  </w:t>
      </w:r>
      <w:r w:rsidRPr="008B2153">
        <w:t xml:space="preserve">В судебном заседании защитник подсудимого заявил ходатайство, поддержанное  </w:t>
      </w:r>
      <w:r w:rsidRPr="008B2153">
        <w:t>Ступарь</w:t>
      </w:r>
      <w:r w:rsidRPr="008B2153">
        <w:t xml:space="preserve"> Г.В., о предоставлении подсудимому рассрочки исполнения приговора в части выплаты суммы гражданского иска на том основании, что возможности произвести единовременную выплату по иску у подсудимого нет, поскольку у него отсутствует постоянный доход, а временные заработки не могут позволить ему выплатить единовременно указанную сумму 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t>В соответствии с п. 23 Постановления Пленума Верховного Суда РФ от 26.06.2008 г. № 13 «О применении норм Гражданского процессуального кодекса Российской Федерации при рассмотрении и разрешении дел в суде первой инстанции» заявления осужденного или гражданского ответчика по уголовному делу об отсрочке или рассрочке исполнения приговора в части имущественного взыскания рассматриваются в порядке, установленном </w:t>
      </w:r>
      <w:r>
        <w:fldChar w:fldCharType="begin"/>
      </w:r>
      <w:r>
        <w:instrText xml:space="preserve"> HYPERLINK "https://rospravosudie.com/law/%D0%A1%D1%82%D0%B0%D1%82%D1%8C%D1%8F_399_%D0%A3%D0%9F%D0%9A_%D0%A0%D0%A4" </w:instrText>
      </w:r>
      <w:r>
        <w:fldChar w:fldCharType="separate"/>
      </w:r>
      <w:r w:rsidRPr="008B2153">
        <w:t>статьей 399 УПК РФ</w:t>
      </w:r>
      <w:r>
        <w:fldChar w:fldCharType="end"/>
      </w:r>
      <w:r w:rsidRPr="008B2153">
        <w:t>.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t>По смыслу закона, основанием для предоставления отсрочки или рассрочки исполнения судебного приговора в части гражданского иска могут являться представленные должником сведения, подтверждающие его тяжелое имущественное положение, препятствующее в дальнейшем осуществлению выплат по гражданскому иску, а также иные обстоятельства, затрудняющие исполнение решения суда.</w:t>
      </w:r>
    </w:p>
    <w:p w:rsidR="007A6900" w:rsidRPr="008B2153" w:rsidP="00B44481">
      <w:pPr>
        <w:shd w:val="clear" w:color="auto" w:fill="FFFFFF"/>
        <w:ind w:firstLine="720"/>
        <w:jc w:val="both"/>
        <w:rPr>
          <w:color w:val="000000"/>
        </w:rPr>
      </w:pPr>
      <w:r w:rsidRPr="008B2153">
        <w:rPr>
          <w:color w:val="000000"/>
        </w:rPr>
        <w:t>Пункт 2 Определения Конституционного Суда РФ от 18.04.2006 г. № 104-О гласит о том, что вопрос о наличии обстоятельств для предоставления рассрочки должен оцениваться и решаться судом в каждом конкретном случае с учетом того, что в силу статей 15 (часть 4), 17 (часть 3), 19 (части 1 и 2) и 55 (части 1 и 3) Конституции Российской Федерации и исходя из</w:t>
      </w:r>
      <w:r w:rsidRPr="008B2153">
        <w:rPr>
          <w:color w:val="000000"/>
        </w:rPr>
        <w:t xml:space="preserve"> </w:t>
      </w:r>
      <w:r w:rsidRPr="008B2153">
        <w:rPr>
          <w:color w:val="000000"/>
        </w:rPr>
        <w:t xml:space="preserve">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пропорциональности, с тем, чтобы был обеспечен баланс прав и законных интересов всех взыскателей и должников, возможная же отсрочка исполнения решения суда должна отвечать требованиям справедливости, быть адекватной и не затрагивать существо конституционных прав участников исполнительного производства. 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rPr>
          <w:color w:val="000000"/>
        </w:rPr>
        <w:t xml:space="preserve">Учитывая, что истцом является государство в лице муниципального образования </w:t>
      </w:r>
      <w:r w:rsidRPr="008B2153">
        <w:rPr>
          <w:color w:val="000000"/>
        </w:rPr>
        <w:t>Правдовского</w:t>
      </w:r>
      <w:r w:rsidRPr="008B2153">
        <w:rPr>
          <w:color w:val="000000"/>
        </w:rPr>
        <w:t xml:space="preserve"> сельского поселения Первомайского района Республики Крым, а должником физическое лицо,   не имеющее постоянного дохода, а также не имеющего иного имущества от которого может быть получен доход от его реализации, учитывая мнение государственного обвинителя, не возражавшего против предоставления рассрочки исполнения приговора суда в части гражданского иска, суд полагает, что предоставление рассрочки</w:t>
      </w:r>
      <w:r w:rsidRPr="008B2153">
        <w:rPr>
          <w:color w:val="000000"/>
        </w:rPr>
        <w:t xml:space="preserve"> существенным образом не нарушит прав взыскателя, а отказ в ее предоставлении существенным образом затронет существо конституционных прав  </w:t>
      </w:r>
      <w:r w:rsidRPr="008B2153">
        <w:rPr>
          <w:color w:val="000000"/>
        </w:rPr>
        <w:t>Ступарь</w:t>
      </w:r>
      <w:r w:rsidRPr="008B2153">
        <w:rPr>
          <w:color w:val="000000"/>
        </w:rPr>
        <w:t xml:space="preserve"> Г.В.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t>Учитывая все установленные в судебном заседании обстоятельства в совокупности, суд считает необходимым рассрочить уплату суммы гражданского иска, поскольку немедленное исполнение приговора является для подсудимого невозможным.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rPr>
          <w:color w:val="000000"/>
        </w:rPr>
        <w:t xml:space="preserve">В соответствии со ст. 81 УПК РФ вещественное доказательство -  </w:t>
      </w:r>
      <w:r w:rsidRPr="008B2153">
        <w:rPr>
          <w:rStyle w:val="a"/>
        </w:rPr>
        <w:t xml:space="preserve">бензопила  «Днепр-М» БП-451,  10 фрагментов ствола  дерева  породы «Акация» и 20 фрагментов веток дерева различных размеров подлежат передаче по принадлежности  собственникам. 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t xml:space="preserve">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7A6900" w:rsidRPr="008B2153" w:rsidP="00B44481">
      <w:pPr>
        <w:shd w:val="clear" w:color="auto" w:fill="FFFFFF"/>
        <w:ind w:firstLine="720"/>
        <w:jc w:val="both"/>
      </w:pPr>
      <w:r w:rsidRPr="008B2153">
        <w:t>На основании изложенного и, руководствуясь ст. ст. 307-309, 314-317 УПК РФ, суд</w:t>
      </w:r>
    </w:p>
    <w:p w:rsidR="007A6900" w:rsidRPr="008B2153" w:rsidP="005D5A31">
      <w:pPr>
        <w:jc w:val="center"/>
      </w:pPr>
      <w:r w:rsidRPr="008B2153">
        <w:t>приговорил:</w:t>
      </w:r>
    </w:p>
    <w:p w:rsidR="007A6900" w:rsidRPr="008B2153" w:rsidP="005D5A31">
      <w:pPr>
        <w:ind w:firstLine="708"/>
        <w:jc w:val="both"/>
      </w:pPr>
      <w:r w:rsidRPr="008B2153">
        <w:rPr>
          <w:b/>
        </w:rPr>
        <w:t>Ступарь</w:t>
      </w:r>
      <w:r w:rsidRPr="008B2153">
        <w:rPr>
          <w:b/>
        </w:rPr>
        <w:t xml:space="preserve"> </w:t>
      </w:r>
      <w:r w:rsidR="008B1B92">
        <w:rPr>
          <w:b/>
        </w:rPr>
        <w:t>Г.В.</w:t>
      </w:r>
      <w:r w:rsidRPr="008B2153">
        <w:t xml:space="preserve"> признать виновным в совершении преступления, предусмотренного </w:t>
      </w:r>
      <w:r w:rsidRPr="008B2153">
        <w:t>ч</w:t>
      </w:r>
      <w:r w:rsidRPr="008B2153">
        <w:t xml:space="preserve">. 1 ст. 260 УК РФ, и назначить ему наказание в виде 160 часов обязательных работ. </w:t>
      </w:r>
    </w:p>
    <w:p w:rsidR="007A6900" w:rsidRPr="008B2153" w:rsidP="00371BFB">
      <w:pPr>
        <w:ind w:firstLine="708"/>
        <w:jc w:val="both"/>
        <w:rPr>
          <w:color w:val="000000"/>
        </w:rPr>
      </w:pPr>
      <w:r w:rsidRPr="008B2153">
        <w:t xml:space="preserve">Взыскать со </w:t>
      </w:r>
      <w:r w:rsidRPr="008B2153">
        <w:t>Ступарь</w:t>
      </w:r>
      <w:r w:rsidRPr="008B2153">
        <w:t xml:space="preserve"> </w:t>
      </w:r>
      <w:r w:rsidR="008B1B92">
        <w:t>Г.В.</w:t>
      </w:r>
      <w:r w:rsidRPr="008B2153">
        <w:t xml:space="preserve"> в пользу Администрации </w:t>
      </w:r>
      <w:r w:rsidRPr="008B2153">
        <w:t>Правдовского</w:t>
      </w:r>
      <w:r w:rsidRPr="008B2153">
        <w:t xml:space="preserve">  сельского поселения Первомайского района Республики Крым ущерб в сумме </w:t>
      </w:r>
      <w:r w:rsidRPr="008B2153">
        <w:rPr>
          <w:color w:val="000000"/>
        </w:rPr>
        <w:t>30000 (тридцать тысяч) рублей 00 копеек.</w:t>
      </w:r>
    </w:p>
    <w:p w:rsidR="007A6900" w:rsidRPr="008B2153" w:rsidP="00D52120">
      <w:pPr>
        <w:ind w:firstLine="708"/>
        <w:jc w:val="both"/>
      </w:pPr>
      <w:r w:rsidRPr="008B2153">
        <w:t xml:space="preserve"> </w:t>
      </w:r>
      <w:r w:rsidRPr="008B2153">
        <w:rPr>
          <w:shd w:val="clear" w:color="auto" w:fill="FFFFFF"/>
        </w:rPr>
        <w:t xml:space="preserve">Рассрочить исполнение настоящего приговора  </w:t>
      </w:r>
      <w:r w:rsidRPr="008B2153">
        <w:rPr>
          <w:rStyle w:val="data2"/>
          <w:shd w:val="clear" w:color="auto" w:fill="FFFFFF"/>
        </w:rPr>
        <w:t>в части гражданского иска на 10 месяцев, определив следующий график погашения суммы задолженности в размере</w:t>
      </w:r>
      <w:r w:rsidRPr="008B2153">
        <w:rPr>
          <w:rStyle w:val="apple-converted-space"/>
          <w:shd w:val="clear" w:color="auto" w:fill="FFFFFF"/>
        </w:rPr>
        <w:t> </w:t>
      </w:r>
      <w:r w:rsidRPr="008B2153">
        <w:rPr>
          <w:rStyle w:val="address2"/>
          <w:shd w:val="clear" w:color="auto" w:fill="FFFFFF"/>
        </w:rPr>
        <w:t xml:space="preserve">30 000 рублей: выплаты осуществлять равными частями по 3000 рублей ежемесячно. При этом </w:t>
      </w:r>
      <w:r w:rsidRPr="008B2153">
        <w:t>первая часть суммы иска</w:t>
      </w:r>
      <w:r w:rsidRPr="008B2153">
        <w:rPr>
          <w:rStyle w:val="address2"/>
          <w:shd w:val="clear" w:color="auto" w:fill="FFFFFF"/>
        </w:rPr>
        <w:t xml:space="preserve"> должна быть выплачена осужденным </w:t>
      </w:r>
      <w:r w:rsidRPr="008B2153">
        <w:t>в течение 30 дней со дня вступления приговора в законную силу, оставшиеся части взысканной суммы уплачивать ежемесячно не позднее последнего дня каждого последующего месяца.</w:t>
      </w:r>
    </w:p>
    <w:p w:rsidR="007A6900" w:rsidRPr="008B2153" w:rsidP="00D52120">
      <w:pPr>
        <w:shd w:val="clear" w:color="auto" w:fill="FFFFFF"/>
        <w:jc w:val="both"/>
      </w:pPr>
      <w:r w:rsidRPr="008B2153">
        <w:rPr>
          <w:color w:val="000000"/>
        </w:rPr>
        <w:t xml:space="preserve">           В соответствии со ст. 81 УПК РФ вещественные доказательства по делу  -  </w:t>
      </w:r>
      <w:r w:rsidRPr="008B2153">
        <w:rPr>
          <w:rStyle w:val="a"/>
        </w:rPr>
        <w:t xml:space="preserve">бензопилу  «Днепр-М» БП-451 передать по принадлежности </w:t>
      </w:r>
      <w:r w:rsidR="008B1B92">
        <w:rPr>
          <w:rStyle w:val="a"/>
        </w:rPr>
        <w:t>«ФИО1»</w:t>
      </w:r>
      <w:r w:rsidRPr="008B2153">
        <w:rPr>
          <w:rStyle w:val="a"/>
        </w:rPr>
        <w:t xml:space="preserve">,    10 фрагментов ствола  дерева  породы «Акация» и 20 фрагментов веток дерева различных размеров, находящиеся на ответственном хранении у председателя </w:t>
      </w:r>
      <w:r w:rsidRPr="008B2153">
        <w:t xml:space="preserve">Администрации </w:t>
      </w:r>
      <w:r w:rsidRPr="008B2153">
        <w:t>Правдовского</w:t>
      </w:r>
      <w:r w:rsidRPr="008B2153">
        <w:t xml:space="preserve">  сельского поселения Первомайского района Республики Крым,</w:t>
      </w:r>
      <w:r w:rsidRPr="008B2153">
        <w:rPr>
          <w:rStyle w:val="a"/>
        </w:rPr>
        <w:t xml:space="preserve">  передать  по принадлежности </w:t>
      </w:r>
      <w:r w:rsidRPr="008B2153">
        <w:t xml:space="preserve">Администрации </w:t>
      </w:r>
      <w:r w:rsidRPr="008B2153">
        <w:t>Правдовского</w:t>
      </w:r>
      <w:r w:rsidRPr="008B2153">
        <w:t xml:space="preserve">  сельского поселения Первомайского района Республики Крым.</w:t>
      </w:r>
    </w:p>
    <w:p w:rsidR="007A6900" w:rsidRPr="008B2153" w:rsidP="005D5A31">
      <w:pPr>
        <w:ind w:firstLine="708"/>
        <w:jc w:val="both"/>
      </w:pPr>
      <w:r w:rsidRPr="008B2153">
        <w:rPr>
          <w:color w:val="000000"/>
        </w:rPr>
        <w:t xml:space="preserve"> </w:t>
      </w:r>
      <w:r w:rsidRPr="008B2153">
        <w:t>Приговор может быть обжалован сторонами в апелляционном порядке  в</w:t>
      </w:r>
      <w:r w:rsidRPr="008B2153">
        <w:rPr>
          <w:color w:val="333333"/>
        </w:rPr>
        <w:t xml:space="preserve"> </w:t>
      </w:r>
      <w:r w:rsidRPr="008B2153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7A6900" w:rsidRPr="008B2153" w:rsidP="005D5A31">
      <w:pPr>
        <w:ind w:firstLine="708"/>
        <w:jc w:val="both"/>
      </w:pPr>
      <w:r w:rsidRPr="008B2153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7A6900" w:rsidRPr="008B2153" w:rsidP="008B2153">
      <w:pPr>
        <w:ind w:firstLine="708"/>
        <w:jc w:val="both"/>
      </w:pPr>
      <w:r w:rsidRPr="008B2153">
        <w:t>Председательствующий</w:t>
      </w:r>
    </w:p>
    <w:sectPr w:rsidSect="00FE60B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A48"/>
    <w:rsid w:val="00020E61"/>
    <w:rsid w:val="000B0A0C"/>
    <w:rsid w:val="000B7F73"/>
    <w:rsid w:val="00101131"/>
    <w:rsid w:val="001014A6"/>
    <w:rsid w:val="00101A2D"/>
    <w:rsid w:val="00161FA3"/>
    <w:rsid w:val="001A5459"/>
    <w:rsid w:val="001C230F"/>
    <w:rsid w:val="00255542"/>
    <w:rsid w:val="002605DD"/>
    <w:rsid w:val="00291D5E"/>
    <w:rsid w:val="002C2354"/>
    <w:rsid w:val="003153E0"/>
    <w:rsid w:val="003371F7"/>
    <w:rsid w:val="00355CF5"/>
    <w:rsid w:val="00371BFB"/>
    <w:rsid w:val="00386CEE"/>
    <w:rsid w:val="0039790C"/>
    <w:rsid w:val="00401FD2"/>
    <w:rsid w:val="00424987"/>
    <w:rsid w:val="004605CF"/>
    <w:rsid w:val="00591F7B"/>
    <w:rsid w:val="00594A48"/>
    <w:rsid w:val="005C484F"/>
    <w:rsid w:val="005D5A31"/>
    <w:rsid w:val="005F430F"/>
    <w:rsid w:val="00651223"/>
    <w:rsid w:val="0066358F"/>
    <w:rsid w:val="006B2A8D"/>
    <w:rsid w:val="006C69CF"/>
    <w:rsid w:val="006D1FD9"/>
    <w:rsid w:val="007A6900"/>
    <w:rsid w:val="00827AF9"/>
    <w:rsid w:val="0086694D"/>
    <w:rsid w:val="00886C8E"/>
    <w:rsid w:val="008B1B92"/>
    <w:rsid w:val="008B2153"/>
    <w:rsid w:val="008B3435"/>
    <w:rsid w:val="009A6FA5"/>
    <w:rsid w:val="009B3583"/>
    <w:rsid w:val="009D49DA"/>
    <w:rsid w:val="009E1C1F"/>
    <w:rsid w:val="009E1DC6"/>
    <w:rsid w:val="00A36DC3"/>
    <w:rsid w:val="00A80D6B"/>
    <w:rsid w:val="00AE6389"/>
    <w:rsid w:val="00B423BC"/>
    <w:rsid w:val="00B44481"/>
    <w:rsid w:val="00B4492A"/>
    <w:rsid w:val="00B92833"/>
    <w:rsid w:val="00BB7880"/>
    <w:rsid w:val="00BE5C80"/>
    <w:rsid w:val="00C01B59"/>
    <w:rsid w:val="00C04F2C"/>
    <w:rsid w:val="00D52120"/>
    <w:rsid w:val="00D9541C"/>
    <w:rsid w:val="00DA7C6C"/>
    <w:rsid w:val="00DE34C4"/>
    <w:rsid w:val="00E207C2"/>
    <w:rsid w:val="00E87E39"/>
    <w:rsid w:val="00E92C89"/>
    <w:rsid w:val="00EE4CE3"/>
    <w:rsid w:val="00F0248A"/>
    <w:rsid w:val="00F37845"/>
    <w:rsid w:val="00FD52B7"/>
    <w:rsid w:val="00FE60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94A48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594A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94A48"/>
  </w:style>
  <w:style w:type="character" w:customStyle="1" w:styleId="data2">
    <w:name w:val="data2"/>
    <w:uiPriority w:val="99"/>
    <w:rsid w:val="00594A48"/>
  </w:style>
  <w:style w:type="character" w:customStyle="1" w:styleId="address2">
    <w:name w:val="address2"/>
    <w:uiPriority w:val="99"/>
    <w:rsid w:val="0059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