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C325C" w:rsidRPr="00AA5EE5" w:rsidP="002601BF">
      <w:pPr>
        <w:jc w:val="right"/>
        <w:rPr>
          <w:b/>
        </w:rPr>
      </w:pPr>
      <w:r w:rsidRPr="00AA5EE5">
        <w:t>Дело  № 1-67-41/2018</w:t>
      </w:r>
    </w:p>
    <w:p w:rsidR="00BC325C" w:rsidRPr="00AA5EE5" w:rsidP="002601BF">
      <w:pPr>
        <w:jc w:val="center"/>
        <w:rPr>
          <w:b/>
        </w:rPr>
      </w:pPr>
      <w:r w:rsidRPr="00AA5EE5">
        <w:rPr>
          <w:b/>
        </w:rPr>
        <w:t>П</w:t>
      </w:r>
      <w:r w:rsidRPr="00AA5EE5">
        <w:rPr>
          <w:b/>
        </w:rPr>
        <w:t xml:space="preserve"> Р И Г О В О Р </w:t>
      </w:r>
    </w:p>
    <w:p w:rsidR="00BC325C" w:rsidRPr="00AA5EE5" w:rsidP="002601BF">
      <w:pPr>
        <w:jc w:val="center"/>
        <w:rPr>
          <w:b/>
        </w:rPr>
      </w:pPr>
      <w:r w:rsidRPr="00AA5EE5">
        <w:rPr>
          <w:b/>
        </w:rPr>
        <w:t>ИМЕНЕМ  РОССИЙСКОЙ  ФЕДЕРАЦИИ</w:t>
      </w:r>
    </w:p>
    <w:p w:rsidR="00BC325C" w:rsidRPr="00AA5EE5" w:rsidP="002601BF">
      <w:pPr>
        <w:jc w:val="both"/>
      </w:pPr>
    </w:p>
    <w:p w:rsidR="00BC325C" w:rsidRPr="00AA5EE5" w:rsidP="002601BF">
      <w:pPr>
        <w:ind w:firstLine="708"/>
        <w:jc w:val="both"/>
      </w:pPr>
      <w:r w:rsidRPr="00AA5EE5">
        <w:t xml:space="preserve">03 августа 2018 года                                                  </w:t>
      </w:r>
      <w:r w:rsidRPr="00741B79" w:rsidR="00C71AE1">
        <w:t xml:space="preserve">                       </w:t>
      </w:r>
      <w:r w:rsidRPr="00AA5EE5">
        <w:t xml:space="preserve">       </w:t>
      </w:r>
      <w:r w:rsidRPr="00AA5EE5">
        <w:t>пгт</w:t>
      </w:r>
      <w:r w:rsidRPr="00AA5EE5">
        <w:t xml:space="preserve">. Первомайское </w:t>
      </w:r>
    </w:p>
    <w:p w:rsidR="00BC325C" w:rsidRPr="00AA5EE5" w:rsidP="002601BF">
      <w:pPr>
        <w:ind w:firstLine="708"/>
        <w:jc w:val="both"/>
      </w:pPr>
      <w:r w:rsidRPr="00AA5EE5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AA5EE5">
        <w:t>Джиджоры</w:t>
      </w:r>
      <w:r w:rsidRPr="00AA5EE5">
        <w:t xml:space="preserve"> Н.М., </w:t>
      </w:r>
    </w:p>
    <w:p w:rsidR="00BC325C" w:rsidRPr="00AA5EE5" w:rsidP="002601BF">
      <w:pPr>
        <w:jc w:val="both"/>
      </w:pPr>
      <w:r w:rsidRPr="00AA5EE5">
        <w:t xml:space="preserve">при секретаре </w:t>
      </w:r>
      <w:r w:rsidRPr="00AA5EE5">
        <w:t>Шинкаренко</w:t>
      </w:r>
      <w:r w:rsidRPr="00AA5EE5">
        <w:t xml:space="preserve"> Д.А., </w:t>
      </w:r>
    </w:p>
    <w:p w:rsidR="00BC325C" w:rsidRPr="00AA5EE5" w:rsidP="002601BF">
      <w:pPr>
        <w:jc w:val="both"/>
      </w:pPr>
      <w:r w:rsidRPr="00AA5EE5">
        <w:t xml:space="preserve">с участием государственного обвинителя – помощника прокурора Первомайского района Республики Крым Кобылица Д.В, подсудимого Лобанова А.А., защитника подсудимого Гонта В.С.,  ордер  </w:t>
      </w:r>
      <w:r w:rsidR="00741B79">
        <w:t>«номер»</w:t>
      </w:r>
      <w:r w:rsidRPr="00AA5EE5">
        <w:t xml:space="preserve">   от  11.07.2018 года, рассмотрев в открытом судебном заседании уголовное дело в отношении </w:t>
      </w:r>
      <w:r w:rsidRPr="00AA5EE5">
        <w:rPr>
          <w:b/>
        </w:rPr>
        <w:t xml:space="preserve">Лобанова </w:t>
      </w:r>
      <w:r w:rsidR="00741B79">
        <w:rPr>
          <w:b/>
        </w:rPr>
        <w:t>А.А.</w:t>
      </w:r>
      <w:r w:rsidRPr="00AA5EE5">
        <w:rPr>
          <w:b/>
        </w:rPr>
        <w:t>,</w:t>
      </w:r>
      <w:r w:rsidRPr="00AA5EE5">
        <w:t xml:space="preserve"> </w:t>
      </w:r>
      <w:r w:rsidR="00741B79">
        <w:t>«персональная информация»</w:t>
      </w:r>
      <w:r w:rsidRPr="00AA5EE5">
        <w:t>, ранее судимого:</w:t>
      </w:r>
    </w:p>
    <w:p w:rsidR="00BC325C" w:rsidRPr="00AA5EE5" w:rsidP="002601BF">
      <w:pPr>
        <w:jc w:val="both"/>
      </w:pPr>
      <w:r w:rsidRPr="00AA5EE5">
        <w:t>- 07.12.2011 года Первомайским районным судом АР Крым по ст. ст. 186 ч.3, 69 УК Украины к лишению свободы сроком на 3 года, постановлением  Первомайского районного суда РК от 18.07.2017 года указанный приговор приведен в соответствии с законодательством РФ,  Лобанов А.А. считается осужденным  приговором  Первомайского районного суда АР Крым от 07.12.2011 года по п. «в, г»  ч.2 ст</w:t>
      </w:r>
      <w:r w:rsidRPr="00AA5EE5">
        <w:t xml:space="preserve">.161 УК РФ к трем годам лишения свободы без штрафа, без ограничения свободы;  </w:t>
      </w:r>
    </w:p>
    <w:p w:rsidR="00BC325C" w:rsidRPr="00AA5EE5" w:rsidP="00FB6F51">
      <w:pPr>
        <w:jc w:val="both"/>
      </w:pPr>
      <w:r w:rsidRPr="00AA5EE5">
        <w:t xml:space="preserve">- 21.02.2018 года мировым судьей судебного участка № 66 Первомайского судебного района (Первомайский муниципальный район) Республики Крым по ст. 264.1 УК РФ, к лишению </w:t>
      </w:r>
      <w:r w:rsidRPr="00AA5EE5">
        <w:t xml:space="preserve">свободы  на срок 8 месяцев с лишением права заниматься деятельностью, связанной с  управлением   транспортными  средствами и (или) другими механическими транспортными средствами сроком на 2 года, в соответствии со ст. 73 УК РФ в части  основного наказания условно с испытательным сроком на 1 год, по состоянию на 03.08.2018 года не отбыто дополнительного наказания - 1 год  7 месяцев  03 дня; </w:t>
      </w:r>
    </w:p>
    <w:p w:rsidR="00BC325C" w:rsidRPr="00AA5EE5" w:rsidP="00FB6F51">
      <w:pPr>
        <w:jc w:val="both"/>
      </w:pPr>
      <w:r>
        <w:t>«персональная информация»</w:t>
      </w:r>
      <w:r w:rsidRPr="00AA5EE5">
        <w:t xml:space="preserve">, находящегося под подпиской о невыезде и надлежащем поведении, обвиняемого в совершении преступления, предусмотренного   ст. 264.1 УК РФ,      </w:t>
      </w:r>
    </w:p>
    <w:p w:rsidR="00BC325C" w:rsidRPr="00AA5EE5" w:rsidP="002601BF">
      <w:pPr>
        <w:jc w:val="center"/>
        <w:rPr>
          <w:rStyle w:val="a"/>
          <w:color w:val="000000"/>
        </w:rPr>
      </w:pPr>
      <w:r w:rsidRPr="00AA5EE5">
        <w:t>установил:</w:t>
      </w:r>
    </w:p>
    <w:p w:rsidR="00BC325C" w:rsidRPr="00AA5EE5" w:rsidP="002601BF">
      <w:pPr>
        <w:ind w:firstLine="708"/>
        <w:jc w:val="both"/>
      </w:pPr>
      <w:r w:rsidRPr="00AA5EE5">
        <w:rPr>
          <w:rStyle w:val="a0"/>
          <w:color w:val="000000"/>
        </w:rPr>
        <w:t xml:space="preserve">Лобанов А.А. 18 июня 2018 года в 17 часов 30 минут, в нарушение п. 2.7, 2.1.1 Правил дорожного движения РФ, </w:t>
      </w:r>
      <w:r w:rsidRPr="00AA5EE5">
        <w:t xml:space="preserve"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AA5EE5">
        <w:t>механического транспортного</w:t>
      </w:r>
      <w:r w:rsidRPr="00AA5EE5">
        <w:t xml:space="preserve"> </w:t>
      </w:r>
      <w:r w:rsidRPr="00AA5EE5">
        <w:t>средства</w:t>
      </w:r>
      <w:r>
        <w:fldChar w:fldCharType="end"/>
      </w:r>
      <w:r w:rsidRPr="00AA5EE5"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AA5EE5">
        <w:t>транспортным средством</w:t>
      </w:r>
      <w:r>
        <w:fldChar w:fldCharType="end"/>
      </w:r>
      <w:r w:rsidRPr="00AA5EE5">
        <w:t xml:space="preserve"> соответствующей категории или подкатегории, по ул. Зеленой в с. </w:t>
      </w:r>
      <w:r w:rsidRPr="00AA5EE5">
        <w:t>Абрикосово</w:t>
      </w:r>
      <w:r w:rsidRPr="00AA5EE5">
        <w:t xml:space="preserve"> Первомайского района, управлял транспортным средством автомобилем «ВАЗ 2101», государственный регистрационный знак </w:t>
      </w:r>
      <w:r w:rsidR="00741B79">
        <w:t>«номер»</w:t>
      </w:r>
      <w:r w:rsidRPr="00AA5EE5">
        <w:t xml:space="preserve">, </w:t>
      </w:r>
      <w:r w:rsidRPr="00AA5EE5">
        <w:rPr>
          <w:rStyle w:val="a0"/>
          <w:color w:val="000000"/>
        </w:rPr>
        <w:t>с признаками  алкогольного опьянения</w:t>
      </w:r>
      <w:r w:rsidRPr="00AA5EE5">
        <w:t>, будучи осужденным 21.02.2018 года приговором мирового судьи судебного участка № 66 Первомайского</w:t>
      </w:r>
      <w:r w:rsidRPr="00AA5EE5">
        <w:t xml:space="preserve"> </w:t>
      </w:r>
      <w:r w:rsidRPr="00AA5EE5">
        <w:t xml:space="preserve">судебного района (Первомайский муниципальный район) Республики Крым по ст.264.1 УК РФ к наказанию в виде 8 месяцев лишения свободы, условно с испытательным сроком  на 1 год, с лишением права заниматься деятельностью, связанной с  управлением   транспортными  средствами и (или) другими механическими транспортными средствами сроком на 2 года,  приговор  вступил в законную силу 06.03.2018 года. </w:t>
      </w:r>
    </w:p>
    <w:p w:rsidR="00BC325C" w:rsidRPr="00AA5EE5" w:rsidP="0007247E">
      <w:pPr>
        <w:jc w:val="both"/>
      </w:pPr>
      <w:r w:rsidRPr="00AA5EE5">
        <w:t xml:space="preserve">         Указанное  транспортное средство, под управлением Лобанова А.А. было остановлено сотрудниками </w:t>
      </w:r>
      <w:r w:rsidRPr="00AA5EE5">
        <w:rPr>
          <w:rStyle w:val="a0"/>
          <w:color w:val="000000"/>
        </w:rPr>
        <w:t xml:space="preserve">ДПС ОГИБДД МВД России по Первомайскому району, которые установили у </w:t>
      </w:r>
      <w:r w:rsidRPr="00AA5EE5">
        <w:t>Лобанова А.А</w:t>
      </w:r>
      <w:r w:rsidRPr="00AA5EE5">
        <w:rPr>
          <w:rStyle w:val="a0"/>
          <w:color w:val="000000"/>
        </w:rPr>
        <w:t>. признаки алкогольного опьянения, а именно запах алкоголя изо рта</w:t>
      </w:r>
      <w:r w:rsidRPr="00AA5EE5">
        <w:t xml:space="preserve">, резкое изменение окраски кожных покровов лица, нарушение речи. На законное требование сотрудника ГИБДД от прохождения   медицинского освидетельствования на состояние опьянения  Лобанов А.А. отказался.                                          </w:t>
      </w:r>
    </w:p>
    <w:p w:rsidR="00BC325C" w:rsidRPr="00AA5EE5" w:rsidP="00683B7B">
      <w:pPr>
        <w:ind w:firstLine="708"/>
        <w:jc w:val="both"/>
      </w:pPr>
      <w:r w:rsidRPr="00AA5EE5">
        <w:t xml:space="preserve">Подсудимый Лобанов А.А. в судебном заседании свою вину признал полностью, во всем объеме предъявленного обвинения, указал, что обвинение ему понятно, согласен с ним </w:t>
      </w:r>
      <w:r w:rsidRPr="00AA5EE5">
        <w:t xml:space="preserve">в полном объеме, не оспаривает правовую оценку деяния, приведенную в обвинительном постановлении. </w:t>
      </w:r>
    </w:p>
    <w:p w:rsidR="00BC325C" w:rsidRPr="00AA5EE5" w:rsidP="00683B7B">
      <w:pPr>
        <w:jc w:val="both"/>
      </w:pPr>
      <w:r w:rsidRPr="00AA5EE5">
        <w:t xml:space="preserve">          Подсудимый в судебном заседании подтвердил, что  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BC325C" w:rsidRPr="00AA5EE5" w:rsidP="00683B7B">
      <w:pPr>
        <w:jc w:val="both"/>
      </w:pPr>
      <w:r w:rsidRPr="00AA5EE5">
        <w:t xml:space="preserve">          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BC325C" w:rsidRPr="00AA5EE5" w:rsidP="00683B7B">
      <w:pPr>
        <w:pStyle w:val="BodyText"/>
        <w:spacing w:after="0"/>
        <w:ind w:firstLine="708"/>
        <w:jc w:val="both"/>
      </w:pPr>
      <w:r w:rsidRPr="00AA5EE5"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согласился с особым порядком принятия судебного решения.</w:t>
      </w:r>
    </w:p>
    <w:p w:rsidR="00BC325C" w:rsidRPr="00AA5EE5" w:rsidP="00683B7B">
      <w:pPr>
        <w:jc w:val="both"/>
      </w:pPr>
      <w:r w:rsidRPr="00AA5EE5">
        <w:t xml:space="preserve">           Таким образом, в ходе судебного заседания суд убедился, что дознание в сокращенной форме проведено на основании ходатайства подсудимого, условия, предусмотренные </w:t>
      </w:r>
      <w:r w:rsidRPr="00AA5EE5">
        <w:t>ч</w:t>
      </w:r>
      <w:r w:rsidRPr="00AA5EE5">
        <w:t>. 2 ст. 226.1 УПК РФ соблюдены, обстоятельства, предусмотренные ч.1 ст. 226.2 УПК РФ, отсутствуют.</w:t>
      </w:r>
    </w:p>
    <w:p w:rsidR="00BC325C" w:rsidRPr="00AA5EE5" w:rsidP="00683B7B">
      <w:pPr>
        <w:jc w:val="both"/>
      </w:pPr>
      <w:r w:rsidRPr="00AA5EE5">
        <w:t xml:space="preserve">          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 ст. 264.1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</w:t>
      </w:r>
      <w:r w:rsidRPr="00AA5EE5">
        <w:t>разбирательства</w:t>
      </w:r>
      <w:r w:rsidRPr="00AA5EE5">
        <w:t xml:space="preserve"> в общем </w:t>
      </w:r>
      <w:r w:rsidRPr="00AA5EE5">
        <w:t>порядке</w:t>
      </w:r>
      <w:r w:rsidRPr="00AA5EE5">
        <w:t>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BC325C" w:rsidRPr="00AA5EE5" w:rsidP="00951119">
      <w:pPr>
        <w:jc w:val="both"/>
      </w:pPr>
      <w:r w:rsidRPr="00AA5EE5">
        <w:t xml:space="preserve"> 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признательными показаниями подозреваемого Лобанова А.А.; показаниями свидетелей </w:t>
      </w:r>
      <w:r w:rsidR="00741B79">
        <w:t>«ФИО</w:t>
      </w:r>
      <w:r w:rsidR="00741B79">
        <w:t>1</w:t>
      </w:r>
      <w:r w:rsidR="00741B79">
        <w:t>»</w:t>
      </w:r>
      <w:r w:rsidRPr="00AA5EE5">
        <w:t xml:space="preserve"> и </w:t>
      </w:r>
      <w:r w:rsidR="00741B79">
        <w:t>«ФИО2»</w:t>
      </w:r>
      <w:r w:rsidRPr="00AA5EE5">
        <w:t xml:space="preserve">; </w:t>
      </w:r>
      <w:r w:rsidRPr="00AA5EE5">
        <w:t xml:space="preserve">рапортом  инспектора по пропаганде БДД ОГИБДДД ОМВД России по Первомайскому району об обнаружении признаков преступления, предусмотренных ст.264.1 УК РФ, зарегистрированного в КУСП </w:t>
      </w:r>
      <w:r w:rsidR="00741B79">
        <w:t xml:space="preserve">«номер» </w:t>
      </w:r>
      <w:r w:rsidRPr="00AA5EE5">
        <w:t xml:space="preserve">от 18.06.2018 года; протоколом </w:t>
      </w:r>
      <w:r w:rsidR="00741B79">
        <w:t>«номер»</w:t>
      </w:r>
      <w:r w:rsidRPr="00AA5EE5">
        <w:t xml:space="preserve"> от 18.06.2018 года, об отстранении Лобанова А.А. от управления транспортным средством; актом </w:t>
      </w:r>
      <w:r w:rsidR="00741B79">
        <w:t xml:space="preserve">«номер» </w:t>
      </w:r>
      <w:r w:rsidRPr="00AA5EE5">
        <w:t>от 18.06.2018 года освидетельствования на состояние алкогольного опьянения;</w:t>
      </w:r>
      <w:r w:rsidRPr="00AA5EE5">
        <w:t xml:space="preserve"> </w:t>
      </w:r>
      <w:r w:rsidRPr="00AA5EE5">
        <w:t xml:space="preserve">протоколом </w:t>
      </w:r>
      <w:r w:rsidR="00741B79">
        <w:t>«номер»</w:t>
      </w:r>
      <w:r w:rsidRPr="00AA5EE5">
        <w:t xml:space="preserve"> от 18.06.2018 года о направлении на медицинское освидетельствование на состояние опьянения; протоколом осмотра легкового автомобиля марки «ВАЗ 2101», государственный регистрационный знак </w:t>
      </w:r>
      <w:r w:rsidR="00741B79">
        <w:t>«номер»</w:t>
      </w:r>
      <w:r w:rsidRPr="00AA5EE5">
        <w:t>; постановлением инспектора по пропаганде БДД ОГИБДДД ОМВД России по Первомайскому району от 18.06.2018 года о прекращении производства по делу об административном правонарушении в связи с наличием  признаков преступления, предусмотренного ст.264.1 УК РФ;</w:t>
      </w:r>
      <w:r w:rsidRPr="00AA5EE5">
        <w:t xml:space="preserve"> </w:t>
      </w:r>
      <w:r w:rsidRPr="00AA5EE5">
        <w:t>вступившим в законную силу приговором мирового судьи судебного участка № 67 Первомайского судебного района (Первомайский муниципальный район) Республики Крым от 21.02.2018 года, которым Лобанов А.А. признан виновным в совершении преступления, предусмотренного  по ст. 264.1 УК РФ и ему назначено наказание в виде 8 месяцев лишения свободы, с лишением права заниматься деятельностью, связанной с  управлением   транспортными  средствами и (или) другими механическими</w:t>
      </w:r>
      <w:r w:rsidRPr="00AA5EE5">
        <w:t xml:space="preserve"> транспортными средствами сроком на 2 года, в соответствии со ст. 73 УК РФ в части  основного наказания условно с испытательным сроком на 1 год; протоколом осмотра и прослушивания фонограммы.</w:t>
      </w:r>
    </w:p>
    <w:p w:rsidR="00BC325C" w:rsidRPr="00AA5EE5" w:rsidP="00683B7B">
      <w:pPr>
        <w:jc w:val="both"/>
      </w:pPr>
      <w:r w:rsidRPr="00AA5EE5">
        <w:t xml:space="preserve">           </w:t>
      </w:r>
      <w:r w:rsidRPr="00AA5EE5">
        <w:t>Относимость</w:t>
      </w:r>
      <w:r w:rsidRPr="00AA5EE5">
        <w:t xml:space="preserve"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</w:t>
      </w:r>
      <w:r w:rsidRPr="00AA5EE5">
        <w:t>нарушений уголовно-процессуального закона, а поэтому в совокупности позволяют постановить обвинительный приговор по делу.</w:t>
      </w:r>
    </w:p>
    <w:p w:rsidR="00BC325C" w:rsidRPr="00AA5EE5" w:rsidP="00683B7B">
      <w:pPr>
        <w:jc w:val="both"/>
      </w:pPr>
      <w:r w:rsidRPr="00AA5EE5">
        <w:t xml:space="preserve">           Суд считает доказанным, что деяние, в совершении которого обвиняется подсу</w:t>
      </w:r>
      <w:r w:rsidRPr="00AA5EE5">
        <w:softHyphen/>
        <w:t>димый, имело место, совершено подсудимым и Лобанов А.А. виновен в его совершении.</w:t>
      </w:r>
    </w:p>
    <w:p w:rsidR="00BC325C" w:rsidRPr="00AA5EE5" w:rsidP="00C8392B">
      <w:pPr>
        <w:jc w:val="both"/>
      </w:pPr>
      <w:r w:rsidRPr="00AA5EE5">
        <w:t xml:space="preserve">            Действия подсудимого суд квалифицирует по ст. 264.1 УК РФ, как управление автомобилем, лицом, находящимся в состоянии опьянения, имеющим судимость за совершение  преступления, предусмотренного  ст.264.1 УК РФ.       </w:t>
      </w:r>
    </w:p>
    <w:p w:rsidR="00BC325C" w:rsidRPr="00AA5EE5" w:rsidP="002601BF">
      <w:pPr>
        <w:jc w:val="both"/>
      </w:pPr>
      <w:r w:rsidRPr="00AA5EE5">
        <w:rPr>
          <w:rStyle w:val="a"/>
          <w:color w:val="000000"/>
        </w:rPr>
        <w:t xml:space="preserve">          </w:t>
      </w:r>
      <w:r w:rsidRPr="00AA5EE5">
        <w:t>При назначении наказания подсудимому</w:t>
      </w:r>
      <w:r w:rsidRPr="00AA5EE5">
        <w:rPr>
          <w:rStyle w:val="a"/>
        </w:rPr>
        <w:t xml:space="preserve"> Лобанову А.А. </w:t>
      </w:r>
      <w:r w:rsidRPr="00AA5EE5">
        <w:t xml:space="preserve">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характеризуется по месту жительства посредственно, состоит на профилактическом учете в ОМВД России по Первомайскому району как </w:t>
      </w:r>
      <w:r w:rsidRPr="00AA5EE5">
        <w:t>лицо</w:t>
      </w:r>
      <w:r w:rsidRPr="00AA5EE5">
        <w:t xml:space="preserve"> в отношении которого судом установлен административный надзор, ранее неоднократно судим, в том числе и за аналогичное преступление, совершил данное преступление  в  период испытательного срока.</w:t>
      </w:r>
    </w:p>
    <w:p w:rsidR="00BC325C" w:rsidRPr="00AA5EE5" w:rsidP="00480FA4">
      <w:pPr>
        <w:jc w:val="both"/>
      </w:pPr>
      <w:r w:rsidRPr="00AA5EE5">
        <w:t xml:space="preserve">          Обстоятельством, смягчающим наказание, в соответствии со ст. 61 УК РФ, суд   признает чистосердечное раскаяние подсудимого </w:t>
      </w:r>
      <w:r w:rsidRPr="00AA5EE5">
        <w:t>в</w:t>
      </w:r>
      <w:r w:rsidRPr="00AA5EE5">
        <w:t xml:space="preserve"> содеянном.  </w:t>
      </w:r>
    </w:p>
    <w:p w:rsidR="00BC325C" w:rsidRPr="00AA5EE5" w:rsidP="00480FA4">
      <w:pPr>
        <w:jc w:val="both"/>
      </w:pPr>
      <w:r w:rsidRPr="00AA5EE5">
        <w:t xml:space="preserve">          </w:t>
      </w:r>
      <w:r w:rsidRPr="00AA5EE5">
        <w:t xml:space="preserve">В соответствии со ст. 63 УК РФ суд признает обстоятельством, отягчающим наказание,  рецидив преступлений, предусмотренный ч. 1 ст. 18 УК РФ, так как согласно </w:t>
      </w:r>
      <w:r>
        <w:fldChar w:fldCharType="begin"/>
      </w:r>
      <w:r>
        <w:instrText xml:space="preserve"> HYPERLINK "consultantplus://offline/ref=44CE36182E2ED75C687E9FEBB1FED323DA29FE923EC55860E5AD5DBCA4D77227B9BE072ADBA44398r9X0N" </w:instrText>
      </w:r>
      <w:r>
        <w:fldChar w:fldCharType="separate"/>
      </w:r>
      <w:r w:rsidRPr="00AA5EE5">
        <w:t>части 1 статьи 8</w:t>
      </w:r>
      <w:r>
        <w:fldChar w:fldCharType="end"/>
      </w:r>
      <w:r w:rsidRPr="00AA5EE5">
        <w:t xml:space="preserve"> Федерального закона от 5 мая 2014 года N 91-ФЗ "О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Севастополя"   вступившие в</w:t>
      </w:r>
      <w:r w:rsidRPr="00AA5EE5">
        <w:t xml:space="preserve"> законную силу судебные решения, принятые на территориях Республики Крым и города Севастополя до 18 марта 2014 года, имеют ту же юридическую силу (в том числе для целей исполнения уголовного наказания), что и судебные решения, принятые на территории Российской Федерации.</w:t>
      </w:r>
    </w:p>
    <w:p w:rsidR="00BC325C" w:rsidRPr="00AA5EE5" w:rsidP="002601BF">
      <w:pPr>
        <w:ind w:firstLine="708"/>
        <w:jc w:val="both"/>
      </w:pPr>
      <w:r w:rsidRPr="00AA5EE5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BC325C" w:rsidRPr="00AA5EE5" w:rsidP="002601BF">
      <w:pPr>
        <w:ind w:firstLine="708"/>
        <w:jc w:val="both"/>
        <w:rPr>
          <w:b/>
        </w:rPr>
      </w:pPr>
      <w:r w:rsidRPr="00AA5EE5">
        <w:t>Исключительных обстоятельств, свидетельствующих о возможности применения статьи 64 УК РФ, по делу не имеется.</w:t>
      </w:r>
    </w:p>
    <w:p w:rsidR="00BC325C" w:rsidRPr="00AA5EE5" w:rsidP="00480FA4">
      <w:pPr>
        <w:ind w:firstLine="708"/>
        <w:jc w:val="both"/>
      </w:pPr>
      <w:r w:rsidRPr="00AA5EE5">
        <w:t xml:space="preserve">На основании вышеизложенного и в соответствии с положениями статей 6 и 60, 68 УК РФ, ч.6 ст.226.9 УПК,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наличия  отягчающих и смягчающих наказание обстоятельств, материального положения подсудимого, </w:t>
      </w:r>
      <w:r w:rsidR="004E5E53">
        <w:t>«изъято»</w:t>
      </w:r>
      <w:r w:rsidRPr="00AA5EE5">
        <w:t xml:space="preserve">, учитывая, что подсудимый ранее </w:t>
      </w:r>
      <w:r w:rsidRPr="00AA5EE5">
        <w:t>судим</w:t>
      </w:r>
      <w:r w:rsidRPr="00AA5EE5">
        <w:t xml:space="preserve"> в том числе и за </w:t>
      </w:r>
      <w:r w:rsidRPr="00AA5EE5">
        <w:t>преступление против безопасности движения и эксплуатации транспорта, совершил аналогичное преступление в период испытательного срока, что свидетельствует о том, что исправительного воздействия предыдущее наказания в виде лишения свободы с применением условного осуждения оказалось недостаточным, а также влияние назначенного наказания на исправление подсудимого, для достижения целей наказания, суд считает необходимым назначить ему наказание, связанное с лишением свободы, с лишением права заниматься деятельностью</w:t>
      </w:r>
      <w:r w:rsidRPr="00AA5EE5">
        <w:t xml:space="preserve">, </w:t>
      </w:r>
      <w:r w:rsidRPr="00AA5EE5">
        <w:t>связанной с управлением всеми видами транспортных средств, так как иная, более мягкая мера, не будет соответствовать характеру и степени общественной опасности совершенного преступления и с учетом личности виновного, не обеспечит надлежащего исправления подсудимого, и как следствие не будет достигнута цель наказания, как восстановление социальной справедливости, исправление осужденного и предупреждения совершения  им новых преступлений.</w:t>
      </w:r>
      <w:r w:rsidRPr="00AA5EE5">
        <w:t xml:space="preserve"> По этим основаниям суд считает также невозможным назначение  подсудимому  наказание с применением ст. 73 УК РФ. </w:t>
      </w:r>
    </w:p>
    <w:p w:rsidR="00BC325C" w:rsidRPr="00AA5EE5" w:rsidP="00BC2DDC">
      <w:pPr>
        <w:pStyle w:val="BodyText"/>
        <w:spacing w:after="0"/>
        <w:ind w:firstLine="708"/>
        <w:jc w:val="both"/>
      </w:pPr>
      <w:r w:rsidRPr="00AA5EE5">
        <w:t xml:space="preserve">Размер наказания суд назначает с учетом требований </w:t>
      </w:r>
      <w:r w:rsidRPr="00AA5EE5">
        <w:t>ч</w:t>
      </w:r>
      <w:r w:rsidRPr="00AA5EE5">
        <w:t xml:space="preserve">.6 ст.226.9 УК РФ.  </w:t>
      </w:r>
    </w:p>
    <w:p w:rsidR="00BC325C" w:rsidRPr="00AA5EE5" w:rsidP="00BC2DDC">
      <w:pPr>
        <w:pStyle w:val="BodyText"/>
        <w:spacing w:after="0"/>
        <w:ind w:firstLine="708"/>
        <w:jc w:val="both"/>
      </w:pPr>
      <w:r w:rsidRPr="00AA5EE5">
        <w:t xml:space="preserve">В соответствии со ст. 74 ч. 4 УК </w:t>
      </w:r>
      <w:r w:rsidRPr="00AA5EE5">
        <w:t>РФ</w:t>
      </w:r>
      <w:r w:rsidRPr="00AA5EE5">
        <w:t xml:space="preserve"> в случае совершения условно осужденным в течение испытательного срока преступления по неосторожности  либо умышленного преступления  небольшой или средней степени тяжести вопрос об отмене или сохранении условного осуждения решается судом. В случае отмены условного осуждения суд назначает   наказание по правилам, предусмотренным </w:t>
      </w:r>
      <w:r>
        <w:fldChar w:fldCharType="begin"/>
      </w:r>
      <w:r>
        <w:instrText xml:space="preserve"> HYPERLINK \l "sub_70" </w:instrText>
      </w:r>
      <w:r>
        <w:fldChar w:fldCharType="separate"/>
      </w:r>
      <w:r w:rsidRPr="00AA5EE5">
        <w:t>ст. 70</w:t>
      </w:r>
      <w:r>
        <w:fldChar w:fldCharType="end"/>
      </w:r>
      <w:r w:rsidRPr="00AA5EE5">
        <w:t xml:space="preserve"> УК РФ путем частичного или полного присоединения </w:t>
      </w:r>
      <w:r w:rsidRPr="00AA5EE5">
        <w:t>неотбытой</w:t>
      </w:r>
      <w:r w:rsidRPr="00AA5EE5">
        <w:t xml:space="preserve"> части наказания по предыдущему приговору суда.   </w:t>
      </w:r>
    </w:p>
    <w:p w:rsidR="00BC325C" w:rsidRPr="00AA5EE5" w:rsidP="00D367E0">
      <w:pPr>
        <w:ind w:firstLine="709"/>
        <w:jc w:val="both"/>
        <w:rPr>
          <w:shd w:val="clear" w:color="auto" w:fill="FFFFFF"/>
        </w:rPr>
      </w:pPr>
      <w:r w:rsidRPr="00AA5EE5">
        <w:t>Разрешая вопрос отмены или  сохранения Лобанову А.А. условного осуждения  в части основного наказания по приговору  мирового судьи судебного участка № 66 Первомайского судебного района (Первомайский муниципальный район) Республики Крым от 21.02.2018 года суд учитывает характер и степень общественной опасности первого и второго преступлений, которые относятся к преступлениям  небольшой тяжести,  данные о личности осужденного, его поведение во время испытательного срока,  так</w:t>
      </w:r>
      <w:r w:rsidRPr="00AA5EE5">
        <w:t xml:space="preserve">, согласно информации предоставленной  филиалом по Первомайскому району  ФКУ УИИ УФСИН России по Республике Крым и </w:t>
      </w:r>
      <w:r w:rsidRPr="00AA5EE5">
        <w:t>г</w:t>
      </w:r>
      <w:r w:rsidRPr="00AA5EE5">
        <w:t>. Севастополю Лобанов А.А. состоит на учете филиала по Первомайскому району с 30.03.2018 года, в период отбывания наказания п</w:t>
      </w:r>
      <w:r w:rsidRPr="00AA5EE5">
        <w:t>орядок и условия отбывания  наказания не нарушал, по месту жительства характеризуется посредственно. Принимая во внимание вышеизложенное, учитывая, что Лобанов А.</w:t>
      </w:r>
      <w:r w:rsidRPr="00AA5EE5">
        <w:t>А.</w:t>
      </w:r>
      <w:r w:rsidRPr="00AA5EE5">
        <w:t xml:space="preserve"> будучи осужденным за преступление по ст.264.1 УК РФ через непродолжительный срок вновь совершил новое аналогичное умышленное преступление в период испытательного срока, что свидетельствует о том, что подсудимый  твердо встал на путь совершения преступлений,  с</w:t>
      </w:r>
      <w:r w:rsidRPr="00AA5EE5">
        <w:rPr>
          <w:rStyle w:val="snippetequal"/>
          <w:bCs/>
          <w:bdr w:val="none" w:sz="0" w:space="0" w:color="auto" w:frame="1"/>
        </w:rPr>
        <w:t>уд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shd w:val="clear" w:color="auto" w:fill="FFFFFF"/>
        </w:rPr>
        <w:t xml:space="preserve"> приходит к выводу о необходимости отмены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rStyle w:val="snippetequal"/>
          <w:bCs/>
          <w:bdr w:val="none" w:sz="0" w:space="0" w:color="auto" w:frame="1"/>
        </w:rPr>
        <w:t>условного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rStyle w:val="snippetequal"/>
          <w:bCs/>
          <w:bdr w:val="none" w:sz="0" w:space="0" w:color="auto" w:frame="1"/>
        </w:rPr>
        <w:t>осуждения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rStyle w:val="snippetequal"/>
          <w:bCs/>
          <w:bdr w:val="none" w:sz="0" w:space="0" w:color="auto" w:frame="1"/>
        </w:rPr>
        <w:t>по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rStyle w:val="snippetequal"/>
          <w:bCs/>
          <w:bdr w:val="none" w:sz="0" w:space="0" w:color="auto" w:frame="1"/>
        </w:rPr>
        <w:t xml:space="preserve">предыдущему 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rStyle w:val="snippetequal"/>
          <w:bCs/>
          <w:bdr w:val="none" w:sz="0" w:space="0" w:color="auto" w:frame="1"/>
        </w:rPr>
        <w:t>приговору</w:t>
      </w:r>
      <w:r w:rsidRPr="00AA5EE5">
        <w:rPr>
          <w:rStyle w:val="apple-converted-space"/>
          <w:bCs/>
          <w:bdr w:val="none" w:sz="0" w:space="0" w:color="auto" w:frame="1"/>
        </w:rPr>
        <w:t> </w:t>
      </w:r>
      <w:r w:rsidRPr="00AA5EE5">
        <w:rPr>
          <w:shd w:val="clear" w:color="auto" w:fill="FFFFFF"/>
        </w:rPr>
        <w:t>и назначении Лобанову А.А.  наказания по настоящему приговору с применением ст.</w:t>
      </w:r>
      <w:r w:rsidRPr="00AA5EE5">
        <w:rPr>
          <w:rStyle w:val="apple-converted-space"/>
          <w:shd w:val="clear" w:color="auto" w:fill="FFFFFF"/>
        </w:rPr>
        <w:t> </w:t>
      </w:r>
      <w:r w:rsidRPr="00AA5EE5">
        <w:rPr>
          <w:bdr w:val="none" w:sz="0" w:space="0" w:color="auto" w:frame="1"/>
        </w:rPr>
        <w:t>70 УК РФ</w:t>
      </w:r>
      <w:r w:rsidRPr="00AA5EE5">
        <w:rPr>
          <w:shd w:val="clear" w:color="auto" w:fill="FFFFFF"/>
        </w:rPr>
        <w:t>.</w:t>
      </w:r>
      <w:r w:rsidRPr="00AA5EE5">
        <w:t xml:space="preserve"> </w:t>
      </w:r>
    </w:p>
    <w:p w:rsidR="00BC325C" w:rsidRPr="00AA5EE5" w:rsidP="00D367E0">
      <w:pPr>
        <w:ind w:firstLine="709"/>
        <w:jc w:val="both"/>
      </w:pPr>
      <w:r w:rsidRPr="00AA5EE5">
        <w:rPr>
          <w:rStyle w:val="snippetequal"/>
          <w:bCs/>
          <w:bdr w:val="none" w:sz="0" w:space="0" w:color="auto" w:frame="1"/>
        </w:rPr>
        <w:t xml:space="preserve"> </w:t>
      </w:r>
      <w:r w:rsidRPr="00AA5EE5">
        <w:t xml:space="preserve">Суд также учитывает, что подсудимым по приговору  от 21 февраля 2018 года мирового судьи судебного участка № 66 Первомайского судебного района (Первомайский муниципальный район) Республики Крым </w:t>
      </w:r>
      <w:r w:rsidRPr="00AA5EE5">
        <w:t>неотбыто</w:t>
      </w:r>
      <w:r w:rsidRPr="00AA5EE5">
        <w:t xml:space="preserve">  дополнительного наказани</w:t>
      </w:r>
      <w:r w:rsidRPr="00AA5EE5">
        <w:t>я-</w:t>
      </w:r>
      <w:r w:rsidRPr="00AA5EE5">
        <w:t xml:space="preserve"> лишение права заниматься деятельностью, связанной с управлением всеми видами транспортных средств 1 год 7 месяцев 03 дня, которые суд также считает необходимым  частично  присоединить к назначенному наказанию в соответствии со  ст. 70 УК РФ. </w:t>
      </w:r>
    </w:p>
    <w:p w:rsidR="00BC325C" w:rsidRPr="00AA5EE5" w:rsidP="00BC2DDC">
      <w:pPr>
        <w:pStyle w:val="BodyText"/>
        <w:spacing w:after="0"/>
        <w:ind w:firstLine="708"/>
        <w:jc w:val="both"/>
      </w:pPr>
      <w:r w:rsidRPr="00AA5EE5">
        <w:t xml:space="preserve"> В соответствии со ст.58 ч.1 п. «в» УК РФ отбывание наказания осужденному назначить в исправительной колонии строгого  режима. </w:t>
      </w:r>
    </w:p>
    <w:p w:rsidR="00BC325C" w:rsidRPr="00AA5EE5" w:rsidP="00BC2DDC">
      <w:pPr>
        <w:pStyle w:val="BodyText"/>
        <w:spacing w:after="0"/>
        <w:ind w:firstLine="708"/>
        <w:jc w:val="both"/>
      </w:pPr>
      <w:r w:rsidRPr="00AA5EE5">
        <w:t>Срок отбывания наказания исчислять с 03 августа 2018 года.</w:t>
      </w:r>
    </w:p>
    <w:p w:rsidR="00BC325C" w:rsidRPr="00AA5EE5" w:rsidP="00BC2DDC">
      <w:pPr>
        <w:pStyle w:val="BodyText"/>
        <w:spacing w:after="0"/>
        <w:ind w:firstLine="708"/>
        <w:jc w:val="both"/>
      </w:pPr>
      <w:r w:rsidRPr="00AA5EE5">
        <w:t xml:space="preserve">С учетом указанных </w:t>
      </w:r>
      <w:r w:rsidRPr="00AA5EE5">
        <w:t>обстоятельствах</w:t>
      </w:r>
      <w:r w:rsidRPr="00AA5EE5">
        <w:t>, для обеспечения исполнения приговора суд считает необходимым изменить Лобанову А.А. меру пресечения на заключение под стражу, взяв его под стражу в зале суда.</w:t>
      </w:r>
    </w:p>
    <w:p w:rsidR="00BC325C" w:rsidRPr="00AA5EE5" w:rsidP="0019326B">
      <w:pPr>
        <w:jc w:val="both"/>
        <w:rPr>
          <w:b/>
        </w:rPr>
      </w:pPr>
      <w:r w:rsidRPr="00AA5EE5">
        <w:t xml:space="preserve">           </w:t>
      </w:r>
      <w:r w:rsidRPr="00AA5EE5">
        <w:rPr>
          <w:color w:val="000000"/>
        </w:rPr>
        <w:t xml:space="preserve">В соответствии со ст. 81 УПК РФ вещественные доказательства по делу: оптический диск с видеозаписью хранить при деле; транспортное средство </w:t>
      </w:r>
      <w:r w:rsidRPr="00AA5EE5">
        <w:rPr>
          <w:rStyle w:val="a"/>
          <w:color w:val="000000"/>
        </w:rPr>
        <w:t>подлежит передаче по принадлежности собственнику.</w:t>
      </w:r>
    </w:p>
    <w:p w:rsidR="00BC325C" w:rsidRPr="00AA5EE5" w:rsidP="002601BF">
      <w:pPr>
        <w:jc w:val="both"/>
      </w:pPr>
      <w:r w:rsidRPr="00AA5EE5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BC325C" w:rsidRPr="00AA5EE5" w:rsidP="002601BF">
      <w:pPr>
        <w:jc w:val="both"/>
      </w:pPr>
      <w:r w:rsidRPr="00AA5EE5">
        <w:t xml:space="preserve">         На основании изложенного и, руководствуясь ст. ст. 307-309, 314-317 УПК РФ, суд</w:t>
      </w:r>
    </w:p>
    <w:p w:rsidR="00BC325C" w:rsidRPr="00AA5EE5" w:rsidP="002601BF">
      <w:pPr>
        <w:jc w:val="center"/>
      </w:pPr>
      <w:r w:rsidRPr="00AA5EE5">
        <w:t>приговорил:</w:t>
      </w:r>
    </w:p>
    <w:p w:rsidR="00BC325C" w:rsidRPr="00AA5EE5" w:rsidP="002601BF">
      <w:pPr>
        <w:jc w:val="center"/>
      </w:pPr>
    </w:p>
    <w:p w:rsidR="00BC325C" w:rsidRPr="00AA5EE5" w:rsidP="00D2728A">
      <w:pPr>
        <w:ind w:firstLine="708"/>
        <w:jc w:val="both"/>
      </w:pPr>
      <w:r w:rsidRPr="00AA5EE5">
        <w:rPr>
          <w:b/>
        </w:rPr>
        <w:t xml:space="preserve">Лобанова  </w:t>
      </w:r>
      <w:r w:rsidR="004E5E53">
        <w:rPr>
          <w:b/>
        </w:rPr>
        <w:t>А.А.</w:t>
      </w:r>
      <w:r w:rsidRPr="00AA5EE5">
        <w:rPr>
          <w:b/>
        </w:rPr>
        <w:t xml:space="preserve">  </w:t>
      </w:r>
      <w:r w:rsidRPr="00AA5EE5">
        <w:rPr>
          <w:color w:val="000000"/>
        </w:rPr>
        <w:t xml:space="preserve">признать виновным в совершении </w:t>
      </w:r>
      <w:r w:rsidRPr="00AA5EE5">
        <w:t>преступления, предусмотренного   ст. 264.1 УК РФ,  и назначить ему наказание в виде 8 (восьми) месяцев лишения свободы, с лишением права заниматься деятельностью, связанной с управлением всеми видами транспортных средств, сроком на  два  года  шесть месяцев.</w:t>
      </w:r>
    </w:p>
    <w:p w:rsidR="00BC325C" w:rsidRPr="00AA5EE5" w:rsidP="00D24ADC">
      <w:pPr>
        <w:ind w:firstLine="708"/>
        <w:jc w:val="both"/>
      </w:pPr>
      <w:r w:rsidRPr="00AA5EE5">
        <w:t>Отменить условное осуждение по  приговору  мирового судьи судебного участка № 66 Первомайского судебного района (Первомайский муниципальный район) Республики Крым от 21 февраля 2018 года.</w:t>
      </w:r>
    </w:p>
    <w:p w:rsidR="00BC325C" w:rsidRPr="00AA5EE5" w:rsidP="00D24ADC">
      <w:pPr>
        <w:ind w:firstLine="708"/>
        <w:jc w:val="both"/>
      </w:pPr>
      <w:r w:rsidRPr="00AA5EE5">
        <w:t xml:space="preserve">В соответствии со ст. 70 УК РФ по совокупности приговоров, к  назначенному наказанию  частично  присоединить   2 месяца лишения свободы  основного наказания и шесть месяцев лишения права заниматься деятельностью, связанной с управлением всеми видами транспортных средств дополнительного наказания, </w:t>
      </w:r>
      <w:r w:rsidRPr="00AA5EE5">
        <w:t>неотбытых</w:t>
      </w:r>
      <w:r w:rsidRPr="00AA5EE5">
        <w:t xml:space="preserve">  по приговору мирового судьи судебного участка №66 Первомайского судебного района Республики Крым от  21 февраля 2018 года и окончательно назначить  </w:t>
      </w:r>
      <w:r w:rsidRPr="00AA5EE5">
        <w:rPr>
          <w:b/>
        </w:rPr>
        <w:t xml:space="preserve"> </w:t>
      </w:r>
      <w:r w:rsidRPr="00AA5EE5">
        <w:t xml:space="preserve">  </w:t>
      </w:r>
      <w:r w:rsidRPr="00AA5EE5">
        <w:rPr>
          <w:b/>
        </w:rPr>
        <w:t xml:space="preserve">Лобанову  </w:t>
      </w:r>
      <w:r w:rsidR="004E5E53">
        <w:rPr>
          <w:b/>
        </w:rPr>
        <w:t>А.</w:t>
      </w:r>
      <w:r w:rsidR="004E5E53">
        <w:rPr>
          <w:b/>
        </w:rPr>
        <w:t>А.</w:t>
      </w:r>
      <w:r w:rsidRPr="00AA5EE5">
        <w:t xml:space="preserve">  наказание  в виде  10 (десять) месяцев лишения свободы, с лишением права заниматься деятельностью, связанной с управлением всеми видами транспортных средств, сроком на три года, с отбыванием основного наказания в виде лишения свободы в  исправительной колонии строгого  режима.</w:t>
      </w:r>
    </w:p>
    <w:p w:rsidR="00BC325C" w:rsidRPr="00AA5EE5" w:rsidP="00D2728A">
      <w:pPr>
        <w:ind w:firstLine="708"/>
        <w:jc w:val="both"/>
      </w:pPr>
      <w:r w:rsidRPr="00AA5EE5">
        <w:t xml:space="preserve">Меру пресечения </w:t>
      </w:r>
      <w:r w:rsidRPr="00AA5EE5">
        <w:rPr>
          <w:rStyle w:val="2"/>
          <w:color w:val="000000"/>
        </w:rPr>
        <w:t>Лобанову А.А.</w:t>
      </w:r>
      <w:r w:rsidRPr="00AA5EE5">
        <w:t xml:space="preserve"> подписку о невыезде и надлежащем поведении изменить на заключение под стражу, взяв его под стражу в зале суда.</w:t>
      </w:r>
    </w:p>
    <w:p w:rsidR="00BC325C" w:rsidRPr="00AA5EE5" w:rsidP="00D2728A">
      <w:pPr>
        <w:ind w:firstLine="708"/>
        <w:jc w:val="both"/>
      </w:pPr>
      <w:r w:rsidRPr="00AA5EE5">
        <w:t>Срок отбывания наказания Лобанову А.А. исчислять со дня взятия его под стражу, то есть с 03 августа 2018 года.</w:t>
      </w:r>
    </w:p>
    <w:p w:rsidR="00BC325C" w:rsidRPr="00AA5EE5" w:rsidP="00D2728A">
      <w:pPr>
        <w:ind w:firstLine="708"/>
        <w:jc w:val="both"/>
      </w:pPr>
      <w:r w:rsidRPr="00AA5EE5">
        <w:t>На основании  п. а  ч.3.1 ст.72 УК РФ ( в редакции от 03.07.2018 года) время содержания  Лобанова А.А. под стражей с 03.08.2018 года  по день вступления приговора  в законную силу зачесть  в срок лишения свободы из расчета  один день содержания под стражей за один день отбывания наказания в исправительной колонии строгого режима, с учетом положений п</w:t>
      </w:r>
      <w:r w:rsidRPr="00AA5EE5">
        <w:t>.а</w:t>
      </w:r>
      <w:r w:rsidRPr="00AA5EE5">
        <w:t xml:space="preserve">  ч.3.1 ст.72 УК РФ.</w:t>
      </w:r>
    </w:p>
    <w:p w:rsidR="00BC325C" w:rsidRPr="00AA5EE5" w:rsidP="00D2728A">
      <w:pPr>
        <w:ind w:firstLine="708"/>
        <w:jc w:val="both"/>
      </w:pPr>
      <w:r w:rsidRPr="00AA5EE5">
        <w:t xml:space="preserve">В соответствии со ст. 81 УПК РФ  вещественные доказательства по делу: легковой автомобиль марки «ВАЗ 2101», государственный </w:t>
      </w:r>
      <w:r w:rsidRPr="00AA5EE5">
        <w:rPr>
          <w:color w:val="000000"/>
        </w:rPr>
        <w:t xml:space="preserve">регистрационный знак  </w:t>
      </w:r>
      <w:r w:rsidR="004E5E53">
        <w:rPr>
          <w:color w:val="000000"/>
        </w:rPr>
        <w:t>«номер»</w:t>
      </w:r>
      <w:r w:rsidRPr="00AA5EE5">
        <w:rPr>
          <w:color w:val="000000"/>
        </w:rPr>
        <w:t xml:space="preserve">, </w:t>
      </w:r>
      <w:r w:rsidRPr="00AA5EE5">
        <w:t xml:space="preserve"> передать по принадлежности </w:t>
      </w:r>
      <w:r w:rsidR="004E5E53">
        <w:t>«ФИО3»</w:t>
      </w:r>
      <w:r w:rsidRPr="00AA5EE5">
        <w:t>,  оптический лазерный диск с видеозаписью хранить при деле.</w:t>
      </w:r>
    </w:p>
    <w:p w:rsidR="00BC325C" w:rsidRPr="00AA5EE5" w:rsidP="00D2728A">
      <w:pPr>
        <w:ind w:firstLine="708"/>
        <w:jc w:val="both"/>
      </w:pPr>
      <w:r w:rsidRPr="00AA5EE5">
        <w:t>Приговор может быть обжалован сторонами в апелляционном порядке  в</w:t>
      </w:r>
      <w:r w:rsidRPr="00AA5EE5">
        <w:rPr>
          <w:color w:val="333333"/>
        </w:rPr>
        <w:t xml:space="preserve"> </w:t>
      </w:r>
      <w:r w:rsidRPr="00AA5EE5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BC325C" w:rsidRPr="00AA5EE5" w:rsidP="00D2728A">
      <w:pPr>
        <w:ind w:firstLine="708"/>
        <w:jc w:val="both"/>
      </w:pPr>
      <w:r w:rsidRPr="00AA5EE5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BC325C" w:rsidRPr="00AA5EE5" w:rsidP="00C71AE1">
      <w:pPr>
        <w:ind w:firstLine="708"/>
        <w:jc w:val="both"/>
      </w:pPr>
      <w:r w:rsidRPr="00AA5EE5">
        <w:t xml:space="preserve">Председательствующий </w:t>
      </w:r>
    </w:p>
    <w:p w:rsidR="00BC325C" w:rsidRPr="00AA5EE5" w:rsidP="002601BF">
      <w:pPr>
        <w:jc w:val="center"/>
      </w:pPr>
    </w:p>
    <w:p w:rsidR="00BC325C" w:rsidRPr="00AA5EE5" w:rsidP="002601BF">
      <w:pPr>
        <w:jc w:val="center"/>
      </w:pPr>
    </w:p>
    <w:p w:rsidR="00BC325C" w:rsidRPr="00AA5EE5" w:rsidP="002601BF">
      <w:pPr>
        <w:jc w:val="center"/>
      </w:pPr>
    </w:p>
    <w:p w:rsidR="00BC325C" w:rsidRPr="00AA5EE5" w:rsidP="002601BF">
      <w:pPr>
        <w:jc w:val="center"/>
      </w:pPr>
    </w:p>
    <w:p w:rsidR="00BC325C" w:rsidRPr="00AA5EE5" w:rsidP="002601BF">
      <w:pPr>
        <w:jc w:val="center"/>
      </w:pPr>
    </w:p>
    <w:p w:rsidR="00BC325C" w:rsidRPr="00AA5EE5" w:rsidP="002601BF">
      <w:pPr>
        <w:jc w:val="center"/>
      </w:pPr>
    </w:p>
    <w:p w:rsidR="00BC325C" w:rsidRPr="00AA5EE5" w:rsidP="009F16EF">
      <w:pPr>
        <w:jc w:val="both"/>
      </w:pPr>
      <w:r w:rsidRPr="00AA5EE5">
        <w:rPr>
          <w:b/>
        </w:rPr>
        <w:t xml:space="preserve"> </w:t>
      </w:r>
    </w:p>
    <w:p w:rsidR="00BC325C" w:rsidRPr="00AA5EE5"/>
    <w:sectPr w:rsidSect="00AA5E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21297"/>
    <w:rsid w:val="00027290"/>
    <w:rsid w:val="0007247E"/>
    <w:rsid w:val="00077C34"/>
    <w:rsid w:val="000928C0"/>
    <w:rsid w:val="000C194C"/>
    <w:rsid w:val="000F4982"/>
    <w:rsid w:val="0019326B"/>
    <w:rsid w:val="001E5B95"/>
    <w:rsid w:val="00211B15"/>
    <w:rsid w:val="002150CA"/>
    <w:rsid w:val="00225B3A"/>
    <w:rsid w:val="002411E8"/>
    <w:rsid w:val="002601BF"/>
    <w:rsid w:val="002F6D47"/>
    <w:rsid w:val="00314746"/>
    <w:rsid w:val="00374CB8"/>
    <w:rsid w:val="00394A0C"/>
    <w:rsid w:val="003A3DDA"/>
    <w:rsid w:val="003D03D2"/>
    <w:rsid w:val="00433D2F"/>
    <w:rsid w:val="00480FA4"/>
    <w:rsid w:val="00485B75"/>
    <w:rsid w:val="004A7D18"/>
    <w:rsid w:val="004D50D9"/>
    <w:rsid w:val="004E5E53"/>
    <w:rsid w:val="00532E79"/>
    <w:rsid w:val="005D480E"/>
    <w:rsid w:val="005E6BB7"/>
    <w:rsid w:val="00633983"/>
    <w:rsid w:val="00683B7B"/>
    <w:rsid w:val="00740CD5"/>
    <w:rsid w:val="00741B79"/>
    <w:rsid w:val="00755C3C"/>
    <w:rsid w:val="007674CD"/>
    <w:rsid w:val="007A26E7"/>
    <w:rsid w:val="007D30C9"/>
    <w:rsid w:val="007E0D04"/>
    <w:rsid w:val="007F59BD"/>
    <w:rsid w:val="008339D8"/>
    <w:rsid w:val="00842680"/>
    <w:rsid w:val="00875CC2"/>
    <w:rsid w:val="008A76B0"/>
    <w:rsid w:val="008C4478"/>
    <w:rsid w:val="008E433E"/>
    <w:rsid w:val="00900876"/>
    <w:rsid w:val="00914722"/>
    <w:rsid w:val="00923C7C"/>
    <w:rsid w:val="00951119"/>
    <w:rsid w:val="009E0213"/>
    <w:rsid w:val="009F16EF"/>
    <w:rsid w:val="00A0555A"/>
    <w:rsid w:val="00A142E2"/>
    <w:rsid w:val="00A56B69"/>
    <w:rsid w:val="00A93836"/>
    <w:rsid w:val="00A96EB5"/>
    <w:rsid w:val="00AA5EE5"/>
    <w:rsid w:val="00AB6C18"/>
    <w:rsid w:val="00B251BA"/>
    <w:rsid w:val="00B80F39"/>
    <w:rsid w:val="00B8223E"/>
    <w:rsid w:val="00B867F2"/>
    <w:rsid w:val="00BA5491"/>
    <w:rsid w:val="00BC2DDC"/>
    <w:rsid w:val="00BC325C"/>
    <w:rsid w:val="00BC3C1C"/>
    <w:rsid w:val="00BC5963"/>
    <w:rsid w:val="00C348AD"/>
    <w:rsid w:val="00C71AE1"/>
    <w:rsid w:val="00C8392B"/>
    <w:rsid w:val="00D24ADC"/>
    <w:rsid w:val="00D26859"/>
    <w:rsid w:val="00D2728A"/>
    <w:rsid w:val="00D367E0"/>
    <w:rsid w:val="00D42C51"/>
    <w:rsid w:val="00D433F6"/>
    <w:rsid w:val="00D46BAD"/>
    <w:rsid w:val="00D873BB"/>
    <w:rsid w:val="00DC3D69"/>
    <w:rsid w:val="00DC662A"/>
    <w:rsid w:val="00DF3658"/>
    <w:rsid w:val="00DF6AC9"/>
    <w:rsid w:val="00E45F7E"/>
    <w:rsid w:val="00E712AB"/>
    <w:rsid w:val="00EC4CF6"/>
    <w:rsid w:val="00EE123B"/>
    <w:rsid w:val="00EE475D"/>
    <w:rsid w:val="00EF4C76"/>
    <w:rsid w:val="00F405FD"/>
    <w:rsid w:val="00F47925"/>
    <w:rsid w:val="00F961EA"/>
    <w:rsid w:val="00FB6F51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  <w:style w:type="paragraph" w:styleId="NormalWeb">
    <w:name w:val="Normal (Web)"/>
    <w:basedOn w:val="Normal"/>
    <w:uiPriority w:val="99"/>
    <w:rsid w:val="00D2685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D03D2"/>
  </w:style>
  <w:style w:type="character" w:customStyle="1" w:styleId="snippetequal">
    <w:name w:val="snippet_equal"/>
    <w:uiPriority w:val="99"/>
    <w:rsid w:val="003D03D2"/>
  </w:style>
  <w:style w:type="character" w:customStyle="1" w:styleId="2">
    <w:name w:val="Знак Знак2"/>
    <w:uiPriority w:val="99"/>
    <w:rsid w:val="00BC2DDC"/>
    <w:rPr>
      <w:sz w:val="24"/>
      <w:lang w:val="ru-RU" w:eastAsia="ru-RU"/>
    </w:rPr>
  </w:style>
  <w:style w:type="character" w:customStyle="1" w:styleId="cnsl">
    <w:name w:val="cnsl"/>
    <w:basedOn w:val="DefaultParagraphFont"/>
    <w:uiPriority w:val="99"/>
    <w:rsid w:val="00BC2D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