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F3C4F" w:rsidRPr="00015AA0" w:rsidP="002601BF">
      <w:pPr>
        <w:jc w:val="right"/>
        <w:rPr>
          <w:b/>
        </w:rPr>
      </w:pPr>
      <w:r w:rsidRPr="00015AA0">
        <w:t>Дело  № 1-67-54/2018</w:t>
      </w:r>
    </w:p>
    <w:p w:rsidR="00BF3C4F" w:rsidRPr="00015AA0" w:rsidP="002601BF">
      <w:pPr>
        <w:jc w:val="center"/>
        <w:rPr>
          <w:b/>
        </w:rPr>
      </w:pPr>
      <w:r w:rsidRPr="00015AA0">
        <w:rPr>
          <w:b/>
        </w:rPr>
        <w:t>П</w:t>
      </w:r>
      <w:r w:rsidRPr="00015AA0">
        <w:rPr>
          <w:b/>
        </w:rPr>
        <w:t xml:space="preserve"> Р И Г О В О Р </w:t>
      </w:r>
    </w:p>
    <w:p w:rsidR="00BF3C4F" w:rsidRPr="00015AA0" w:rsidP="002601BF">
      <w:pPr>
        <w:jc w:val="center"/>
        <w:rPr>
          <w:b/>
        </w:rPr>
      </w:pPr>
      <w:r w:rsidRPr="00015AA0">
        <w:rPr>
          <w:b/>
        </w:rPr>
        <w:t>ИМЕНЕМ  РОССИЙСКОЙ  ФЕДЕРАЦИИ</w:t>
      </w:r>
    </w:p>
    <w:p w:rsidR="00BF3C4F" w:rsidRPr="00015AA0" w:rsidP="002601BF">
      <w:pPr>
        <w:jc w:val="both"/>
      </w:pPr>
    </w:p>
    <w:p w:rsidR="00BF3C4F" w:rsidRPr="00015AA0" w:rsidP="002601BF">
      <w:pPr>
        <w:ind w:firstLine="708"/>
        <w:jc w:val="both"/>
      </w:pPr>
      <w:r w:rsidRPr="00015AA0">
        <w:t xml:space="preserve"> 09 октября 2018 года                                                                              </w:t>
      </w:r>
      <w:r w:rsidRPr="00015AA0">
        <w:t>пгт</w:t>
      </w:r>
      <w:r w:rsidRPr="00015AA0">
        <w:t xml:space="preserve">. Первомайское </w:t>
      </w:r>
    </w:p>
    <w:p w:rsidR="00BF3C4F" w:rsidRPr="00015AA0" w:rsidP="002601BF">
      <w:pPr>
        <w:ind w:firstLine="708"/>
        <w:jc w:val="both"/>
      </w:pPr>
      <w:r w:rsidRPr="00015AA0">
        <w:t xml:space="preserve">Суд в составе председательствующего-мирового судьи судебного участка № 67 Первомайского судебного района (Первомайский муниципальный район) Республики Крым  </w:t>
      </w:r>
      <w:r w:rsidRPr="00015AA0">
        <w:t>Джиджоры</w:t>
      </w:r>
      <w:r w:rsidRPr="00015AA0">
        <w:t xml:space="preserve"> Н.М., </w:t>
      </w:r>
    </w:p>
    <w:p w:rsidR="00BF3C4F" w:rsidRPr="00015AA0" w:rsidP="002601BF">
      <w:pPr>
        <w:jc w:val="both"/>
      </w:pPr>
      <w:r w:rsidRPr="00015AA0">
        <w:t xml:space="preserve">при секретаре </w:t>
      </w:r>
      <w:r w:rsidRPr="00015AA0">
        <w:t>Шинкаренко</w:t>
      </w:r>
      <w:r w:rsidRPr="00015AA0">
        <w:t xml:space="preserve"> Д.А., </w:t>
      </w:r>
    </w:p>
    <w:p w:rsidR="00BF3C4F" w:rsidRPr="00015AA0" w:rsidP="002601BF">
      <w:pPr>
        <w:jc w:val="both"/>
      </w:pPr>
      <w:r w:rsidRPr="00015AA0">
        <w:t xml:space="preserve">с участием государственного обвинителя – помощника прокурора Первомайского района Республики Крым </w:t>
      </w:r>
      <w:r w:rsidRPr="00015AA0">
        <w:t>Павлык</w:t>
      </w:r>
      <w:r w:rsidRPr="00015AA0">
        <w:t xml:space="preserve"> А.В., подсудимого Шум С.Н., защитника подсудимого </w:t>
      </w:r>
      <w:r w:rsidRPr="00015AA0">
        <w:t>Ляхович</w:t>
      </w:r>
      <w:r w:rsidRPr="00015AA0">
        <w:t xml:space="preserve"> В.В.,  ордер  </w:t>
      </w:r>
      <w:r w:rsidR="0096722B">
        <w:t>«номер»</w:t>
      </w:r>
      <w:r w:rsidRPr="00015AA0">
        <w:t xml:space="preserve">  от  09.10.2018 года, рассмотрев в открытом судебном заседании уголовное дело в отношении </w:t>
      </w:r>
      <w:r w:rsidRPr="00015AA0">
        <w:rPr>
          <w:b/>
        </w:rPr>
        <w:t xml:space="preserve">Шум </w:t>
      </w:r>
      <w:r w:rsidR="0096722B">
        <w:rPr>
          <w:b/>
        </w:rPr>
        <w:t>С.Н.</w:t>
      </w:r>
      <w:r w:rsidRPr="00015AA0">
        <w:rPr>
          <w:b/>
        </w:rPr>
        <w:t>,</w:t>
      </w:r>
      <w:r w:rsidRPr="00015AA0">
        <w:t xml:space="preserve"> </w:t>
      </w:r>
      <w:r w:rsidR="0096722B">
        <w:t>«персональная информация»</w:t>
      </w:r>
      <w:r w:rsidRPr="00015AA0">
        <w:t xml:space="preserve">, находящегося под подпиской о невыезде и надлежащем поведении, обвиняемого в совершении преступления, предусмотренного   ст. 264.1 УК РФ,      </w:t>
      </w:r>
    </w:p>
    <w:p w:rsidR="00BF3C4F" w:rsidRPr="00015AA0" w:rsidP="002601BF">
      <w:pPr>
        <w:jc w:val="center"/>
        <w:rPr>
          <w:rStyle w:val="a"/>
          <w:color w:val="000000"/>
        </w:rPr>
      </w:pPr>
      <w:r w:rsidRPr="00015AA0">
        <w:t>установил:</w:t>
      </w:r>
    </w:p>
    <w:p w:rsidR="00BF3C4F" w:rsidRPr="00015AA0" w:rsidP="002601BF">
      <w:pPr>
        <w:ind w:firstLine="708"/>
        <w:jc w:val="both"/>
      </w:pPr>
      <w:r w:rsidRPr="00015AA0">
        <w:rPr>
          <w:rStyle w:val="a0"/>
          <w:color w:val="000000"/>
        </w:rPr>
        <w:t xml:space="preserve">Шум С.Н. 05 сентября 2018 года в 06 часа 11 минут, в нарушение п. 2.7, 2.1.1 Правил дорожного движения РФ, </w:t>
      </w:r>
      <w:r w:rsidRPr="00015AA0">
        <w:t xml:space="preserve">согласно которых водителю запрещается управлять транспортным средством в состоянии опьянения (алкогольного, наркотического или иного), под воздействием </w:t>
      </w:r>
      <w:r w:rsidRPr="00015AA0">
        <w:t xml:space="preserve">лекарственных препаратов, ухудшающих реакцию и внимание, в болезненном или утомленном состоянии, ставящем под угрозу безопасность движения, а также установлена обязанность  водителя </w:t>
      </w:r>
      <w:r>
        <w:fldChar w:fldCharType="begin"/>
      </w:r>
      <w:r>
        <w:instrText xml:space="preserve"> HYPERLINK \l "sub_10020" </w:instrText>
      </w:r>
      <w:r>
        <w:fldChar w:fldCharType="separate"/>
      </w:r>
      <w:r w:rsidRPr="00015AA0">
        <w:t xml:space="preserve">механического транспортного </w:t>
      </w:r>
      <w:r w:rsidRPr="00015AA0">
        <w:t>средства</w:t>
      </w:r>
      <w:r>
        <w:fldChar w:fldCharType="end"/>
      </w:r>
      <w:r w:rsidRPr="00015AA0">
        <w:t xml:space="preserve">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w:t>
      </w:r>
      <w:r>
        <w:fldChar w:fldCharType="begin"/>
      </w:r>
      <w:r>
        <w:instrText xml:space="preserve"> HYPERLINK "garantF1://57941474.10051" </w:instrText>
      </w:r>
      <w:r>
        <w:fldChar w:fldCharType="separate"/>
      </w:r>
      <w:r w:rsidRPr="00015AA0">
        <w:t>транспортным средством</w:t>
      </w:r>
      <w:r>
        <w:fldChar w:fldCharType="end"/>
      </w:r>
      <w:r w:rsidRPr="00015AA0">
        <w:t xml:space="preserve"> соответствующей категории или подкатегории, на 50 км. + 100 м автодороги «Красноперекопск-Симферополь» осознавая  противоправный  характер и общественную опасность  своих действий, предвидя  наступление общественно опасных последствий и желая их </w:t>
      </w:r>
      <w:r w:rsidRPr="00015AA0">
        <w:t>наступления</w:t>
      </w:r>
      <w:r w:rsidRPr="00015AA0">
        <w:t xml:space="preserve"> управлял транспортным средством автомобилем «</w:t>
      </w:r>
      <w:r w:rsidRPr="00015AA0">
        <w:t>Audi</w:t>
      </w:r>
      <w:r w:rsidRPr="00015AA0">
        <w:t xml:space="preserve"> 80», государственный </w:t>
      </w:r>
      <w:r w:rsidRPr="00015AA0">
        <w:rPr>
          <w:color w:val="000000"/>
        </w:rPr>
        <w:t xml:space="preserve">регистрационный знак </w:t>
      </w:r>
      <w:r w:rsidR="0096722B">
        <w:rPr>
          <w:color w:val="000000"/>
        </w:rPr>
        <w:t>«</w:t>
      </w:r>
      <w:r w:rsidR="0096722B">
        <w:rPr>
          <w:color w:val="000000"/>
        </w:rPr>
        <w:t>номер»</w:t>
      </w:r>
      <w:r w:rsidRPr="00015AA0">
        <w:rPr>
          <w:color w:val="000000"/>
        </w:rPr>
        <w:t>,</w:t>
      </w:r>
      <w:r w:rsidRPr="00015AA0">
        <w:rPr>
          <w:bCs/>
        </w:rPr>
        <w:t xml:space="preserve"> </w:t>
      </w:r>
      <w:r w:rsidRPr="00015AA0">
        <w:rPr>
          <w:rStyle w:val="a0"/>
          <w:color w:val="000000"/>
        </w:rPr>
        <w:t>с признаками  алкогольного опьянения (запах алкоголя из полости рта, резкое изменение окраски кожных покровов лица)</w:t>
      </w:r>
      <w:r w:rsidRPr="00015AA0">
        <w:t xml:space="preserve">, будучи ранее привлеченным постановлением мирового судьи судебного участка № 82 Симферопольского судебного района (Симферопольский муниципального района) Республики Крым  от 26.10.2017 года к административной ответственности за совершение административного правонарушения, предусмотренного ч.1 ст. 12.26 </w:t>
      </w:r>
      <w:r w:rsidRPr="00015AA0">
        <w:t>КоАП</w:t>
      </w:r>
      <w:r w:rsidRPr="00015AA0">
        <w:t xml:space="preserve"> РФ, с назначением наказания в виде административного штрафа в сумме 30000</w:t>
      </w:r>
      <w:r w:rsidRPr="00015AA0">
        <w:t xml:space="preserve"> рублей с лишением права управления транспортными средствами на срок 1 год 6 месяцев</w:t>
      </w:r>
      <w:r w:rsidRPr="00015AA0">
        <w:rPr>
          <w:rStyle w:val="a0"/>
          <w:color w:val="000000"/>
        </w:rPr>
        <w:t xml:space="preserve">. </w:t>
      </w:r>
      <w:r w:rsidRPr="00015AA0">
        <w:t xml:space="preserve">Данное транспортное средство, под управлением Шум С.Н. было остановлено сотрудниками </w:t>
      </w:r>
      <w:r w:rsidRPr="00015AA0">
        <w:rPr>
          <w:rStyle w:val="a0"/>
          <w:color w:val="000000"/>
        </w:rPr>
        <w:t xml:space="preserve">ДПС ОГИБДД МВД России по Первомайскому району, которые установили </w:t>
      </w:r>
      <w:r w:rsidRPr="00015AA0">
        <w:rPr>
          <w:rStyle w:val="a0"/>
          <w:color w:val="000000"/>
        </w:rPr>
        <w:t>у</w:t>
      </w:r>
      <w:r w:rsidRPr="00015AA0">
        <w:rPr>
          <w:rStyle w:val="a0"/>
          <w:color w:val="000000"/>
        </w:rPr>
        <w:t xml:space="preserve"> </w:t>
      </w:r>
      <w:r w:rsidRPr="00015AA0">
        <w:rPr>
          <w:rStyle w:val="a0"/>
          <w:color w:val="000000"/>
        </w:rPr>
        <w:t>Шум</w:t>
      </w:r>
      <w:r w:rsidRPr="00015AA0">
        <w:rPr>
          <w:rStyle w:val="a0"/>
          <w:color w:val="000000"/>
        </w:rPr>
        <w:t xml:space="preserve"> С.Н. признаки алкогольного опьянения, а именно: запах алкоголя изо рта</w:t>
      </w:r>
      <w:r w:rsidRPr="00015AA0">
        <w:t xml:space="preserve">, резкое изменение окраски кожных покровов лица. </w:t>
      </w:r>
      <w:r w:rsidRPr="00015AA0">
        <w:t>На законное требование сотрудника ГИБДД от прохождения  освидетельствования на состояние алкогольного опьянения на месте  при помощи</w:t>
      </w:r>
      <w:r w:rsidRPr="00015AA0">
        <w:t xml:space="preserve"> технического средства измерения «</w:t>
      </w:r>
      <w:r w:rsidRPr="00015AA0">
        <w:t>Юпитер-к</w:t>
      </w:r>
      <w:r w:rsidRPr="00015AA0">
        <w:t xml:space="preserve">» и от прохождения медицинского освидетельствования в ГБУЗ РК «Первомайская ЦРБ»   Шум С.Н.  отказался.     </w:t>
      </w:r>
    </w:p>
    <w:p w:rsidR="00BF3C4F" w:rsidRPr="00015AA0" w:rsidP="00044EAC">
      <w:pPr>
        <w:ind w:firstLine="708"/>
        <w:jc w:val="both"/>
      </w:pPr>
      <w:r w:rsidRPr="00015AA0">
        <w:t xml:space="preserve">Подсудимый  Шум С.Н.   в судебном заседании свою вину признал  полностью, во всем объеме предъявленного обвинения, указал, что  обвинение ему понятно, согласен с ним в полном объеме, не оспаривает правовую оценку деяния, приведенную в обвинительном постановлении. </w:t>
      </w:r>
    </w:p>
    <w:p w:rsidR="00BF3C4F" w:rsidRPr="00015AA0" w:rsidP="00044EAC">
      <w:pPr>
        <w:ind w:firstLine="708"/>
        <w:jc w:val="both"/>
      </w:pPr>
      <w:r w:rsidRPr="00015AA0">
        <w:t>Подсудимый в судебном заседании подтвердил, что   обращалась с ходатайством о производстве дознания в сокращенной форме, предусмотренной гл. 32.1 УПК РФ, и пояснил, что ходатайство о производстве дознания в сокращенной форме заявлено им добровольно, после консультации с защитником, при этом защитником ему были разъяснены правовые последствия проведении дознания в сокращенной форме.</w:t>
      </w:r>
    </w:p>
    <w:p w:rsidR="00BF3C4F" w:rsidRPr="00015AA0" w:rsidP="00044EAC">
      <w:pPr>
        <w:ind w:firstLine="708"/>
        <w:jc w:val="both"/>
      </w:pPr>
      <w:r w:rsidRPr="00015AA0">
        <w:t xml:space="preserve">Подсудимый также поддержал  своё ходатайство о постановлении приговора без проведения судебного разбирательства в общем порядке, пояснив, что ходатайство было заявлено им добровольно, после   консультации с защитником, он  осознает последствия постановления приговора без проведения судебного разбирательства в общем порядке. </w:t>
      </w:r>
    </w:p>
    <w:p w:rsidR="00BF3C4F" w:rsidRPr="00015AA0" w:rsidP="00044EAC">
      <w:pPr>
        <w:pStyle w:val="BodyText"/>
        <w:spacing w:after="0"/>
        <w:ind w:firstLine="708"/>
        <w:jc w:val="both"/>
      </w:pPr>
      <w:r w:rsidRPr="00015AA0">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 Санкция ст. 264.1 УК РФ не превышает предела, установленного законом для категории дел, по которым может быть заявлено данное ходатайство. Государственный обвинитель не возражал против  рассмотрения дела в особом порядке принятия судебного решения.</w:t>
      </w:r>
    </w:p>
    <w:p w:rsidR="00BF3C4F" w:rsidRPr="00015AA0" w:rsidP="00044EAC">
      <w:pPr>
        <w:pStyle w:val="BodyText"/>
        <w:spacing w:after="0"/>
        <w:ind w:firstLine="708"/>
        <w:jc w:val="both"/>
      </w:pPr>
      <w:r w:rsidRPr="00015AA0">
        <w:t xml:space="preserve">Таким образом,  в ходе судебного заседания суд  убедился, что дознание в сокращенной форме проведено на основании ходатайства подсудимого, условия, предусмотренные </w:t>
      </w:r>
      <w:r w:rsidRPr="00015AA0">
        <w:t>ч</w:t>
      </w:r>
      <w:r w:rsidRPr="00015AA0">
        <w:t>. 2 ст. 226.1 УПК РФ соблюдены, обстоятельства, предусмотренные ч.1 ст. 226.2 УПК РФ, отсутствуют.</w:t>
      </w:r>
    </w:p>
    <w:p w:rsidR="00BF3C4F" w:rsidRPr="00015AA0" w:rsidP="00044EAC">
      <w:pPr>
        <w:pStyle w:val="BodyText"/>
        <w:spacing w:after="0"/>
        <w:ind w:firstLine="708"/>
        <w:jc w:val="both"/>
      </w:pPr>
      <w:r w:rsidRPr="00015AA0">
        <w:t xml:space="preserve">Принимая во внимание, что ходатайство о проведении дознания в сокращенной форме и рассмотрении дела в особом порядке заявлено подсудимым добровольно, после консультации с защитником, последствия заявленных ходатайств он  осознает, санкция   ст. 264.1 УК РФ не превышает 10 лет лишения свободы, суд, с соблюдением требований ст. 226.9, ст. 314 УПК РФ, считает возможным постановить приговор без проведения судебного </w:t>
      </w:r>
      <w:r w:rsidRPr="00015AA0">
        <w:t>разбирательства</w:t>
      </w:r>
      <w:r w:rsidRPr="00015AA0">
        <w:t xml:space="preserve"> в общем </w:t>
      </w:r>
      <w:r w:rsidRPr="00015AA0">
        <w:t>порядке</w:t>
      </w:r>
      <w:r w:rsidRPr="00015AA0">
        <w:t xml:space="preserve">, поскольку по делу проведено дознание в сокращенной форме. </w:t>
      </w:r>
      <w:r w:rsidRPr="00015AA0">
        <w:t>Обстоятельств, препятствующих постановлению приговора без проведения судебного разбирательства не имеется</w:t>
      </w:r>
      <w:r w:rsidRPr="00015AA0">
        <w:t>.</w:t>
      </w:r>
    </w:p>
    <w:p w:rsidR="00BF3C4F" w:rsidRPr="00015AA0" w:rsidP="00044EAC">
      <w:pPr>
        <w:pStyle w:val="BodyText"/>
        <w:spacing w:after="0"/>
        <w:ind w:firstLine="708"/>
        <w:jc w:val="both"/>
      </w:pPr>
      <w:r w:rsidRPr="00015AA0">
        <w:t xml:space="preserve">Изучив материалы дела, суд приходит к выводу, что обвинение, с которым согласился подсудимый законно и обоснованно, подтверждается указанными в обвинительном постановлении доказательствами: показаниями подозреваемого Шум С.Н.; показаниями свидетелей </w:t>
      </w:r>
      <w:r w:rsidR="0096722B">
        <w:t>«ФИО</w:t>
      </w:r>
      <w:r w:rsidR="0096722B">
        <w:t>1</w:t>
      </w:r>
      <w:r w:rsidR="0096722B">
        <w:t>»</w:t>
      </w:r>
      <w:r w:rsidRPr="00015AA0">
        <w:t xml:space="preserve">, </w:t>
      </w:r>
      <w:r w:rsidR="0096722B">
        <w:t>«ФИО2»</w:t>
      </w:r>
      <w:r w:rsidRPr="00015AA0">
        <w:t xml:space="preserve">;  рапортом  инспектора ДПС ОГИБДДД ОМВД России по Первомайскому району об обнаружении признаков преступления, предусмотренных ст.264.1 УК РФ, зарегистрированного в КУСП № </w:t>
      </w:r>
      <w:r w:rsidR="0096722B">
        <w:t>«изъято»</w:t>
      </w:r>
      <w:r w:rsidRPr="00015AA0">
        <w:t xml:space="preserve"> от 05.09.2018 года;    протоколом </w:t>
      </w:r>
      <w:r w:rsidR="0096722B">
        <w:t>«номер»</w:t>
      </w:r>
      <w:r w:rsidRPr="00015AA0">
        <w:t xml:space="preserve"> от 05.09.2018 года, об отстранении Шум С.Н. от управления транспортным средством; актом </w:t>
      </w:r>
      <w:r w:rsidR="0096722B">
        <w:t>«номер»</w:t>
      </w:r>
      <w:r w:rsidRPr="00015AA0">
        <w:t xml:space="preserve"> от 05.09.2018 года освидетельствования на состояние алкогольного опьянения; протоколом </w:t>
      </w:r>
      <w:r w:rsidR="0096722B">
        <w:t>«номер»</w:t>
      </w:r>
      <w:r w:rsidRPr="00015AA0">
        <w:t xml:space="preserve"> от 05.09.2018 года о направлении на медицинское освидетельствование на состояние опьянения; </w:t>
      </w:r>
      <w:r w:rsidRPr="00015AA0">
        <w:t>постановлением от 05.09.2018 года о прекращении производства по делу об административном правонарушении в связи с наличием  признаков преступления, предусмотренного ст.264.1 УК РФ;    вступившим в законную силу 08.11.2017 года постановлением мирового судьи судебного участка № 82 Симферопольского судебного района (Симферопольский муниципальный район) Республики Крым  от 26.10.2018 года;  протоколом осмотра транспортного средства – легкового автомобиля «</w:t>
      </w:r>
      <w:r w:rsidRPr="00015AA0">
        <w:t>Audi</w:t>
      </w:r>
      <w:r w:rsidRPr="00015AA0">
        <w:t xml:space="preserve"> 80»;</w:t>
      </w:r>
      <w:r w:rsidRPr="00015AA0">
        <w:t xml:space="preserve"> протоколом осмотра и прослушивания фонограммы.</w:t>
      </w:r>
    </w:p>
    <w:p w:rsidR="00BF3C4F" w:rsidRPr="00015AA0" w:rsidP="00044EAC">
      <w:pPr>
        <w:pStyle w:val="BodyText"/>
        <w:spacing w:after="0"/>
        <w:ind w:firstLine="708"/>
        <w:jc w:val="both"/>
      </w:pPr>
      <w:r w:rsidRPr="00015AA0">
        <w:t>Относимость</w:t>
      </w:r>
      <w:r w:rsidRPr="00015AA0">
        <w:t>, допустимость и достоверность доказательств участниками процесса оспорены не были, они собраны в рамках возбужденного уголовного дела без существенных нарушений уголовно-процессуального закона, а поэтому в совокупности позволяют постановить обвинительный приговор по делу.</w:t>
      </w:r>
    </w:p>
    <w:p w:rsidR="00BF3C4F" w:rsidRPr="00015AA0" w:rsidP="00044EAC">
      <w:pPr>
        <w:pStyle w:val="BodyText"/>
        <w:spacing w:after="0"/>
        <w:ind w:firstLine="708"/>
        <w:jc w:val="both"/>
      </w:pPr>
      <w:r w:rsidRPr="00015AA0">
        <w:t>Суд считает доказанным, что деяние, в совершении которого обвиняется подсу</w:t>
      </w:r>
      <w:r w:rsidRPr="00015AA0">
        <w:softHyphen/>
        <w:t>димый, имело место, совершено подсудимым и Шум С.Н. виновен  в его совершении.</w:t>
      </w:r>
    </w:p>
    <w:p w:rsidR="00BF3C4F" w:rsidRPr="00015AA0" w:rsidP="00044EAC">
      <w:pPr>
        <w:pStyle w:val="BodyText"/>
        <w:spacing w:after="0"/>
        <w:ind w:firstLine="708"/>
        <w:jc w:val="both"/>
      </w:pPr>
      <w:r w:rsidRPr="00015AA0">
        <w:t xml:space="preserve">Действия подсудимого суд квалифицирует по ст. 264.1 УК РФ,   как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BF3C4F" w:rsidRPr="00015AA0" w:rsidP="00044EAC">
      <w:pPr>
        <w:pStyle w:val="BodyText"/>
        <w:spacing w:after="0"/>
        <w:ind w:firstLine="708"/>
        <w:jc w:val="both"/>
      </w:pPr>
      <w:r w:rsidRPr="00015AA0">
        <w:t>При назначении наказания подсудимому</w:t>
      </w:r>
      <w:r w:rsidRPr="00015AA0">
        <w:rPr>
          <w:rStyle w:val="a"/>
        </w:rPr>
        <w:t xml:space="preserve"> Шум С.Н. </w:t>
      </w:r>
      <w:r w:rsidRPr="00015AA0">
        <w:t xml:space="preserve">суд учитывает характер и степень общественной опасности совершенного им преступления, которое является преступлением небольшой тяжести, данные о личности подсудимого, характеризуется по месту жительства </w:t>
      </w:r>
      <w:r w:rsidRPr="00015AA0">
        <w:t>посредственно</w:t>
      </w:r>
      <w:r w:rsidRPr="00015AA0">
        <w:t xml:space="preserve">, </w:t>
      </w:r>
      <w:r w:rsidR="0096722B">
        <w:t>«изъято»</w:t>
      </w:r>
      <w:r w:rsidRPr="00015AA0">
        <w:t>.</w:t>
      </w:r>
    </w:p>
    <w:p w:rsidR="00BF3C4F" w:rsidRPr="00015AA0" w:rsidP="00044EAC">
      <w:pPr>
        <w:pStyle w:val="BodyText"/>
        <w:spacing w:after="0"/>
        <w:ind w:firstLine="708"/>
        <w:jc w:val="both"/>
      </w:pPr>
      <w:r w:rsidRPr="00015AA0">
        <w:t xml:space="preserve">Обстоятельством, смягчающим наказание, в соответствии со ст. 61 УК РФ, суд признает чистосердечное раскаяние подсудимого в содеянном, наличие малолетнего ребенка.           </w:t>
      </w:r>
    </w:p>
    <w:p w:rsidR="00BF3C4F" w:rsidRPr="00015AA0" w:rsidP="00044EAC">
      <w:pPr>
        <w:pStyle w:val="BodyText"/>
        <w:spacing w:after="0"/>
        <w:ind w:firstLine="708"/>
        <w:jc w:val="both"/>
      </w:pPr>
      <w:r w:rsidRPr="00015AA0">
        <w:t>Обстоятельств, отягчающих наказание подсудимого судом не установлено</w:t>
      </w:r>
      <w:r w:rsidRPr="00015AA0">
        <w:t xml:space="preserve">.  </w:t>
      </w:r>
    </w:p>
    <w:p w:rsidR="00BF3C4F" w:rsidRPr="00015AA0" w:rsidP="002601BF">
      <w:pPr>
        <w:ind w:firstLine="708"/>
        <w:jc w:val="both"/>
      </w:pPr>
      <w:r w:rsidRPr="00015AA0">
        <w:t xml:space="preserve">Основания для освобождения от наказания, постановления приговора без назначения наказания или прекращения уголовного дела отсутствуют. </w:t>
      </w:r>
    </w:p>
    <w:p w:rsidR="00BF3C4F" w:rsidRPr="00015AA0" w:rsidP="00044EAC">
      <w:pPr>
        <w:ind w:firstLine="708"/>
        <w:jc w:val="both"/>
        <w:rPr>
          <w:b/>
        </w:rPr>
      </w:pPr>
      <w:r w:rsidRPr="00015AA0">
        <w:t>Исключительных обстоятельств, свидетельствующих о возможности применения статьи 64 УК РФ, по делу не имеется.</w:t>
      </w:r>
    </w:p>
    <w:p w:rsidR="00BF3C4F" w:rsidRPr="00015AA0" w:rsidP="00044EAC">
      <w:pPr>
        <w:ind w:firstLine="708"/>
        <w:jc w:val="both"/>
      </w:pPr>
      <w:r w:rsidRPr="00015AA0">
        <w:t xml:space="preserve">На основании вышеизложенного и в соответствии с положениями статей 6 и 60 УК РФ, ч.6  ст.226.9 УПК,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наличие смягчающих и отсутствие отягчающих наказание обстоятельств, материального положения подсудимого, </w:t>
      </w:r>
      <w:r w:rsidR="0096722B">
        <w:t>«изъято»</w:t>
      </w:r>
      <w:r w:rsidRPr="00015AA0">
        <w:t>, однако назначение наказания в виде штрафа в пределах санкции статьи</w:t>
      </w:r>
      <w:r w:rsidRPr="00015AA0">
        <w:t xml:space="preserve"> </w:t>
      </w:r>
      <w:r w:rsidRPr="00015AA0">
        <w:t>отрицательно скажется  на условиях жизни его семьи,  что делает невозможным назначение ему наказания в виде штрафа, а также влияние назначенного наказания на исправление подсудимого,  суд считает необходимым назначить Шум С.Н.</w:t>
      </w:r>
      <w:r w:rsidRPr="00015AA0">
        <w:rPr>
          <w:rStyle w:val="a0"/>
          <w:color w:val="000000"/>
        </w:rPr>
        <w:t xml:space="preserve"> </w:t>
      </w:r>
      <w:r w:rsidRPr="00015AA0">
        <w:t xml:space="preserve">наказание не связанное с лишением свободы, в виде обязательных работ, с лишением права заниматься деятельностью, связанной с управлением всеми видами транспортных средств. </w:t>
      </w:r>
    </w:p>
    <w:p w:rsidR="00BF3C4F" w:rsidRPr="00015AA0" w:rsidP="00044EAC">
      <w:pPr>
        <w:ind w:firstLine="708"/>
        <w:jc w:val="both"/>
        <w:rPr>
          <w:b/>
        </w:rPr>
      </w:pPr>
      <w:r w:rsidRPr="00015AA0">
        <w:rPr>
          <w:color w:val="000000"/>
        </w:rPr>
        <w:t xml:space="preserve">В соответствии со ст. 81 УПК РФ вещественные доказательства по делу: оптический диск с видеозаписью хранить при деле; транспортное средство </w:t>
      </w:r>
      <w:r w:rsidRPr="00015AA0">
        <w:rPr>
          <w:rStyle w:val="a"/>
          <w:color w:val="000000"/>
        </w:rPr>
        <w:t>подлежит передаче по принадлежности собственнику.</w:t>
      </w:r>
    </w:p>
    <w:p w:rsidR="00BF3C4F" w:rsidRPr="00015AA0" w:rsidP="00044EAC">
      <w:pPr>
        <w:ind w:firstLine="708"/>
        <w:jc w:val="both"/>
        <w:rPr>
          <w:b/>
        </w:rPr>
      </w:pPr>
      <w:r w:rsidRPr="00015AA0">
        <w:t xml:space="preserve">Процессуальные издержки, предусмотренные ст. 131 УПК РФ, подлежащие взысканию с  осужденного в соответствии с ч. 10 ст. 316 УПК РФ,  отсутствуют. </w:t>
      </w:r>
    </w:p>
    <w:p w:rsidR="00BF3C4F" w:rsidRPr="00015AA0" w:rsidP="00044EAC">
      <w:pPr>
        <w:ind w:firstLine="708"/>
        <w:jc w:val="both"/>
        <w:rPr>
          <w:b/>
        </w:rPr>
      </w:pPr>
      <w:r w:rsidRPr="00015AA0">
        <w:t>На основании изложенного и, руководствуясь ст. ст. 307-309, 314-317 УПК РФ, суд</w:t>
      </w:r>
    </w:p>
    <w:p w:rsidR="00BF3C4F" w:rsidRPr="00015AA0" w:rsidP="00044EAC">
      <w:pPr>
        <w:jc w:val="center"/>
      </w:pPr>
      <w:r w:rsidRPr="00015AA0">
        <w:t>приговорил:</w:t>
      </w:r>
    </w:p>
    <w:p w:rsidR="00BF3C4F" w:rsidRPr="00015AA0" w:rsidP="00044EAC">
      <w:pPr>
        <w:ind w:firstLine="708"/>
        <w:jc w:val="both"/>
      </w:pPr>
      <w:r w:rsidRPr="00015AA0">
        <w:rPr>
          <w:b/>
        </w:rPr>
        <w:t xml:space="preserve">Шум </w:t>
      </w:r>
      <w:r w:rsidR="0096722B">
        <w:rPr>
          <w:b/>
        </w:rPr>
        <w:t>С.Н.</w:t>
      </w:r>
      <w:r w:rsidRPr="00015AA0">
        <w:rPr>
          <w:color w:val="000000"/>
        </w:rPr>
        <w:t xml:space="preserve"> признать виновным в совершении преступления, предусмотренного   ст. 264.1 УК РФ,  и назначить ему наказание в виде 180 (сто восемьдесят) часов обязательных работ, с лишением права заниматься деятельностью, связанной с управлением всеми видами транспортных средств, сроком на  два  года.</w:t>
      </w:r>
    </w:p>
    <w:p w:rsidR="00BF3C4F" w:rsidRPr="00015AA0" w:rsidP="00044EAC">
      <w:pPr>
        <w:ind w:firstLine="708"/>
        <w:jc w:val="both"/>
      </w:pPr>
      <w:r w:rsidRPr="00015AA0">
        <w:rPr>
          <w:color w:val="000000"/>
        </w:rPr>
        <w:t>Меру пресечения Шум С.Н. подписку о невыезде и надлежащем поведении, оставить без изменения до вступления приговора в законную силу.</w:t>
      </w:r>
    </w:p>
    <w:p w:rsidR="00BF3C4F" w:rsidRPr="00015AA0" w:rsidP="00044EAC">
      <w:pPr>
        <w:ind w:firstLine="708"/>
        <w:jc w:val="both"/>
      </w:pPr>
      <w:r w:rsidRPr="00015AA0">
        <w:rPr>
          <w:color w:val="000000"/>
        </w:rPr>
        <w:t xml:space="preserve">В соответствии со ст. 81 УПК РФ  вещественные доказательства по делу: </w:t>
      </w:r>
      <w:r w:rsidRPr="00015AA0">
        <w:t>транспортное средство – легковой автомобиль «</w:t>
      </w:r>
      <w:r w:rsidRPr="00015AA0">
        <w:t>Audi</w:t>
      </w:r>
      <w:r w:rsidRPr="00015AA0">
        <w:t xml:space="preserve"> 80»</w:t>
      </w:r>
      <w:r w:rsidRPr="00015AA0">
        <w:rPr>
          <w:color w:val="000000"/>
        </w:rPr>
        <w:t xml:space="preserve">, государственный регистрационный знак </w:t>
      </w:r>
      <w:r w:rsidR="0096722B">
        <w:rPr>
          <w:color w:val="000000"/>
        </w:rPr>
        <w:t>«номер»</w:t>
      </w:r>
      <w:r w:rsidRPr="00015AA0">
        <w:rPr>
          <w:color w:val="000000"/>
        </w:rPr>
        <w:t xml:space="preserve">, передать по принадлежности Шум </w:t>
      </w:r>
      <w:r w:rsidR="0096722B">
        <w:rPr>
          <w:color w:val="000000"/>
        </w:rPr>
        <w:t>С.Н.</w:t>
      </w:r>
      <w:r w:rsidRPr="00015AA0">
        <w:rPr>
          <w:color w:val="000000"/>
        </w:rPr>
        <w:t xml:space="preserve">, один оптических диск с видеозаписью хранить при деле. </w:t>
      </w:r>
      <w:r w:rsidRPr="00015AA0">
        <w:t xml:space="preserve">      </w:t>
      </w:r>
    </w:p>
    <w:p w:rsidR="00BF3C4F" w:rsidRPr="00015AA0" w:rsidP="00044EAC">
      <w:pPr>
        <w:ind w:firstLine="708"/>
        <w:jc w:val="both"/>
      </w:pPr>
      <w:r w:rsidRPr="00015AA0">
        <w:t>Приговор может быть обжалован сторонами в апелляционном порядке  в</w:t>
      </w:r>
      <w:r w:rsidRPr="00015AA0">
        <w:rPr>
          <w:color w:val="333333"/>
        </w:rPr>
        <w:t xml:space="preserve"> </w:t>
      </w:r>
      <w:r w:rsidRPr="00015AA0">
        <w:t xml:space="preserve">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 </w:t>
      </w:r>
    </w:p>
    <w:p w:rsidR="00BF3C4F" w:rsidRPr="00015AA0" w:rsidP="00044EAC">
      <w:pPr>
        <w:ind w:firstLine="708"/>
        <w:jc w:val="both"/>
      </w:pPr>
      <w:r w:rsidRPr="00015AA0">
        <w:t>Осужденный, в случае обжалования приговора суда сторонами, вправе ходатайствовать об участии в суде апелляционной инстанции.</w:t>
      </w:r>
    </w:p>
    <w:p w:rsidR="00BF3C4F" w:rsidRPr="00F22055" w:rsidP="00015AA0">
      <w:pPr>
        <w:ind w:firstLine="708"/>
        <w:jc w:val="both"/>
        <w:rPr>
          <w:sz w:val="20"/>
          <w:szCs w:val="20"/>
        </w:rPr>
      </w:pPr>
      <w:r w:rsidRPr="00015AA0">
        <w:t>Председательствующий</w:t>
      </w:r>
      <w:r w:rsidRPr="00F22055">
        <w:rPr>
          <w:sz w:val="20"/>
          <w:szCs w:val="20"/>
        </w:rPr>
        <w:t xml:space="preserve"> </w:t>
      </w:r>
    </w:p>
    <w:p w:rsidR="00BF3C4F" w:rsidRPr="00077C34">
      <w:pPr>
        <w:rPr>
          <w:sz w:val="28"/>
          <w:szCs w:val="28"/>
        </w:rPr>
      </w:pPr>
    </w:p>
    <w:sectPr w:rsidSect="00F22055">
      <w:pgSz w:w="11906" w:h="16838"/>
      <w:pgMar w:top="680" w:right="567"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5C5"/>
    <w:rsid w:val="00015AA0"/>
    <w:rsid w:val="00021297"/>
    <w:rsid w:val="00044EAC"/>
    <w:rsid w:val="00077C34"/>
    <w:rsid w:val="000C194C"/>
    <w:rsid w:val="00166BDC"/>
    <w:rsid w:val="0019378B"/>
    <w:rsid w:val="001F0CA1"/>
    <w:rsid w:val="00211B15"/>
    <w:rsid w:val="00225B3A"/>
    <w:rsid w:val="002601BF"/>
    <w:rsid w:val="002F6D47"/>
    <w:rsid w:val="00305480"/>
    <w:rsid w:val="00323EF0"/>
    <w:rsid w:val="00335C13"/>
    <w:rsid w:val="00364F29"/>
    <w:rsid w:val="00395BA5"/>
    <w:rsid w:val="00461661"/>
    <w:rsid w:val="00532E79"/>
    <w:rsid w:val="005D480E"/>
    <w:rsid w:val="005E6BB7"/>
    <w:rsid w:val="00616319"/>
    <w:rsid w:val="00683B7B"/>
    <w:rsid w:val="00721ED4"/>
    <w:rsid w:val="00727083"/>
    <w:rsid w:val="007E0B76"/>
    <w:rsid w:val="008339D8"/>
    <w:rsid w:val="00923C7C"/>
    <w:rsid w:val="00951119"/>
    <w:rsid w:val="0096722B"/>
    <w:rsid w:val="00987BE7"/>
    <w:rsid w:val="00A142E2"/>
    <w:rsid w:val="00AB6C18"/>
    <w:rsid w:val="00B8223E"/>
    <w:rsid w:val="00BA5491"/>
    <w:rsid w:val="00BF16D8"/>
    <w:rsid w:val="00BF3C4F"/>
    <w:rsid w:val="00C8392B"/>
    <w:rsid w:val="00CA3775"/>
    <w:rsid w:val="00CB4D2B"/>
    <w:rsid w:val="00D873BB"/>
    <w:rsid w:val="00DF3658"/>
    <w:rsid w:val="00EC1B1C"/>
    <w:rsid w:val="00ED2F43"/>
    <w:rsid w:val="00F22055"/>
    <w:rsid w:val="00F405FD"/>
    <w:rsid w:val="00F554E8"/>
    <w:rsid w:val="00F961EA"/>
    <w:rsid w:val="00FD25C5"/>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1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AB6C18"/>
    <w:pPr>
      <w:spacing w:after="120"/>
    </w:pPr>
  </w:style>
  <w:style w:type="character" w:customStyle="1" w:styleId="a">
    <w:name w:val="Основной текст Знак"/>
    <w:basedOn w:val="DefaultParagraphFont"/>
    <w:link w:val="BodyText"/>
    <w:uiPriority w:val="99"/>
    <w:locked/>
    <w:rsid w:val="00AB6C18"/>
    <w:rPr>
      <w:rFonts w:ascii="Times New Roman" w:hAnsi="Times New Roman" w:cs="Times New Roman"/>
      <w:sz w:val="24"/>
      <w:szCs w:val="24"/>
      <w:lang w:eastAsia="ru-RU"/>
    </w:rPr>
  </w:style>
  <w:style w:type="character" w:customStyle="1" w:styleId="a0">
    <w:name w:val="Знак Знак"/>
    <w:uiPriority w:val="99"/>
    <w:rsid w:val="00AB6C18"/>
    <w:rPr>
      <w:sz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