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апреля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Сергеевой В.С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с участием государственного обвинителя помощника Сакского межрайонного прокурора РК </w:t>
      </w:r>
      <w:r>
        <w:rPr>
          <w:rFonts w:ascii="Times New Roman" w:eastAsia="Times New Roman" w:hAnsi="Times New Roman" w:cs="Times New Roman"/>
          <w:sz w:val="26"/>
          <w:rtl w:val="0"/>
        </w:rPr>
        <w:t>Приходько Ю.С</w:t>
      </w:r>
      <w:r>
        <w:rPr>
          <w:rFonts w:ascii="Times New Roman" w:eastAsia="Times New Roman" w:hAnsi="Times New Roman" w:cs="Times New Roman"/>
          <w:sz w:val="26"/>
          <w:rtl w:val="0"/>
        </w:rPr>
        <w:t>.,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защитника – адвоката Шушкановой В.А., представившей удостоверение № 1594 от 29.12.2016 года, ордер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131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10.04.2019 года, подсудимого Валюшенко С.Г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851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Валюшенко Сергея Георгиевича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средне специальное 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женатого, не работающего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пенсионера,</w:t>
      </w:r>
      <w:r>
        <w:rPr>
          <w:rFonts w:ascii="Times New Roman" w:eastAsia="Times New Roman" w:hAnsi="Times New Roman" w:cs="Times New Roman"/>
          <w:b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судимого,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преступления, предусмотренного ч. 1 ст. 158 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Валюшенко С.Г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обвиняется в совершении кражи, то есть тайном хищении чужого имущества, при следующих обстоятельствах.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Валюшенко С.Г.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18.02.2019 около 12:00 час., будучи в состоянии алкогольного опьянения, находясь в помещении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имея преступный умысел, направленный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тайное хищение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корыстными побуждениями и имея цель незаконного обогащения, воспользовавшись отсутствием контроля со стороны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своим имуществом, с поверхности стола, расположенного в помещении кухни, тайно похитил принадлежащий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мобильный телефон </w:t>
      </w:r>
      <w:r>
        <w:rPr>
          <w:rFonts w:ascii="Times New Roman" w:eastAsia="Times New Roman" w:hAnsi="Times New Roman" w:cs="Times New Roman"/>
          <w:sz w:val="26"/>
          <w:rtl w:val="0"/>
        </w:rPr>
        <w:t>BQ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-5035 </w:t>
      </w:r>
      <w:r>
        <w:rPr>
          <w:rFonts w:ascii="Times New Roman" w:eastAsia="Times New Roman" w:hAnsi="Times New Roman" w:cs="Times New Roman"/>
          <w:sz w:val="26"/>
          <w:rtl w:val="0"/>
        </w:rPr>
        <w:t>Velvet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корпусе серебристого цвета, стоимостью 3980,00 рублей, с установленной сим-картой оператора МТС (абонентский номер +79781497850), материальной ценности для потерпевшей не представляющей, после чего с похищенным имуществом, с места преступления скрылся, распорядившись похищенным по своему усмотрению, причинив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имущественный вред на общую сумму 3980,00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Валюшенко С.Г.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в связи с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примирением с подсудимым и заглаживанием причиненного им вреда, ссылаясь на те обстоятельства, что после совершенного в отношении 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преступления, они примирились с подсудимым и не име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к </w:t>
      </w:r>
      <w:r>
        <w:rPr>
          <w:rFonts w:ascii="Times New Roman" w:eastAsia="Times New Roman" w:hAnsi="Times New Roman" w:cs="Times New Roman"/>
          <w:sz w:val="26"/>
          <w:rtl w:val="0"/>
        </w:rPr>
        <w:t>Валюшенко С.Г.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претензий,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rtl w:val="0"/>
        </w:rPr>
        <w:t>ущерб возмещен.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Валюшенко С.Г.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себя в предъявленном ему органом предварительного расследования обвинении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в отношении него уголовное дело по обвинению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прокурора и защитника, не возражавших против прекращения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Валюшенко С.Г.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дела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по указанным потерпевшим основаниям, суд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Валюшенко С.Г.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Преступление,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является согласно ст. 15 УК РФ преступлением небольшой тяжести.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Валюшенко С.Г. </w:t>
      </w:r>
      <w:r>
        <w:rPr>
          <w:rFonts w:ascii="Times New Roman" w:eastAsia="Times New Roman" w:hAnsi="Times New Roman" w:cs="Times New Roman"/>
          <w:sz w:val="26"/>
          <w:rtl w:val="0"/>
        </w:rPr>
        <w:t>ранее не судимый, признал вину, раскаялся в содеянном, примирился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загладил причиненный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вред, что подтверждается пояснением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данное уголовное дело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за примирением с подсудимым и отсутствием у </w:t>
      </w:r>
      <w:r>
        <w:rPr>
          <w:rFonts w:ascii="Times New Roman" w:eastAsia="Times New Roman" w:hAnsi="Times New Roman" w:cs="Times New Roman"/>
          <w:sz w:val="26"/>
          <w:rtl w:val="0"/>
        </w:rPr>
        <w:t>неё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каких-либо претензий к последнему.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все обстоятельства в их совокупности, учитывая мнения государственного обвинителя, подсудимого и его защитника,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Валюшенко С.Г.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76 УК РФ,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6"/>
          <w:rtl w:val="0"/>
        </w:rPr>
        <w:t>вреда, так как подсудимый впервые совершил преступление небольшой тяжести, примирился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6"/>
          <w:rtl w:val="0"/>
        </w:rPr>
        <w:t>и загладил причиненный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 и вследствие раскаяния перестал быть общественно опасным.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мобильный телефон </w:t>
      </w:r>
      <w:r>
        <w:rPr>
          <w:rFonts w:ascii="Times New Roman" w:eastAsia="Times New Roman" w:hAnsi="Times New Roman" w:cs="Times New Roman"/>
          <w:sz w:val="26"/>
          <w:rtl w:val="0"/>
        </w:rPr>
        <w:t>BQ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-5035 </w:t>
      </w:r>
      <w:r>
        <w:rPr>
          <w:rFonts w:ascii="Times New Roman" w:eastAsia="Times New Roman" w:hAnsi="Times New Roman" w:cs="Times New Roman"/>
          <w:sz w:val="26"/>
          <w:rtl w:val="0"/>
        </w:rPr>
        <w:t>Velvet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корпусе серебристого цвета, </w:t>
      </w:r>
      <w:r>
        <w:rPr>
          <w:rFonts w:ascii="Times New Roman" w:eastAsia="Times New Roman" w:hAnsi="Times New Roman" w:cs="Times New Roman"/>
          <w:sz w:val="26"/>
          <w:rtl w:val="0"/>
        </w:rPr>
        <w:t>IMEI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1:358153093342702, </w:t>
      </w:r>
      <w:r>
        <w:rPr>
          <w:rFonts w:ascii="Times New Roman" w:eastAsia="Times New Roman" w:hAnsi="Times New Roman" w:cs="Times New Roman"/>
          <w:sz w:val="26"/>
          <w:rtl w:val="0"/>
        </w:rPr>
        <w:t>IMEI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2: 358153093342710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принадлежности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Руководствуясь ст. 76 УК Российской Федерации, ст.ст. 25, 254 УПК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>Валюшенко Сергея Георгиевича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преступления,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уголовное преследование </w:t>
      </w:r>
      <w:r>
        <w:rPr>
          <w:rFonts w:ascii="Times New Roman" w:eastAsia="Times New Roman" w:hAnsi="Times New Roman" w:cs="Times New Roman"/>
          <w:sz w:val="26"/>
          <w:rtl w:val="0"/>
        </w:rPr>
        <w:t>Валюшенко Сергея Георгиевича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</w:t>
      </w:r>
      <w:r>
        <w:rPr>
          <w:rFonts w:ascii="Times New Roman" w:eastAsia="Times New Roman" w:hAnsi="Times New Roman" w:cs="Times New Roman"/>
          <w:sz w:val="26"/>
          <w:rtl w:val="0"/>
        </w:rPr>
        <w:t>на основании ст. 76 УК РФ и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алюшенко С.Г.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обязательства о явке </w:t>
      </w:r>
      <w:r>
        <w:rPr>
          <w:rFonts w:ascii="Times New Roman" w:eastAsia="Times New Roman" w:hAnsi="Times New Roman" w:cs="Times New Roman"/>
          <w:sz w:val="26"/>
          <w:rtl w:val="0"/>
        </w:rPr>
        <w:t>по вступлении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мобильный телефон </w:t>
      </w:r>
      <w:r>
        <w:rPr>
          <w:rFonts w:ascii="Times New Roman" w:eastAsia="Times New Roman" w:hAnsi="Times New Roman" w:cs="Times New Roman"/>
          <w:sz w:val="26"/>
          <w:rtl w:val="0"/>
        </w:rPr>
        <w:t>BQ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-5035 </w:t>
      </w:r>
      <w:r>
        <w:rPr>
          <w:rFonts w:ascii="Times New Roman" w:eastAsia="Times New Roman" w:hAnsi="Times New Roman" w:cs="Times New Roman"/>
          <w:sz w:val="26"/>
          <w:rtl w:val="0"/>
        </w:rPr>
        <w:t>Velvet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корпусе серебристого цвета, </w:t>
      </w:r>
      <w:r>
        <w:rPr>
          <w:rFonts w:ascii="Times New Roman" w:eastAsia="Times New Roman" w:hAnsi="Times New Roman" w:cs="Times New Roman"/>
          <w:sz w:val="26"/>
          <w:rtl w:val="0"/>
        </w:rPr>
        <w:t>IMEI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1:358153093342702, </w:t>
      </w:r>
      <w:r>
        <w:rPr>
          <w:rFonts w:ascii="Times New Roman" w:eastAsia="Times New Roman" w:hAnsi="Times New Roman" w:cs="Times New Roman"/>
          <w:sz w:val="26"/>
          <w:rtl w:val="0"/>
        </w:rPr>
        <w:t>IMEI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2: 358153093342710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оставить по принадлежности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