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</w:pP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– </w:t>
      </w:r>
      <w:r>
        <w:rPr>
          <w:rFonts w:ascii="Times New Roman" w:eastAsia="Times New Roman" w:hAnsi="Times New Roman" w:cs="Times New Roman"/>
          <w:b/>
          <w:sz w:val="20"/>
          <w:rtl w:val="0"/>
        </w:rPr>
        <w:t>4</w:t>
      </w: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 –</w:t>
      </w:r>
    </w:p>
    <w:p>
      <w:pPr>
        <w:widowControl w:val="0"/>
        <w:bidi w:val="0"/>
        <w:spacing w:before="240" w:beforeAutospacing="0" w:after="6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 № 1-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2021</w:t>
      </w:r>
    </w:p>
    <w:p>
      <w:pPr>
        <w:widowControl w:val="0"/>
        <w:bidi w:val="0"/>
        <w:spacing w:before="60" w:beforeAutospacing="0" w:after="6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pacing w:val="60"/>
          <w:sz w:val="26"/>
          <w:rtl w:val="0"/>
        </w:rPr>
        <w:t>ПРИГОВОР</w:t>
      </w:r>
    </w:p>
    <w:p>
      <w:pPr>
        <w:widowControl w:val="0"/>
        <w:bidi w:val="0"/>
        <w:spacing w:before="60" w:beforeAutospacing="0" w:after="6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pacing w:val="60"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 w:firstLine="709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«</w:t>
      </w:r>
      <w:r>
        <w:rPr>
          <w:rFonts w:ascii="Times New Roman" w:eastAsia="Times New Roman" w:hAnsi="Times New Roman" w:cs="Times New Roman"/>
          <w:sz w:val="26"/>
          <w:rtl w:val="0"/>
        </w:rPr>
        <w:t>07</w:t>
      </w:r>
      <w:r>
        <w:rPr>
          <w:rFonts w:ascii="Times New Roman" w:eastAsia="Times New Roman" w:hAnsi="Times New Roman" w:cs="Times New Roman"/>
          <w:b/>
          <w:sz w:val="26"/>
          <w:rtl w:val="0"/>
        </w:rPr>
        <w:t>»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июля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2021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года </w:t>
      </w:r>
      <w:r>
        <w:rPr>
          <w:rFonts w:ascii="Times New Roman" w:eastAsia="Times New Roman" w:hAnsi="Times New Roman" w:cs="Times New Roman"/>
          <w:sz w:val="26"/>
          <w:rtl w:val="0"/>
        </w:rPr>
        <w:t>г. Саки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</w:t>
      </w:r>
      <w:r>
        <w:rPr>
          <w:rFonts w:ascii="Times New Roman" w:eastAsia="Times New Roman" w:hAnsi="Times New Roman" w:cs="Times New Roman"/>
          <w:sz w:val="26"/>
          <w:rtl w:val="0"/>
        </w:rPr>
        <w:t>дья судебного участка № 70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муниципальный район и городской округ Саки) Республики Крым </w:t>
      </w:r>
      <w:r>
        <w:rPr>
          <w:rFonts w:ascii="Times New Roman" w:eastAsia="Times New Roman" w:hAnsi="Times New Roman" w:cs="Times New Roman"/>
          <w:sz w:val="26"/>
          <w:rtl w:val="0"/>
        </w:rPr>
        <w:t>Панов А.И.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 секретаре – </w:t>
      </w:r>
      <w:r>
        <w:rPr>
          <w:rFonts w:ascii="Times New Roman" w:eastAsia="Times New Roman" w:hAnsi="Times New Roman" w:cs="Times New Roman"/>
          <w:sz w:val="26"/>
          <w:rtl w:val="0"/>
        </w:rPr>
        <w:t>Исаевой С.Ш.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участием </w:t>
      </w:r>
      <w:r>
        <w:rPr>
          <w:rFonts w:ascii="Times New Roman" w:eastAsia="Times New Roman" w:hAnsi="Times New Roman" w:cs="Times New Roman"/>
          <w:sz w:val="26"/>
          <w:rtl w:val="0"/>
        </w:rPr>
        <w:t>государственного обвинителя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помощника </w:t>
      </w:r>
      <w:r>
        <w:rPr>
          <w:rFonts w:ascii="Times New Roman" w:eastAsia="Times New Roman" w:hAnsi="Times New Roman" w:cs="Times New Roman"/>
          <w:sz w:val="26"/>
          <w:rtl w:val="0"/>
        </w:rPr>
        <w:t>Сак</w:t>
      </w:r>
      <w:r>
        <w:rPr>
          <w:rFonts w:ascii="Times New Roman" w:eastAsia="Times New Roman" w:hAnsi="Times New Roman" w:cs="Times New Roman"/>
          <w:sz w:val="26"/>
          <w:rtl w:val="0"/>
        </w:rPr>
        <w:t>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межрайонного прокурора РК </w:t>
      </w:r>
      <w:r>
        <w:rPr>
          <w:rFonts w:ascii="Times New Roman" w:eastAsia="Times New Roman" w:hAnsi="Times New Roman" w:cs="Times New Roman"/>
          <w:sz w:val="26"/>
          <w:rtl w:val="0"/>
        </w:rPr>
        <w:t>Бережного С.В.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защитника –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адвоката </w:t>
      </w:r>
      <w:r>
        <w:rPr>
          <w:rFonts w:ascii="Times New Roman" w:eastAsia="Times New Roman" w:hAnsi="Times New Roman" w:cs="Times New Roman"/>
          <w:sz w:val="26"/>
          <w:rtl w:val="0"/>
        </w:rPr>
        <w:t>Куликовой В.В.</w:t>
      </w:r>
      <w:r>
        <w:rPr>
          <w:rFonts w:ascii="Times New Roman" w:eastAsia="Times New Roman" w:hAnsi="Times New Roman" w:cs="Times New Roman"/>
          <w:sz w:val="26"/>
          <w:rtl w:val="0"/>
        </w:rPr>
        <w:t>, представивше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удостоверение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007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26.10.2015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ордер № </w:t>
      </w:r>
      <w:r>
        <w:rPr>
          <w:rFonts w:ascii="Times New Roman" w:eastAsia="Times New Roman" w:hAnsi="Times New Roman" w:cs="Times New Roman"/>
          <w:sz w:val="26"/>
          <w:rtl w:val="0"/>
        </w:rPr>
        <w:t>86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6"/>
          <w:rtl w:val="0"/>
        </w:rPr>
        <w:t>07.07.2021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подсудимого </w:t>
      </w:r>
      <w:r>
        <w:rPr>
          <w:rFonts w:ascii="Times New Roman" w:eastAsia="Times New Roman" w:hAnsi="Times New Roman" w:cs="Times New Roman"/>
          <w:sz w:val="26"/>
          <w:rtl w:val="0"/>
        </w:rPr>
        <w:t>Дмитриева Д.Д.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 в открытом судебном заседании уголовное дело по обвинению: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Дмитриева Дмитрия Дмитриевича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гражданина </w:t>
      </w:r>
      <w:r>
        <w:rPr>
          <w:rFonts w:ascii="Times New Roman" w:eastAsia="Times New Roman" w:hAnsi="Times New Roman" w:cs="Times New Roman"/>
          <w:sz w:val="26"/>
          <w:rtl w:val="0"/>
        </w:rPr>
        <w:t>Российской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имеюще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редне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-специальное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образование,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6"/>
          <w:rtl w:val="0"/>
        </w:rPr>
        <w:t>женатого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6"/>
          <w:rtl w:val="0"/>
        </w:rPr>
        <w:t>работающего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b/>
          <w:spacing w:val="-1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>зарегистрированного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 xml:space="preserve">адресу: 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 xml:space="preserve">проживающего </w:t>
      </w:r>
      <w:r>
        <w:rPr>
          <w:rFonts w:ascii="Times New Roman" w:eastAsia="Times New Roman" w:hAnsi="Times New Roman" w:cs="Times New Roman"/>
          <w:sz w:val="26"/>
          <w:rtl w:val="0"/>
        </w:rPr>
        <w:t>по адресу: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 судимого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совершении преступления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6"/>
          <w:rtl w:val="0"/>
        </w:rPr>
        <w:t>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158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УК РФ,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pacing w:val="-5"/>
          <w:sz w:val="26"/>
          <w:rtl w:val="0"/>
        </w:rPr>
        <w:t>УСТАНОВИЛ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 xml:space="preserve"> 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Дмитриев Д.Д.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совершил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кражу, то есть тайное хищение чужого имущества,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 следующих обстоятельствах. </w:t>
      </w:r>
    </w:p>
    <w:p>
      <w:pPr>
        <w:widowControl w:val="0"/>
        <w:bidi w:val="0"/>
        <w:spacing w:before="0" w:beforeAutospacing="0" w:after="0" w:afterAutospacing="0"/>
        <w:ind w:left="0" w:right="0" w:firstLine="7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06.12.2020 около 16:10 часов, у Дмитриева Д.Д., находящегося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хозяйственном </w:t>
      </w:r>
      <w:r>
        <w:rPr>
          <w:rFonts w:ascii="Times New Roman" w:eastAsia="Times New Roman" w:hAnsi="Times New Roman" w:cs="Times New Roman"/>
          <w:sz w:val="26"/>
          <w:rtl w:val="0"/>
        </w:rPr>
        <w:t>помещении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цокольном этаже здания развлекательного комплекса «Саксония», расположенного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 которое имел свободный доступ, который осознавал общественную опасность своих действий, предвидел неизбежность наступления общественно опасных последствий в виде причинения имущественного вреда и желал их наступления, руководствовался корыстными побуждениями и имел цель незаконного обогащения, при виде следующего имущества: электродрели </w:t>
      </w:r>
      <w:r>
        <w:rPr>
          <w:rFonts w:ascii="Times New Roman" w:eastAsia="Times New Roman" w:hAnsi="Times New Roman" w:cs="Times New Roman"/>
          <w:sz w:val="26"/>
          <w:rtl w:val="0"/>
        </w:rPr>
        <w:t>Milwaukee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красно-серого цвета б/у, </w:t>
      </w:r>
      <w:r>
        <w:rPr>
          <w:rFonts w:ascii="Times New Roman" w:eastAsia="Times New Roman" w:hAnsi="Times New Roman" w:cs="Times New Roman"/>
          <w:sz w:val="26"/>
          <w:rtl w:val="0"/>
        </w:rPr>
        <w:t>углошлифовальной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машины «Буран» черно-желтого цвета б/у, </w:t>
      </w:r>
      <w:r>
        <w:rPr>
          <w:rFonts w:ascii="Times New Roman" w:eastAsia="Times New Roman" w:hAnsi="Times New Roman" w:cs="Times New Roman"/>
          <w:sz w:val="26"/>
          <w:rtl w:val="0"/>
        </w:rPr>
        <w:t>электролобзика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Stem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Austria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синего цвета, б/у, набора отверток, клеевого пистолета, электропилы </w:t>
      </w:r>
      <w:r>
        <w:rPr>
          <w:rFonts w:ascii="Times New Roman" w:eastAsia="Times New Roman" w:hAnsi="Times New Roman" w:cs="Times New Roman"/>
          <w:sz w:val="26"/>
          <w:rtl w:val="0"/>
        </w:rPr>
        <w:t>Makita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б/у, ручной газонокосилки Союз б/у, циркулярной пилы </w:t>
      </w:r>
      <w:r>
        <w:rPr>
          <w:rFonts w:ascii="Times New Roman" w:eastAsia="Times New Roman" w:hAnsi="Times New Roman" w:cs="Times New Roman"/>
          <w:sz w:val="26"/>
          <w:rtl w:val="0"/>
        </w:rPr>
        <w:t>Stem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Austria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б/у, опрыскивателя, кейса зеленого цвета с логотипом красного цвета с надписью </w:t>
      </w:r>
      <w:r>
        <w:rPr>
          <w:rFonts w:ascii="Times New Roman" w:eastAsia="Times New Roman" w:hAnsi="Times New Roman" w:cs="Times New Roman"/>
          <w:sz w:val="26"/>
          <w:rtl w:val="0"/>
        </w:rPr>
        <w:t>«</w:t>
      </w:r>
      <w:r>
        <w:rPr>
          <w:rFonts w:ascii="Times New Roman" w:eastAsia="Times New Roman" w:hAnsi="Times New Roman" w:cs="Times New Roman"/>
          <w:sz w:val="26"/>
          <w:rtl w:val="0"/>
        </w:rPr>
        <w:t>DWT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кейса черного цвета с логотипом </w:t>
      </w:r>
      <w:r>
        <w:rPr>
          <w:rFonts w:ascii="Times New Roman" w:eastAsia="Times New Roman" w:hAnsi="Times New Roman" w:cs="Times New Roman"/>
          <w:sz w:val="26"/>
          <w:rtl w:val="0"/>
        </w:rPr>
        <w:t>«</w:t>
      </w:r>
      <w:r>
        <w:rPr>
          <w:rFonts w:ascii="Times New Roman" w:eastAsia="Times New Roman" w:hAnsi="Times New Roman" w:cs="Times New Roman"/>
          <w:sz w:val="26"/>
          <w:rtl w:val="0"/>
        </w:rPr>
        <w:t>AEG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u w:val="single"/>
          <w:rtl w:val="0"/>
        </w:rPr>
        <w:t>www</w:t>
      </w:r>
      <w:r>
        <w:rPr>
          <w:rFonts w:ascii="Times New Roman" w:eastAsia="Times New Roman" w:hAnsi="Times New Roman" w:cs="Times New Roman"/>
          <w:sz w:val="26"/>
          <w:u w:val="single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u w:val="single"/>
          <w:rtl w:val="0"/>
        </w:rPr>
        <w:t>aeg</w:t>
      </w:r>
      <w:r>
        <w:rPr>
          <w:rFonts w:ascii="Times New Roman" w:eastAsia="Times New Roman" w:hAnsi="Times New Roman" w:cs="Times New Roman"/>
          <w:sz w:val="26"/>
          <w:u w:val="single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u w:val="single"/>
          <w:rtl w:val="0"/>
        </w:rPr>
        <w:t>pt</w:t>
      </w:r>
      <w:r>
        <w:rPr>
          <w:rFonts w:ascii="Times New Roman" w:eastAsia="Times New Roman" w:hAnsi="Times New Roman" w:cs="Times New Roman"/>
          <w:sz w:val="26"/>
          <w:u w:val="single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u w:val="single"/>
          <w:rtl w:val="0"/>
        </w:rPr>
        <w:t>com</w:t>
      </w:r>
      <w:r>
        <w:rPr>
          <w:rFonts w:ascii="Times New Roman" w:eastAsia="Times New Roman" w:hAnsi="Times New Roman" w:cs="Times New Roman"/>
          <w:sz w:val="26"/>
          <w:u w:val="single"/>
          <w:rtl w:val="0"/>
        </w:rPr>
        <w:t>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кейса синего цвета с логотипом оранжевого цвета с надписью белого цвета </w:t>
      </w:r>
      <w:r>
        <w:rPr>
          <w:rFonts w:ascii="Times New Roman" w:eastAsia="Times New Roman" w:hAnsi="Times New Roman" w:cs="Times New Roman"/>
          <w:sz w:val="26"/>
          <w:rtl w:val="0"/>
        </w:rPr>
        <w:t>«</w:t>
      </w:r>
      <w:r>
        <w:rPr>
          <w:rFonts w:ascii="Times New Roman" w:eastAsia="Times New Roman" w:hAnsi="Times New Roman" w:cs="Times New Roman"/>
          <w:sz w:val="26"/>
          <w:rtl w:val="0"/>
        </w:rPr>
        <w:t>Makita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», </w:t>
      </w:r>
      <w:r>
        <w:rPr>
          <w:rFonts w:ascii="Times New Roman" w:eastAsia="Times New Roman" w:hAnsi="Times New Roman" w:cs="Times New Roman"/>
          <w:sz w:val="26"/>
          <w:rtl w:val="0"/>
        </w:rPr>
        <w:t>возник преступный умысел, направленный на тайное хищение, на протяжении нескольких дней, указанного имущества, с целью дальнейшего обращения его в свою пользу.</w:t>
      </w:r>
    </w:p>
    <w:p>
      <w:pPr>
        <w:widowControl w:val="0"/>
        <w:bidi w:val="0"/>
        <w:spacing w:before="0" w:beforeAutospacing="0" w:after="0" w:afterAutospacing="0"/>
        <w:ind w:left="0" w:right="0" w:firstLine="7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Так Дмитриев Д.Д., реализуя свой преступный умысел, 06.12.2020 около 20:00 часов, пришел в хозяйственное помещение на цокольном этаже здания развлекательного комплекса «Саксония», расположенного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 которое имел свободный доступ, откуда тайно похитил следующее имущество: перфоратор </w:t>
      </w:r>
      <w:r>
        <w:rPr>
          <w:rFonts w:ascii="Times New Roman" w:eastAsia="Times New Roman" w:hAnsi="Times New Roman" w:cs="Times New Roman"/>
          <w:sz w:val="26"/>
          <w:rtl w:val="0"/>
        </w:rPr>
        <w:t>«</w:t>
      </w:r>
      <w:r>
        <w:rPr>
          <w:rFonts w:ascii="Times New Roman" w:eastAsia="Times New Roman" w:hAnsi="Times New Roman" w:cs="Times New Roman"/>
          <w:sz w:val="26"/>
          <w:rtl w:val="0"/>
        </w:rPr>
        <w:t>DWT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стоимостью 5000 рублей,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перфоратор </w:t>
      </w:r>
      <w:r>
        <w:rPr>
          <w:rFonts w:ascii="Times New Roman" w:eastAsia="Times New Roman" w:hAnsi="Times New Roman" w:cs="Times New Roman"/>
          <w:sz w:val="26"/>
          <w:rtl w:val="0"/>
        </w:rPr>
        <w:t>«</w:t>
      </w:r>
      <w:r>
        <w:rPr>
          <w:rFonts w:ascii="Times New Roman" w:eastAsia="Times New Roman" w:hAnsi="Times New Roman" w:cs="Times New Roman"/>
          <w:sz w:val="26"/>
          <w:rtl w:val="0"/>
        </w:rPr>
        <w:t>Makita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стоимостью 5000 рублей, </w:t>
      </w:r>
      <w:r>
        <w:rPr>
          <w:rFonts w:ascii="Times New Roman" w:eastAsia="Times New Roman" w:hAnsi="Times New Roman" w:cs="Times New Roman"/>
          <w:sz w:val="26"/>
          <w:rtl w:val="0"/>
        </w:rPr>
        <w:t>шуруповерт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электрический черно-оранжевого цвета </w:t>
      </w:r>
      <w:r>
        <w:rPr>
          <w:rFonts w:ascii="Times New Roman" w:eastAsia="Times New Roman" w:hAnsi="Times New Roman" w:cs="Times New Roman"/>
          <w:sz w:val="26"/>
          <w:rtl w:val="0"/>
        </w:rPr>
        <w:t>«</w:t>
      </w:r>
      <w:r>
        <w:rPr>
          <w:rFonts w:ascii="Times New Roman" w:eastAsia="Times New Roman" w:hAnsi="Times New Roman" w:cs="Times New Roman"/>
          <w:sz w:val="26"/>
          <w:rtl w:val="0"/>
        </w:rPr>
        <w:t>AEG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BS</w:t>
      </w:r>
      <w:r>
        <w:rPr>
          <w:rFonts w:ascii="Times New Roman" w:eastAsia="Times New Roman" w:hAnsi="Times New Roman" w:cs="Times New Roman"/>
          <w:sz w:val="26"/>
          <w:rtl w:val="0"/>
        </w:rPr>
        <w:t>18</w:t>
      </w:r>
      <w:r>
        <w:rPr>
          <w:rFonts w:ascii="Times New Roman" w:eastAsia="Times New Roman" w:hAnsi="Times New Roman" w:cs="Times New Roman"/>
          <w:sz w:val="26"/>
          <w:rtl w:val="0"/>
        </w:rPr>
        <w:t>G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2»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стоимостью 4000 рублей, находившиеся в кейсах, электродрель </w:t>
      </w:r>
      <w:r>
        <w:rPr>
          <w:rFonts w:ascii="Times New Roman" w:eastAsia="Times New Roman" w:hAnsi="Times New Roman" w:cs="Times New Roman"/>
          <w:sz w:val="26"/>
          <w:rtl w:val="0"/>
        </w:rPr>
        <w:t>Milwaukee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красно-серого цвета стоимостью 8000 рублей, </w:t>
      </w:r>
      <w:r>
        <w:rPr>
          <w:rFonts w:ascii="Times New Roman" w:eastAsia="Times New Roman" w:hAnsi="Times New Roman" w:cs="Times New Roman"/>
          <w:sz w:val="26"/>
          <w:rtl w:val="0"/>
        </w:rPr>
        <w:t>углошлифовальную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машину «Буран» черно-желтого цвета б/у стоимостью 2000 рублей, </w:t>
      </w:r>
      <w:r>
        <w:rPr>
          <w:rFonts w:ascii="Times New Roman" w:eastAsia="Times New Roman" w:hAnsi="Times New Roman" w:cs="Times New Roman"/>
          <w:sz w:val="26"/>
          <w:rtl w:val="0"/>
        </w:rPr>
        <w:t>электролобзик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Stern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Austria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синего цвета, стоимостью 1500 рублей, на общую сумму 25500 рублей, </w:t>
      </w:r>
      <w:r>
        <w:rPr>
          <w:rFonts w:ascii="Times New Roman" w:eastAsia="Times New Roman" w:hAnsi="Times New Roman" w:cs="Times New Roman"/>
          <w:sz w:val="26"/>
          <w:rtl w:val="0"/>
        </w:rPr>
        <w:t>принадлежащеее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Шабалову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А.К., после чего с похищенным имуществом, с места преступления скрылся, распорядившись похищенным по своему усмотрению, имея намерение продолжить свои преступные действия в другой день с целью остаться незамеченным.</w:t>
      </w:r>
    </w:p>
    <w:p>
      <w:pPr>
        <w:widowControl w:val="0"/>
        <w:bidi w:val="0"/>
        <w:spacing w:before="0" w:beforeAutospacing="0" w:after="0" w:afterAutospacing="0"/>
        <w:ind w:left="0" w:right="0" w:firstLine="7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Далее, Дмитриев Д.Д., продолжая свои преступные действия, руководствуясь единым преступным умыслом, 07.12.2020 около 20:00 часов, находясь в хозяйственном помещении на цокольном этаже здания развлекательного комплекса «Саксония», расположенного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 которое имел свободный доступ, тайно похитил набор отверток, материальной ценности для потерпевшего не представляющий, клеевой пистолет, материальной ценности для потерпевшего не представляющий, электропилу </w:t>
      </w:r>
      <w:r>
        <w:rPr>
          <w:rFonts w:ascii="Times New Roman" w:eastAsia="Times New Roman" w:hAnsi="Times New Roman" w:cs="Times New Roman"/>
          <w:sz w:val="26"/>
          <w:rtl w:val="0"/>
        </w:rPr>
        <w:t>Makita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стоимостью 5000 рублей, ручную газонокосилку Союз, стоимостью 3000 рублей, на общую сумму 8000 рублей, принадлежащие </w:t>
      </w:r>
      <w:r>
        <w:rPr>
          <w:rFonts w:ascii="Times New Roman" w:eastAsia="Times New Roman" w:hAnsi="Times New Roman" w:cs="Times New Roman"/>
          <w:sz w:val="26"/>
          <w:rtl w:val="0"/>
        </w:rPr>
        <w:t>Шабалову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А.К., после чего с похищенным имуществом, с места преступления скрылся</w:t>
      </w:r>
      <w:r>
        <w:rPr>
          <w:rFonts w:ascii="Times New Roman" w:eastAsia="Times New Roman" w:hAnsi="Times New Roman" w:cs="Times New Roman"/>
          <w:sz w:val="26"/>
          <w:rtl w:val="0"/>
        </w:rPr>
        <w:t>, распорядившись похищенным по своему усмотрению, имея намерение продолжить свои преступные действия в другой день с целью остаться незамеченным.</w:t>
      </w:r>
    </w:p>
    <w:p>
      <w:pPr>
        <w:widowControl w:val="0"/>
        <w:bidi w:val="0"/>
        <w:spacing w:before="0" w:beforeAutospacing="0" w:after="0" w:afterAutospacing="0"/>
        <w:ind w:left="0" w:right="0" w:firstLine="7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Далее, Дмитриев Д.Д., продолжая свои преступные действия, руководствуясь единым преступным умыслом, 08.12.2020 около 20:00 часов, находясь в хозяйственном помещении на цокольном этаже здания развлекательного комплекса «Саксония», расположенного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 которое имел свободный доступ, тайно похитил циркулярную пилу </w:t>
      </w:r>
      <w:r>
        <w:rPr>
          <w:rFonts w:ascii="Times New Roman" w:eastAsia="Times New Roman" w:hAnsi="Times New Roman" w:cs="Times New Roman"/>
          <w:sz w:val="26"/>
          <w:rtl w:val="0"/>
        </w:rPr>
        <w:t>Stem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Austria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стоимостью 4000 рублей, опрыскиватель, материальной ценности для потерпевшего не представляющий, на общую сумму 4000 рублей, принадлежащие </w:t>
      </w:r>
      <w:r>
        <w:rPr>
          <w:rFonts w:ascii="Times New Roman" w:eastAsia="Times New Roman" w:hAnsi="Times New Roman" w:cs="Times New Roman"/>
          <w:sz w:val="26"/>
          <w:rtl w:val="0"/>
        </w:rPr>
        <w:t>Шабалову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А.К., после чего с похищенным имуществом, с места преступления скрылся, распорядившись похищенным по своему усмотрению.</w:t>
      </w:r>
    </w:p>
    <w:p>
      <w:pPr>
        <w:widowControl w:val="0"/>
        <w:bidi w:val="0"/>
        <w:spacing w:before="0" w:beforeAutospacing="0" w:after="0" w:afterAutospacing="0"/>
        <w:ind w:left="0" w:right="0" w:firstLine="7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результате умышленных преступных действий Дмитриева Д.Д. </w:t>
      </w:r>
      <w:r>
        <w:rPr>
          <w:rFonts w:ascii="Times New Roman" w:eastAsia="Times New Roman" w:hAnsi="Times New Roman" w:cs="Times New Roman"/>
          <w:sz w:val="26"/>
          <w:rtl w:val="0"/>
        </w:rPr>
        <w:t>Шабалову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А.К. причинен имущественный вред на общую сумму 37500 рублей, который для потерпевшего является незначительным.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5"/>
          <w:sz w:val="26"/>
          <w:rtl w:val="0"/>
        </w:rPr>
        <w:t xml:space="preserve">В ходе ознакомления с материалами уголовного дела при разъяснении требований ст. 217 УПК РФ 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>Дмитриев Д.Д.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>осле консультации с защитником и в его присутствии заявил ходатайство о постановлении приговора без проведения судебного разбирательства.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Подсудим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ый </w:t>
      </w:r>
      <w:r>
        <w:rPr>
          <w:rFonts w:ascii="Times New Roman" w:eastAsia="Times New Roman" w:hAnsi="Times New Roman" w:cs="Times New Roman"/>
          <w:sz w:val="26"/>
          <w:rtl w:val="0"/>
        </w:rPr>
        <w:t>Дмитриев Д.Д.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судебном заседании поддержал сво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ходатайств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постановлении приговора без проведения судебного разбирательства, </w:t>
      </w:r>
      <w:r>
        <w:rPr>
          <w:rFonts w:ascii="Times New Roman" w:eastAsia="Times New Roman" w:hAnsi="Times New Roman" w:cs="Times New Roman"/>
          <w:sz w:val="26"/>
          <w:rtl w:val="0"/>
        </w:rPr>
        <w:t>пояснив, что данн</w:t>
      </w:r>
      <w:r>
        <w:rPr>
          <w:rFonts w:ascii="Times New Roman" w:eastAsia="Times New Roman" w:hAnsi="Times New Roman" w:cs="Times New Roman"/>
          <w:sz w:val="26"/>
          <w:rtl w:val="0"/>
        </w:rPr>
        <w:t>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ходатайств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заявлено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добровольно и после консультации с защитником,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также пояснил, что предъявленное обвинение 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понятно, он соглас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ен </w:t>
      </w:r>
      <w:r>
        <w:rPr>
          <w:rFonts w:ascii="Times New Roman" w:eastAsia="Times New Roman" w:hAnsi="Times New Roman" w:cs="Times New Roman"/>
          <w:sz w:val="26"/>
          <w:rtl w:val="0"/>
        </w:rPr>
        <w:t>с обви</w:t>
      </w:r>
      <w:r>
        <w:rPr>
          <w:rFonts w:ascii="Times New Roman" w:eastAsia="Times New Roman" w:hAnsi="Times New Roman" w:cs="Times New Roman"/>
          <w:sz w:val="26"/>
          <w:rtl w:val="0"/>
        </w:rPr>
        <w:t>нением в совершении преступления, 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158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1 </w:t>
      </w:r>
      <w:r>
        <w:rPr>
          <w:rFonts w:ascii="Times New Roman" w:eastAsia="Times New Roman" w:hAnsi="Times New Roman" w:cs="Times New Roman"/>
          <w:sz w:val="26"/>
          <w:rtl w:val="0"/>
        </w:rPr>
        <w:t>УК РФ</w:t>
      </w:r>
      <w:r>
        <w:rPr>
          <w:rFonts w:ascii="Times New Roman" w:eastAsia="Times New Roman" w:hAnsi="Times New Roman" w:cs="Times New Roman"/>
          <w:sz w:val="26"/>
          <w:rtl w:val="0"/>
        </w:rPr>
        <w:t>, в полном объеме, осозна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характер заявленного 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ходатайства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последствия постановления приговора без проведения судебного разбирательства.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Защитник подсудим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– адвокат </w:t>
      </w:r>
      <w:r>
        <w:rPr>
          <w:rFonts w:ascii="Times New Roman" w:eastAsia="Times New Roman" w:hAnsi="Times New Roman" w:cs="Times New Roman"/>
          <w:sz w:val="26"/>
          <w:rtl w:val="0"/>
        </w:rPr>
        <w:t>Куликова В.В.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оддержал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заявленное подсудим</w:t>
      </w:r>
      <w:r>
        <w:rPr>
          <w:rFonts w:ascii="Times New Roman" w:eastAsia="Times New Roman" w:hAnsi="Times New Roman" w:cs="Times New Roman"/>
          <w:sz w:val="26"/>
          <w:rtl w:val="0"/>
        </w:rPr>
        <w:t>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ходатайство о рассмотрении уголовного дела без проведения судебного разбирательства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Г</w:t>
      </w:r>
      <w:r>
        <w:rPr>
          <w:rFonts w:ascii="Times New Roman" w:eastAsia="Times New Roman" w:hAnsi="Times New Roman" w:cs="Times New Roman"/>
          <w:sz w:val="26"/>
          <w:rtl w:val="0"/>
        </w:rPr>
        <w:t>осударственный обвинитель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 возражал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против постановления приговора без проведения судебного разбирательства.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Как усматривается из заявления потерпевше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Шабалова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А.К.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поступивше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судебный участок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электронной почтой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07.07.2021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Шабалов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А.К.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просит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рассматривать уголовное дело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отсутствие,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против особого порядка рассмотрения уголовного дела не возражает, </w:t>
      </w:r>
      <w:r>
        <w:rPr>
          <w:rFonts w:ascii="Times New Roman" w:eastAsia="Times New Roman" w:hAnsi="Times New Roman" w:cs="Times New Roman"/>
          <w:sz w:val="26"/>
          <w:rtl w:val="0"/>
        </w:rPr>
        <w:t>претензий морального и материального характера не имеет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Принимая во внимание вышеуказанные обстоятельства,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суд </w:t>
      </w:r>
      <w:r>
        <w:rPr>
          <w:rFonts w:ascii="Times New Roman" w:eastAsia="Times New Roman" w:hAnsi="Times New Roman" w:cs="Times New Roman"/>
          <w:sz w:val="26"/>
          <w:rtl w:val="0"/>
        </w:rPr>
        <w:t>приходит к выводу о том, что ходатайство подсудим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6"/>
          <w:rtl w:val="0"/>
        </w:rPr>
        <w:t>Дмитриева Д.Д.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заявлено им в соответствии с требованиями главы 40 УПК РФ и полагает возможным применить особый порядок судебного разбирательства и постановить приговор без проведения судебного разбирательства.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приходит к выводу, что обвинение, с которым </w:t>
      </w:r>
      <w:r>
        <w:rPr>
          <w:rFonts w:ascii="Times New Roman" w:eastAsia="Times New Roman" w:hAnsi="Times New Roman" w:cs="Times New Roman"/>
          <w:sz w:val="26"/>
          <w:rtl w:val="0"/>
        </w:rPr>
        <w:t>согласил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ся </w:t>
      </w:r>
      <w:r>
        <w:rPr>
          <w:rFonts w:ascii="Times New Roman" w:eastAsia="Times New Roman" w:hAnsi="Times New Roman" w:cs="Times New Roman"/>
          <w:sz w:val="26"/>
          <w:rtl w:val="0"/>
        </w:rPr>
        <w:t>подсудим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ый </w:t>
      </w:r>
      <w:r>
        <w:rPr>
          <w:rFonts w:ascii="Times New Roman" w:eastAsia="Times New Roman" w:hAnsi="Times New Roman" w:cs="Times New Roman"/>
          <w:sz w:val="26"/>
          <w:rtl w:val="0"/>
        </w:rPr>
        <w:t>Дмитриев Д.Д.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яв</w:t>
      </w:r>
      <w:r>
        <w:rPr>
          <w:rFonts w:ascii="Times New Roman" w:eastAsia="Times New Roman" w:hAnsi="Times New Roman" w:cs="Times New Roman"/>
          <w:sz w:val="26"/>
          <w:rtl w:val="0"/>
        </w:rPr>
        <w:t>ляется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обоснованн</w:t>
      </w:r>
      <w:r>
        <w:rPr>
          <w:rFonts w:ascii="Times New Roman" w:eastAsia="Times New Roman" w:hAnsi="Times New Roman" w:cs="Times New Roman"/>
          <w:sz w:val="26"/>
          <w:rtl w:val="0"/>
        </w:rPr>
        <w:t>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подтверждается доказательствами, </w:t>
      </w:r>
      <w:r>
        <w:rPr>
          <w:rFonts w:ascii="Times New Roman" w:eastAsia="Times New Roman" w:hAnsi="Times New Roman" w:cs="Times New Roman"/>
          <w:sz w:val="26"/>
          <w:rtl w:val="0"/>
        </w:rPr>
        <w:t>собранными по уголовному делу.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ействия </w:t>
      </w:r>
      <w:r>
        <w:rPr>
          <w:rFonts w:ascii="Times New Roman" w:eastAsia="Times New Roman" w:hAnsi="Times New Roman" w:cs="Times New Roman"/>
          <w:sz w:val="26"/>
          <w:rtl w:val="0"/>
        </w:rPr>
        <w:t>Дмитриева Д.Д.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одлежат квалификации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6"/>
          <w:rtl w:val="0"/>
        </w:rPr>
        <w:t>158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 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УК РФ, 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кража, то есть тайное хищение чужого имущества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 назначении вида и меры наказания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>, в соответствии со ст. 60 УК РФ учитывает характер и степень общественной опасности совершенного преступления, которое Закон относит в силу ст. 15 УК РФ к категории преступлений небольшой тяжести, личность подсудимого, обстоятельства, смягчающие и отягчающие наказание, влияние назначенного наказания на исправление осужденного и на условия жизни его семьи.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Обстоятельств, отягчающи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предусмотренных ч.1 ст. 63 УК РФ, </w:t>
      </w:r>
      <w:r>
        <w:rPr>
          <w:rFonts w:ascii="Times New Roman" w:eastAsia="Times New Roman" w:hAnsi="Times New Roman" w:cs="Times New Roman"/>
          <w:sz w:val="26"/>
          <w:rtl w:val="0"/>
        </w:rPr>
        <w:t>судом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 установлено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Обстоятельствами, смягчающими наказание </w:t>
      </w:r>
      <w:r>
        <w:rPr>
          <w:rFonts w:ascii="Times New Roman" w:eastAsia="Times New Roman" w:hAnsi="Times New Roman" w:cs="Times New Roman"/>
          <w:sz w:val="26"/>
          <w:rtl w:val="0"/>
        </w:rPr>
        <w:t>Дмитриева Д.Д.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полное признание вины и раскаяние 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содеянном, </w:t>
      </w:r>
      <w:r>
        <w:rPr>
          <w:rFonts w:ascii="Times New Roman" w:eastAsia="Times New Roman" w:hAnsi="Times New Roman" w:cs="Times New Roman"/>
          <w:sz w:val="26"/>
          <w:rtl w:val="0"/>
        </w:rPr>
        <w:t>(ч. 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61 УК РФ).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также учитывает личность подсудимого </w:t>
      </w:r>
      <w:r>
        <w:rPr>
          <w:rFonts w:ascii="Times New Roman" w:eastAsia="Times New Roman" w:hAnsi="Times New Roman" w:cs="Times New Roman"/>
          <w:sz w:val="26"/>
          <w:rtl w:val="0"/>
        </w:rPr>
        <w:t>Дмитриева Д.Д.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который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судим,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месту жительства характеризуется </w:t>
      </w:r>
      <w:r>
        <w:rPr>
          <w:rFonts w:ascii="Times New Roman" w:eastAsia="Times New Roman" w:hAnsi="Times New Roman" w:cs="Times New Roman"/>
          <w:sz w:val="26"/>
          <w:rtl w:val="0"/>
        </w:rPr>
        <w:t>посредственно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на учете у врача-психиатра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врача-нарколога </w:t>
      </w:r>
      <w:r>
        <w:rPr>
          <w:rFonts w:ascii="Times New Roman" w:eastAsia="Times New Roman" w:hAnsi="Times New Roman" w:cs="Times New Roman"/>
          <w:sz w:val="26"/>
          <w:rtl w:val="0"/>
        </w:rPr>
        <w:t>не состоит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 этом суд не усматривает обстоятельств, существенно уменьшающих степень общественной опасности совершенного преступления, а также обстоятельств, которые могли быть признаны судом исключительными для применения при назначении наказания требований ст.64 У</w:t>
      </w:r>
      <w:r>
        <w:rPr>
          <w:rFonts w:ascii="Times New Roman" w:eastAsia="Times New Roman" w:hAnsi="Times New Roman" w:cs="Times New Roman"/>
          <w:sz w:val="26"/>
          <w:rtl w:val="0"/>
        </w:rPr>
        <w:t>К РФ, а также для применения ч. 6 ст. 15 УК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 учетом всех обстоятельств, руководствуясь принципами гуманизма, справедливости и соразмерности наказания содеянному, влияния назначенного наказания на исправление осужденного и предупреждения совершения им новых преступлений, а также учитывая личность подсудимо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>, суд считает, что исправление возможно без изоляции 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общества и полагает возможным назначить наказание, предусмотренное санкцией ст. 158 ч. 1 УК РФ </w:t>
      </w:r>
      <w:r>
        <w:rPr>
          <w:rFonts w:ascii="Times New Roman" w:eastAsia="Times New Roman" w:hAnsi="Times New Roman" w:cs="Times New Roman"/>
          <w:sz w:val="26"/>
          <w:rtl w:val="0"/>
        </w:rPr>
        <w:t>в виде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7"/>
          <w:rtl w:val="0"/>
        </w:rPr>
        <w:t>в порядке, предусмотренном главой 40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УПК РФ,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ниже максимального размера</w:t>
      </w:r>
      <w:r>
        <w:rPr>
          <w:rFonts w:ascii="Times New Roman" w:eastAsia="Times New Roman" w:hAnsi="Times New Roman" w:cs="Times New Roman"/>
          <w:sz w:val="26"/>
          <w:rtl w:val="0"/>
        </w:rPr>
        <w:t>, установленного для данного вида наказания санкцией вышеуказанного уголовного закона.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 основании изложенного,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уководствуясь ст. ст. 3</w:t>
      </w:r>
      <w:r>
        <w:rPr>
          <w:rFonts w:ascii="Times New Roman" w:eastAsia="Times New Roman" w:hAnsi="Times New Roman" w:cs="Times New Roman"/>
          <w:sz w:val="26"/>
          <w:rtl w:val="0"/>
        </w:rPr>
        <w:t>03</w:t>
      </w:r>
      <w:r>
        <w:rPr>
          <w:rFonts w:ascii="Times New Roman" w:eastAsia="Times New Roman" w:hAnsi="Times New Roman" w:cs="Times New Roman"/>
          <w:sz w:val="26"/>
          <w:rtl w:val="0"/>
        </w:rPr>
        <w:t>-304, 307-309</w:t>
      </w:r>
      <w:r>
        <w:rPr>
          <w:rFonts w:ascii="Times New Roman" w:eastAsia="Times New Roman" w:hAnsi="Times New Roman" w:cs="Times New Roman"/>
          <w:sz w:val="26"/>
          <w:rtl w:val="0"/>
        </w:rPr>
        <w:t>, 316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УПК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>, -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pacing w:val="60"/>
          <w:sz w:val="26"/>
          <w:rtl w:val="0"/>
        </w:rPr>
        <w:t>ПРИГОВОРИЛ: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Дмитриева Дмитрия Дмитриевича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признать виновным в совершении преступления, 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ч. 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 </w:t>
      </w:r>
      <w:r>
        <w:rPr>
          <w:rFonts w:ascii="Times New Roman" w:eastAsia="Times New Roman" w:hAnsi="Times New Roman" w:cs="Times New Roman"/>
          <w:sz w:val="26"/>
          <w:rtl w:val="0"/>
        </w:rPr>
        <w:t>158</w:t>
      </w:r>
      <w:r>
        <w:rPr>
          <w:rFonts w:ascii="Times New Roman" w:eastAsia="Times New Roman" w:hAnsi="Times New Roman" w:cs="Times New Roman"/>
          <w:sz w:val="27"/>
          <w:vertAlign w:val="superscript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УК РФ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 назначить ему наказание в виде </w:t>
      </w:r>
      <w:r>
        <w:rPr>
          <w:rFonts w:ascii="Times New Roman" w:eastAsia="Times New Roman" w:hAnsi="Times New Roman" w:cs="Times New Roman"/>
          <w:sz w:val="26"/>
          <w:rtl w:val="0"/>
        </w:rPr>
        <w:t>штрафа в размере 20000 (двадцать тысяч) рублей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Меру </w:t>
      </w:r>
      <w:r>
        <w:rPr>
          <w:rFonts w:ascii="Times New Roman" w:eastAsia="Times New Roman" w:hAnsi="Times New Roman" w:cs="Times New Roman"/>
          <w:sz w:val="28"/>
          <w:rtl w:val="0"/>
        </w:rPr>
        <w:t>пресечения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Дмитриеву Д.Д.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виде </w:t>
      </w:r>
      <w:r>
        <w:rPr>
          <w:rFonts w:ascii="Times New Roman" w:eastAsia="Times New Roman" w:hAnsi="Times New Roman" w:cs="Times New Roman"/>
          <w:sz w:val="28"/>
          <w:rtl w:val="0"/>
        </w:rPr>
        <w:t>подписки о невыезде и надлежащем поведении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вступлению приговора в законную силу отменить.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Вещественные доказательства: кейс черного цвета с логотипом </w:t>
      </w:r>
      <w:r>
        <w:rPr>
          <w:rFonts w:ascii="Times New Roman" w:eastAsia="Times New Roman" w:hAnsi="Times New Roman" w:cs="Times New Roman"/>
          <w:sz w:val="26"/>
          <w:rtl w:val="0"/>
        </w:rPr>
        <w:t>«</w:t>
      </w:r>
      <w:r>
        <w:rPr>
          <w:rFonts w:ascii="Times New Roman" w:eastAsia="Times New Roman" w:hAnsi="Times New Roman" w:cs="Times New Roman"/>
          <w:sz w:val="26"/>
          <w:rtl w:val="0"/>
        </w:rPr>
        <w:t>AEG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u w:val="single"/>
          <w:rtl w:val="0"/>
        </w:rPr>
        <w:t>vw</w:t>
      </w:r>
      <w:r>
        <w:rPr>
          <w:rFonts w:ascii="Times New Roman" w:eastAsia="Times New Roman" w:hAnsi="Times New Roman" w:cs="Times New Roman"/>
          <w:sz w:val="26"/>
          <w:u w:val="single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u w:val="single"/>
          <w:rtl w:val="0"/>
        </w:rPr>
        <w:t>aeg</w:t>
      </w:r>
      <w:r>
        <w:rPr>
          <w:rFonts w:ascii="Times New Roman" w:eastAsia="Times New Roman" w:hAnsi="Times New Roman" w:cs="Times New Roman"/>
          <w:sz w:val="26"/>
          <w:u w:val="single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u w:val="single"/>
          <w:rtl w:val="0"/>
        </w:rPr>
        <w:t>pt</w:t>
      </w:r>
      <w:r>
        <w:rPr>
          <w:rFonts w:ascii="Times New Roman" w:eastAsia="Times New Roman" w:hAnsi="Times New Roman" w:cs="Times New Roman"/>
          <w:sz w:val="26"/>
          <w:u w:val="single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u w:val="single"/>
          <w:rtl w:val="0"/>
        </w:rPr>
        <w:t>com</w:t>
      </w:r>
      <w:r>
        <w:rPr>
          <w:rFonts w:ascii="Times New Roman" w:eastAsia="Times New Roman" w:hAnsi="Times New Roman" w:cs="Times New Roman"/>
          <w:sz w:val="26"/>
          <w:u w:val="single"/>
          <w:rtl w:val="0"/>
        </w:rPr>
        <w:t>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содержимым - </w:t>
      </w:r>
      <w:r>
        <w:rPr>
          <w:rFonts w:ascii="Times New Roman" w:eastAsia="Times New Roman" w:hAnsi="Times New Roman" w:cs="Times New Roman"/>
          <w:sz w:val="26"/>
          <w:rtl w:val="0"/>
        </w:rPr>
        <w:t>шуруповерт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электрический черно-оранжевого </w:t>
      </w:r>
      <w:r>
        <w:rPr>
          <w:rFonts w:ascii="Times New Roman" w:eastAsia="Times New Roman" w:hAnsi="Times New Roman" w:cs="Times New Roman"/>
          <w:sz w:val="26"/>
          <w:rtl w:val="0"/>
        </w:rPr>
        <w:t>цв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ета </w:t>
      </w:r>
      <w:r>
        <w:rPr>
          <w:rFonts w:ascii="Times New Roman" w:eastAsia="Times New Roman" w:hAnsi="Times New Roman" w:cs="Times New Roman"/>
          <w:sz w:val="26"/>
          <w:rtl w:val="0"/>
        </w:rPr>
        <w:t>«</w:t>
      </w:r>
      <w:r>
        <w:rPr>
          <w:rFonts w:ascii="Times New Roman" w:eastAsia="Times New Roman" w:hAnsi="Times New Roman" w:cs="Times New Roman"/>
          <w:sz w:val="26"/>
          <w:rtl w:val="0"/>
        </w:rPr>
        <w:t>AEG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BS</w:t>
      </w:r>
      <w:r>
        <w:rPr>
          <w:rFonts w:ascii="Times New Roman" w:eastAsia="Times New Roman" w:hAnsi="Times New Roman" w:cs="Times New Roman"/>
          <w:sz w:val="26"/>
          <w:rtl w:val="0"/>
        </w:rPr>
        <w:t>18</w:t>
      </w:r>
      <w:r>
        <w:rPr>
          <w:rFonts w:ascii="Times New Roman" w:eastAsia="Times New Roman" w:hAnsi="Times New Roman" w:cs="Times New Roman"/>
          <w:sz w:val="26"/>
          <w:rtl w:val="0"/>
        </w:rPr>
        <w:t>G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2»,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инструкция - 1 </w:t>
      </w:r>
      <w:r>
        <w:rPr>
          <w:rFonts w:ascii="Times New Roman" w:eastAsia="Times New Roman" w:hAnsi="Times New Roman" w:cs="Times New Roman"/>
          <w:sz w:val="26"/>
          <w:rtl w:val="0"/>
        </w:rPr>
        <w:t>шт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запасной блок АКБ, зарядное </w:t>
      </w:r>
      <w:r>
        <w:rPr>
          <w:rFonts w:ascii="Times New Roman" w:eastAsia="Times New Roman" w:hAnsi="Times New Roman" w:cs="Times New Roman"/>
          <w:sz w:val="26"/>
          <w:rtl w:val="0"/>
        </w:rPr>
        <w:t>ус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тройство; кейс синего цвета с логотипом оранжевого цвета с надписью белого </w:t>
      </w:r>
      <w:r>
        <w:rPr>
          <w:rFonts w:ascii="Times New Roman" w:eastAsia="Times New Roman" w:hAnsi="Times New Roman" w:cs="Times New Roman"/>
          <w:sz w:val="26"/>
          <w:rtl w:val="0"/>
        </w:rPr>
        <w:t>цв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ета </w:t>
      </w:r>
      <w:r>
        <w:rPr>
          <w:rFonts w:ascii="Times New Roman" w:eastAsia="Times New Roman" w:hAnsi="Times New Roman" w:cs="Times New Roman"/>
          <w:sz w:val="26"/>
          <w:rtl w:val="0"/>
        </w:rPr>
        <w:t>«</w:t>
      </w:r>
      <w:r>
        <w:rPr>
          <w:rFonts w:ascii="Times New Roman" w:eastAsia="Times New Roman" w:hAnsi="Times New Roman" w:cs="Times New Roman"/>
          <w:sz w:val="26"/>
          <w:rtl w:val="0"/>
        </w:rPr>
        <w:t>Makita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содержимым - перфоратор электрический черно-синего цвета </w:t>
      </w:r>
      <w:r>
        <w:rPr>
          <w:rFonts w:ascii="Times New Roman" w:eastAsia="Times New Roman" w:hAnsi="Times New Roman" w:cs="Times New Roman"/>
          <w:sz w:val="26"/>
          <w:rtl w:val="0"/>
        </w:rPr>
        <w:t>–«М</w:t>
      </w:r>
      <w:r>
        <w:rPr>
          <w:rFonts w:ascii="Times New Roman" w:eastAsia="Times New Roman" w:hAnsi="Times New Roman" w:cs="Times New Roman"/>
          <w:sz w:val="26"/>
          <w:rtl w:val="0"/>
        </w:rPr>
        <w:t>akita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HR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2450»;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кейс зеленого цвета с логотипом красного цвета с надписью </w:t>
      </w:r>
      <w:r>
        <w:rPr>
          <w:rFonts w:ascii="Times New Roman" w:eastAsia="Times New Roman" w:hAnsi="Times New Roman" w:cs="Times New Roman"/>
          <w:sz w:val="26"/>
          <w:rtl w:val="0"/>
        </w:rPr>
        <w:t>«</w:t>
      </w:r>
      <w:r>
        <w:rPr>
          <w:rFonts w:ascii="Times New Roman" w:eastAsia="Times New Roman" w:hAnsi="Times New Roman" w:cs="Times New Roman"/>
          <w:sz w:val="26"/>
          <w:rtl w:val="0"/>
        </w:rPr>
        <w:t>D</w:t>
      </w:r>
      <w:r>
        <w:rPr>
          <w:rFonts w:ascii="Times New Roman" w:eastAsia="Times New Roman" w:hAnsi="Times New Roman" w:cs="Times New Roman"/>
          <w:sz w:val="26"/>
          <w:rtl w:val="0"/>
        </w:rPr>
        <w:t>WT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содержимым: - перфоратор электрический </w:t>
      </w:r>
      <w:r>
        <w:rPr>
          <w:rFonts w:ascii="Times New Roman" w:eastAsia="Times New Roman" w:hAnsi="Times New Roman" w:cs="Times New Roman"/>
          <w:sz w:val="26"/>
          <w:rtl w:val="0"/>
        </w:rPr>
        <w:t>«</w:t>
      </w:r>
      <w:r>
        <w:rPr>
          <w:rFonts w:ascii="Times New Roman" w:eastAsia="Times New Roman" w:hAnsi="Times New Roman" w:cs="Times New Roman"/>
          <w:sz w:val="26"/>
          <w:rtl w:val="0"/>
        </w:rPr>
        <w:t>DWT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SBH</w:t>
      </w:r>
      <w:r>
        <w:rPr>
          <w:rFonts w:ascii="Times New Roman" w:eastAsia="Times New Roman" w:hAnsi="Times New Roman" w:cs="Times New Roman"/>
          <w:sz w:val="26"/>
          <w:rtl w:val="0"/>
        </w:rPr>
        <w:t>08-26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», 3 </w:t>
      </w:r>
      <w:r>
        <w:rPr>
          <w:rFonts w:ascii="Times New Roman" w:eastAsia="Times New Roman" w:hAnsi="Times New Roman" w:cs="Times New Roman"/>
          <w:sz w:val="26"/>
          <w:rtl w:val="0"/>
        </w:rPr>
        <w:t>св</w:t>
      </w:r>
      <w:r>
        <w:rPr>
          <w:rFonts w:ascii="Times New Roman" w:eastAsia="Times New Roman" w:hAnsi="Times New Roman" w:cs="Times New Roman"/>
          <w:sz w:val="26"/>
          <w:rtl w:val="0"/>
        </w:rPr>
        <w:t>ерла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оставить по принадлежности </w:t>
      </w:r>
      <w:r>
        <w:rPr>
          <w:rFonts w:ascii="Times New Roman" w:eastAsia="Times New Roman" w:hAnsi="Times New Roman" w:cs="Times New Roman"/>
          <w:sz w:val="26"/>
          <w:rtl w:val="0"/>
        </w:rPr>
        <w:t>Шабалову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А.К.</w:t>
      </w:r>
    </w:p>
    <w:p>
      <w:pPr>
        <w:widowControl w:val="0"/>
        <w:bidi w:val="0"/>
        <w:spacing w:before="0" w:beforeAutospacing="0" w:after="520" w:afterAutospacing="0" w:line="262" w:lineRule="auto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Реквизиты для оплаты штрафа: </w:t>
      </w:r>
      <w:r>
        <w:rPr>
          <w:rFonts w:ascii="Times New Roman" w:eastAsia="Times New Roman" w:hAnsi="Times New Roman" w:cs="Times New Roman"/>
          <w:sz w:val="26"/>
          <w:rtl w:val="0"/>
        </w:rPr>
        <w:t>УФК по РК (МО МВД России «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>») ОКПО 08678428, ОГРН 1149102010310, ОКТМО 35721000, ИНН/КПП 9107000095/910701001, ЕКС 40102810645370000035 ОТДЕЛЕНИЕ РЕСПУБЛИКА КРЫМ БАНКА РОССИИ//УФК по Республике Крым г. Симферополь, номер казначейского счета 03100643000000017500, БИК 013510002, КБК 188 1 16 03121 01 0000 140.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Приговор может быть обжалован в 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районный суд Республики Крым через мирового судью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муниципальный район и городской округ Саки) Республики Крым в течени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10 суток со дня его провозглашения.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случае подачи апелляционной жалобы осужденный вправе ходатайствовать об участии в рассмотрении уголовного дела судом апелляционной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 основанию, предусмотренному п. 1 ст. 389.15 УПК РФ, приговор обжалованию не подлежит.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А.И. Панов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