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5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октября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Кленяева В.В.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1123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03.11.2015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№ </w:t>
      </w:r>
      <w:r>
        <w:rPr>
          <w:rFonts w:ascii="Times New Roman" w:eastAsia="Times New Roman" w:hAnsi="Times New Roman" w:cs="Times New Roman"/>
          <w:sz w:val="26"/>
          <w:rtl w:val="0"/>
        </w:rPr>
        <w:t>49-8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октября 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Птухина В.Ю.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Птухина Валерия Юрьевича,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Российской Федерации, имеющего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холостого,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 малолетнего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неработающего, инвалидом не являющегося, зарегистрированного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119,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судимого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- 22.12.2016 Камышинским городским судом Волгоградской области по п. «б» ч. 2 ст. 158 УК РФ к наказанию в виде лишения свободы сроком 2 (два) года с отбыванием наказания в колонии- поселении, освобожденного 12.10.2018 по отбытию срока наказания,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ч.1 ст. 158,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8, ч.1 ст. 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Птухин В.Ю.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три кражи, то есть тайное хищение чужого имущества, при следующих обстоятельствах.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Так, Птухин В.Ю. 03</w:t>
      </w:r>
      <w:r>
        <w:rPr>
          <w:rFonts w:ascii="Times New Roman" w:eastAsia="Times New Roman" w:hAnsi="Times New Roman" w:cs="Times New Roman"/>
          <w:sz w:val="26"/>
          <w:rtl w:val="0"/>
        </w:rPr>
        <w:t>.05.</w:t>
      </w:r>
      <w:r>
        <w:rPr>
          <w:rFonts w:ascii="Times New Roman" w:eastAsia="Times New Roman" w:hAnsi="Times New Roman" w:cs="Times New Roman"/>
          <w:sz w:val="26"/>
          <w:rtl w:val="0"/>
        </w:rPr>
        <w:t>2019 около 12 часов 00 минут, находясь на территории Сакского районного суда, расположенного по адресу: Республика Крым, г. Саки, ул. Ленина, д. 19, куда он имел свободный доступ в силу выполняемых им работ, решил тайно похитить две металлические решетки, одно ведро фасадной краски Профи белая А марки «ТЕКС», объемом 9 литров и два куска кабеля ВВГ нг-П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LS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5*4 ГОСТ КабельПро, по 20 метров каждый, принадлежащие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 Птухин В.Ю., имея корыстный мотив и прямой умысел на завладение чужим имуществом, с целью обращения его в свою пользу, убедившись, что за его преступными действиями никто не наблюдает, путем свободного доступа, в указанную выше дату и время, тайно похитил принадлежащие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две оконные решетки Классические Р-094 1700х1100мм ед., стоимостью 1980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каждая, на общую сумму 3960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 расположенные во дворе суда, которые поочередно вынес за территорию суда, одно ведро фасадной краски Профи белая А марки «ТЕКС», объемом 9 литров, стоимостью 1843,24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 расположенное во дворе суда и два куска кабеля ВВГ нг-П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LS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5*4 ГОСТ КабельПро, по 20 метров каждый, </w:t>
      </w:r>
      <w:r>
        <w:rPr>
          <w:rFonts w:ascii="Times New Roman" w:eastAsia="Times New Roman" w:hAnsi="Times New Roman" w:cs="Times New Roman"/>
          <w:sz w:val="26"/>
          <w:rtl w:val="0"/>
        </w:rPr>
        <w:t>стоимостью 166,67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погонный метр, стоимостью 3333,4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один кусок, общей стоимостью 6666,8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 расположенные во дворе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Незаконно завладев чужим имуществом, Птухин В.Ю. с места преступления с похищенным скрылся, распорядившись в дальнейшем по своему усмотрению.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умышленных преступных действий Птухина В.Ю.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 материальный ущерб на общую сумму 12470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04 коп.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Птухин 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своими умышленными действиями совершил преступление, предусмотренное ч. 1 ст. 158 УК РФ - кража, то есть тайное хищение чужого имущества.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Кроме того, Птухин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В.Ю. 13</w:t>
      </w:r>
      <w:r>
        <w:rPr>
          <w:rFonts w:ascii="Times New Roman" w:eastAsia="Times New Roman" w:hAnsi="Times New Roman" w:cs="Times New Roman"/>
          <w:sz w:val="26"/>
          <w:rtl w:val="0"/>
        </w:rPr>
        <w:t>.05.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2019 около 09 часов 00 минут, находясь в подвальном помещении на территории Сакского районного суда, расположенного по адресу: Республика Крым, г. Саки, ул. Ленина, д. 19, куда он имел свободный доступ в силу выполняемых им работ, решил тайно похитить строительный фен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PRO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CRAFT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модели РН2200Е в корпусе черно-зеленого цвета и перфоратор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принадлежащие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 Птухин В.Ю., имея корыстный мотив и прямой умысел на завладение чужим имуществом, с целью обращения его в свою пользу, убедившись, что за его преступными действиями никто не наблюдает, путем свободного доступа, в указанную выше дату и время, тайно похитил строительный фен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PRO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CRAFT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модели РН2200Е в корпусе черно</w:t>
      </w:r>
      <w:r>
        <w:rPr>
          <w:rFonts w:ascii="Times New Roman" w:eastAsia="Times New Roman" w:hAnsi="Times New Roman" w:cs="Times New Roman"/>
          <w:sz w:val="26"/>
          <w:rtl w:val="0"/>
        </w:rPr>
        <w:t>­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зеленого цвета, стоимостью 1999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расположенный в подвальном помещении с левой стороны от входа у стены и перфоратор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>стоимостью 12000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 расположенный в бытовом помещении справой стороны от вход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стены, принадлежащие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Незаконно завладев чужим имуществом, Птухин В.Ю. с места преступления с похищенным скрылся, распорядившись в дальнейшем по своему усмотрению.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умышленных преступных действий Птухина В.Ю.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 материальный ущерб на общую сумму 13999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Птухин 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своими умышленными действиями совершил преступление, предусмотренное ч. 1 ст. 158 УК РФ - кража, то есть тайное хищение чужого имущества.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Кроме того, Птухин В.Ю. 15</w:t>
      </w:r>
      <w:r>
        <w:rPr>
          <w:rFonts w:ascii="Times New Roman" w:eastAsia="Times New Roman" w:hAnsi="Times New Roman" w:cs="Times New Roman"/>
          <w:sz w:val="26"/>
          <w:rtl w:val="0"/>
        </w:rPr>
        <w:t>.05.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2019 около 10 часов 00 минут, находясь в подсобном помещении на территории Сакского районного суда, расположенного по адресу: Республика Крым, г. Саки, ул. Ленина, д. 19, куда он имел свободный доступ в силу выполняемых им работ, решил тайно похитить болгарку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модели </w:t>
      </w:r>
      <w:r>
        <w:rPr>
          <w:rFonts w:ascii="Times New Roman" w:eastAsia="Times New Roman" w:hAnsi="Times New Roman" w:cs="Times New Roman"/>
          <w:sz w:val="26"/>
          <w:rtl w:val="0"/>
        </w:rPr>
        <w:t>GA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5030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корпусе зелено-черного цвета и бензопилу марки «Штиль», принадлежащие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Далее Птухин В.Ю., имея корыстный мотив и прямой умысел на завладение чужим имуществом, с целью обращения его в свою пользу, убедившись, что за его преступными действиями никто не наблюдает, путем свободного доступа, в указанную выше дату и время,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тайно похитил болгарку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модели </w:t>
      </w:r>
      <w:r>
        <w:rPr>
          <w:rFonts w:ascii="Times New Roman" w:eastAsia="Times New Roman" w:hAnsi="Times New Roman" w:cs="Times New Roman"/>
          <w:sz w:val="26"/>
          <w:rtl w:val="0"/>
        </w:rPr>
        <w:t>GA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5030 </w:t>
      </w:r>
      <w:r>
        <w:rPr>
          <w:rFonts w:ascii="Times New Roman" w:eastAsia="Times New Roman" w:hAnsi="Times New Roman" w:cs="Times New Roman"/>
          <w:sz w:val="26"/>
          <w:rtl w:val="0"/>
        </w:rPr>
        <w:t>в корпусе зелено-черного цвета, стоимостью 9500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 и бензопилу марки «Штиль», стоимостью 14000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принадлежащие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Незаконно завладев чужим имуществом, Птухин В.Ю. с места преступления с похищенным скрылся, распорядившись в дальнейшем по своему усмотрению.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умышленных преступных действий Птухина В.Ю. потерпевшему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 материальный ущерб на сумму 23500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Птухин 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своими умышленными действиями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ч. 1 ст. 158 УК РФ - кража, то есть тайное хищение </w:t>
      </w:r>
      <w:r>
        <w:rPr>
          <w:rFonts w:ascii="Times New Roman" w:eastAsia="Times New Roman" w:hAnsi="Times New Roman" w:cs="Times New Roman"/>
          <w:sz w:val="26"/>
          <w:rtl w:val="0"/>
        </w:rPr>
        <w:t>чужого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Птухин В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Птухин 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преступлений, предусмотренных ч.1 ст. 158, ч.1 ст. 158, ч.1 ст. 158 УК РФ, 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 подсудимого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Кленяев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 заявленное подсудимым ходатайство о рассмотрении уголовного дела без проведения судебного разбирательства, государственный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Пыханов Д.А.,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 против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представител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) в судебное заседание не явил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уведомлен надлежащим образом о дне, времени и месте слушания дела. 11.10.2019 в судебный участок поступило заявление, в котором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указал, что против рассмотрения уголовного дела в особом порядке не возражает, при назначении наказания полагается на усмотрение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Птухин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приходит к выводу, что обвинение, с которым согласился 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Птухин 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 является обоснованным, подтверждается доказательствами, 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Птухин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подлежат квалификации по эпизоду кражи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158 УК РФ, как кража, 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тайное хищение чужого имущества, по эпизоду кражи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13.05.2019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158 УК РФ, как кража, 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тайное хищение чужого имущества, по эпизоду кражи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15.05.2019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158 УК РФ, как кража, 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тайное хищение чужого имущества.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решении вопроса о назначении наказания, суд в соответствии со ст. 60 УК РФ учитывает характер и степень общественной опасности преступления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Так, принимая во внимание степень тяжести совершенных </w:t>
      </w:r>
      <w:r>
        <w:rPr>
          <w:rFonts w:ascii="Times New Roman" w:eastAsia="Times New Roman" w:hAnsi="Times New Roman" w:cs="Times New Roman"/>
          <w:sz w:val="26"/>
          <w:rtl w:val="0"/>
        </w:rPr>
        <w:t>Птухин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преступлений, которые в со</w:t>
      </w:r>
      <w:r>
        <w:rPr>
          <w:rFonts w:ascii="Times New Roman" w:eastAsia="Times New Roman" w:hAnsi="Times New Roman" w:cs="Times New Roman"/>
          <w:sz w:val="26"/>
          <w:rtl w:val="0"/>
        </w:rPr>
        <w:t>ответствии со ст. 15 УК РФ являю</w:t>
      </w:r>
      <w:r>
        <w:rPr>
          <w:rFonts w:ascii="Times New Roman" w:eastAsia="Times New Roman" w:hAnsi="Times New Roman" w:cs="Times New Roman"/>
          <w:sz w:val="26"/>
          <w:rtl w:val="0"/>
        </w:rPr>
        <w:t>тся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небольшой тяжести, учитывая данные о личности подсудимого, не работающего, т.е. не имеющего постоянного источника доходов и совершившего корыстные преступления, суд приходит к выводу о том, что необходимым и достаточным для его исправления и предупреждения совершения им новых преступлений, является наказание, подлежащее реальному исполнению. 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Судом также установлено, что Птухин В.Ю. судим (л.д.</w:t>
      </w:r>
      <w:r>
        <w:rPr>
          <w:rFonts w:ascii="Times New Roman" w:eastAsia="Times New Roman" w:hAnsi="Times New Roman" w:cs="Times New Roman"/>
          <w:sz w:val="26"/>
          <w:rtl w:val="0"/>
        </w:rPr>
        <w:t>205-206, 207-208</w:t>
      </w:r>
      <w:r>
        <w:rPr>
          <w:rFonts w:ascii="Times New Roman" w:eastAsia="Times New Roman" w:hAnsi="Times New Roman" w:cs="Times New Roman"/>
          <w:sz w:val="26"/>
          <w:rtl w:val="0"/>
        </w:rPr>
        <w:t>); на учете у врача-психиатра и врача-нарколога не состоит (л.д.</w:t>
      </w:r>
      <w:r>
        <w:rPr>
          <w:rFonts w:ascii="Times New Roman" w:eastAsia="Times New Roman" w:hAnsi="Times New Roman" w:cs="Times New Roman"/>
          <w:sz w:val="26"/>
          <w:rtl w:val="0"/>
        </w:rPr>
        <w:t>197,0 203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по месту </w:t>
      </w:r>
      <w:r>
        <w:rPr>
          <w:rFonts w:ascii="Times New Roman" w:eastAsia="Times New Roman" w:hAnsi="Times New Roman" w:cs="Times New Roman"/>
          <w:sz w:val="26"/>
          <w:rtl w:val="0"/>
        </w:rPr>
        <w:t>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характеризуется </w:t>
      </w:r>
      <w:r>
        <w:rPr>
          <w:rFonts w:ascii="Times New Roman" w:eastAsia="Times New Roman" w:hAnsi="Times New Roman" w:cs="Times New Roman"/>
          <w:sz w:val="26"/>
          <w:rtl w:val="0"/>
        </w:rPr>
        <w:t>посредственно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6"/>
          <w:rtl w:val="0"/>
        </w:rPr>
        <w:t>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по месту регистрации характеризуется удовлетворительно (л.д. 204). 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Птухин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признает в соответствии с п.п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«г»,</w:t>
      </w:r>
      <w:r>
        <w:rPr>
          <w:rFonts w:ascii="Times New Roman" w:eastAsia="Times New Roman" w:hAnsi="Times New Roman" w:cs="Times New Roman"/>
          <w:sz w:val="26"/>
          <w:rtl w:val="0"/>
        </w:rPr>
        <w:t>«и» ч.1 ст. 61 УК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наличие малолетнего ребенка у подсудимого,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явку с повинной, активное способствование раскрытию и расследованию преступлений, и в соответствии с ч. 2 ст. 61 УК Российской Федерации - признание вины, раскаяние в содеянном.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отягчающим наказание, в силу п. «а» ч. 1 ст. 63 УК Российской Федерации суд признает – рецидив преступлений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обс</w:t>
      </w:r>
      <w:r>
        <w:rPr>
          <w:rFonts w:ascii="Times New Roman" w:eastAsia="Times New Roman" w:hAnsi="Times New Roman" w:cs="Times New Roman"/>
          <w:sz w:val="26"/>
          <w:rtl w:val="0"/>
        </w:rPr>
        <w:t>тоятельства и тяжесть совершенных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направленн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собственности, личность подсудимого, характер его действий, а также наличие смягчающих обстоятельств, и отягчающего обстоятельства,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Птухину В.Ю.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лишения свободы, с применением положений ч. 5 ст. 62, ч. 2 ст. 68 УК Российской Федерации,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считает, что более мягкое наказание не будет отвечать целям ч.2 ст. 43 УК Российской Федерации и отвечать требованиям ч.2 ст. 68 УК Российской Федерации. 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установлено оснований для применения ст.ст. 64, 73 УК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п. «а» ч.3.1 ст.72 УК РФ, </w:t>
      </w:r>
      <w:r>
        <w:rPr>
          <w:rFonts w:ascii="Times New Roman" w:eastAsia="Times New Roman" w:hAnsi="Times New Roman" w:cs="Times New Roman"/>
          <w:sz w:val="26"/>
          <w:rtl w:val="0"/>
        </w:rPr>
        <w:t>время содержания лица под стражей засчитывается в срок лишения свободы,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dst2548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dst2473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3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настоящей статьи, из расчета один день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один день отбывания наказания в тюрьме либо исправительной колонии строгого или особого режима, в связи с чем, </w:t>
      </w:r>
      <w:r>
        <w:rPr>
          <w:rFonts w:ascii="Times New Roman" w:eastAsia="Times New Roman" w:hAnsi="Times New Roman" w:cs="Times New Roman"/>
          <w:sz w:val="26"/>
          <w:rtl w:val="0"/>
        </w:rPr>
        <w:t>в срок отбытия наказания в виде содержания под стражей подлежит зачету время содержания Птухина В.Ю. под стражей с 21.05.2019 по 19.09.2019 включительно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ст.10 УК РФ время содержания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Птухина В.Ю. </w:t>
      </w:r>
      <w:r>
        <w:rPr>
          <w:rFonts w:ascii="Times New Roman" w:eastAsia="Times New Roman" w:hAnsi="Times New Roman" w:cs="Times New Roman"/>
          <w:sz w:val="26"/>
          <w:rtl w:val="0"/>
        </w:rPr>
        <w:t>под стражей с 11.10.2019 по день вступления приговора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 подлежит зачету с учетом положений, предусмотренных п. «а» ч.3.1 ст.72 УК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Птухину В.Ю.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вида исправительного учреждения, суд на основании п. «в» ч.1 ст. 58 УК РФ приходит к выводу о том, что наказание в виде лишения свободы подлежит отбыванию в исправительном учреждении строгого режима, так как в действиях подсудимого имеет место рецидив преступлений и он ранее отбывал наказание в виде лишения свободы.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Вещественные доказательства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два куска кабеля ВВГ нг-П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LS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5*4 ГОСТ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КабельПро по 20 метров каждый; строительный фен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PRO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CRAFT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модели РН2200Е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корпусе черно-зеленого цвета; болгарка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модели </w:t>
      </w:r>
      <w:r>
        <w:rPr>
          <w:rFonts w:ascii="Times New Roman" w:eastAsia="Times New Roman" w:hAnsi="Times New Roman" w:cs="Times New Roman"/>
          <w:sz w:val="26"/>
          <w:rtl w:val="0"/>
        </w:rPr>
        <w:t>GA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5030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корпусе </w:t>
      </w:r>
      <w:r>
        <w:rPr>
          <w:rFonts w:ascii="Times New Roman" w:eastAsia="Times New Roman" w:hAnsi="Times New Roman" w:cs="Times New Roman"/>
          <w:sz w:val="26"/>
          <w:rtl w:val="0"/>
        </w:rPr>
        <w:t>зелено-</w:t>
      </w:r>
      <w:r>
        <w:rPr>
          <w:rFonts w:ascii="Times New Roman" w:eastAsia="Times New Roman" w:hAnsi="Times New Roman" w:cs="Times New Roman"/>
          <w:sz w:val="26"/>
          <w:rtl w:val="0"/>
        </w:rPr>
        <w:t>­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черного цвета; одно ведро фасадной краски Профи белая А марки «ТЕКС» объемом 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литров,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переданные на хранение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оставить ему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принадлежности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 д. 174,175,176).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Птухина В.Ю</w:t>
      </w:r>
      <w:r>
        <w:rPr>
          <w:rFonts w:ascii="Times New Roman" w:eastAsia="Times New Roman" w:hAnsi="Times New Roman" w:cs="Times New Roman"/>
          <w:sz w:val="26"/>
          <w:rtl w:val="0"/>
        </w:rPr>
        <w:t>. 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303-304, 307-309, 316 УПК РФ, суд</w:t>
      </w:r>
    </w:p>
    <w:p>
      <w:pPr>
        <w:bidi w:val="0"/>
        <w:spacing w:before="120" w:beforeAutospacing="0" w:after="12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Птухина Валерия Юрьевича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нать виновным в совершении преступлений, предусмотренных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158 УК РФ (по эпизоду кражи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ст. 158 УК РФ (по эпизоду кражи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13.05.2019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 ст. 158 УК РФ (по эпизоду кражи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15.05.2019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назначить ему наказание: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158 УК РФ (по эпизоду кражи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6"/>
          <w:rtl w:val="0"/>
        </w:rPr>
        <w:t>8 (восьми) месяцев лишения свободы,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158 УК РФ (по эпизоду кражи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13.05.2019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в виде </w:t>
      </w:r>
      <w:r>
        <w:rPr>
          <w:rFonts w:ascii="Times New Roman" w:eastAsia="Times New Roman" w:hAnsi="Times New Roman" w:cs="Times New Roman"/>
          <w:sz w:val="26"/>
          <w:rtl w:val="0"/>
        </w:rPr>
        <w:t>8 (восьми) месяцев лишения свободы,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ч. 1 ст. 158 УК РФ (по эпизоду кражи 15.05.2019 имущества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) в виде 8 (восьми) месяцев лишения свободы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ст. 69 ч.2 УК РФ по совокупности преступлений путем частичного сложения назначенных наказаний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Птухину Валерию Юрьевичу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>10 (десяти) месяцев лишения свободы с отбыванием наказания в исправительной колонии строгого режима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rtl w:val="0"/>
        </w:rPr>
        <w:t>Птухину В.Ю.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избрать в виде заключения под стражу до вступления приговора в законную силу, взяв под стражу в зале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п. «а» ч. 3.1 ст. 72 УК РФ время содержания под стражей </w:t>
      </w:r>
      <w:r>
        <w:rPr>
          <w:rFonts w:ascii="Times New Roman" w:eastAsia="Times New Roman" w:hAnsi="Times New Roman" w:cs="Times New Roman"/>
          <w:sz w:val="26"/>
          <w:rtl w:val="0"/>
        </w:rPr>
        <w:t>Птухина В.Ю.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21 мая 2019 года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19 сентября 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включительно</w:t>
      </w:r>
      <w:r>
        <w:rPr>
          <w:rFonts w:ascii="Times New Roman" w:eastAsia="Times New Roman" w:hAnsi="Times New Roman" w:cs="Times New Roman"/>
          <w:sz w:val="26"/>
          <w:rtl w:val="0"/>
        </w:rPr>
        <w:t>), а также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 октября 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по день вступления приговора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(включительно) </w:t>
      </w:r>
      <w:r>
        <w:rPr>
          <w:rFonts w:ascii="Times New Roman" w:eastAsia="Times New Roman" w:hAnsi="Times New Roman" w:cs="Times New Roman"/>
          <w:sz w:val="26"/>
          <w:rtl w:val="0"/>
        </w:rPr>
        <w:t>зачесть в срок лишения свободы из расчета один день за один день отбывания наказания в исправительной колонии строгого режима.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Вещественные доказательства – </w:t>
      </w:r>
      <w:r>
        <w:rPr>
          <w:rFonts w:ascii="Times New Roman" w:eastAsia="Times New Roman" w:hAnsi="Times New Roman" w:cs="Times New Roman"/>
          <w:sz w:val="26"/>
          <w:rtl w:val="0"/>
        </w:rPr>
        <w:t>два куска кабеля ВВГ нг-П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LS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5*4 ГОСТ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КабельПро по 20 метров каждый; строительный фен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PRO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CRAFT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модели РН2200Е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корпусе черно-зеленого цвета; болгарка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модели </w:t>
      </w:r>
      <w:r>
        <w:rPr>
          <w:rFonts w:ascii="Times New Roman" w:eastAsia="Times New Roman" w:hAnsi="Times New Roman" w:cs="Times New Roman"/>
          <w:sz w:val="26"/>
          <w:rtl w:val="0"/>
        </w:rPr>
        <w:t>GA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5030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корпусе </w:t>
      </w:r>
      <w:r>
        <w:rPr>
          <w:rFonts w:ascii="Times New Roman" w:eastAsia="Times New Roman" w:hAnsi="Times New Roman" w:cs="Times New Roman"/>
          <w:sz w:val="26"/>
          <w:rtl w:val="0"/>
        </w:rPr>
        <w:t>зелено-</w:t>
      </w:r>
      <w:r>
        <w:rPr>
          <w:rFonts w:ascii="Times New Roman" w:eastAsia="Times New Roman" w:hAnsi="Times New Roman" w:cs="Times New Roman"/>
          <w:sz w:val="26"/>
          <w:rtl w:val="0"/>
        </w:rPr>
        <w:t>­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черного цвета; одно ведро фасадной краски Профи белая А марки «ТЕКС» объемом 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литров,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переданные на хранение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оставить ему по </w:t>
      </w:r>
      <w:r>
        <w:rPr>
          <w:rFonts w:ascii="Times New Roman" w:eastAsia="Times New Roman" w:hAnsi="Times New Roman" w:cs="Times New Roman"/>
          <w:sz w:val="26"/>
          <w:rtl w:val="0"/>
        </w:rPr>
        <w:t>принадлежности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 может быть обжалован в Сакский районный суд Республики Крым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основанию, предусмотренному п. 1 ст. 389.15 УПК РФ, приговор обжалованию не подлежит.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0816/207b91aef1e7f3c105a73b4d567ea519ee2d705b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