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8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widowControl w:val="0"/>
        <w:bidi w:val="0"/>
        <w:spacing w:before="240" w:beforeAutospacing="0" w:after="6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1-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70-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19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3</w:t>
      </w:r>
    </w:p>
    <w:p>
      <w:pPr>
        <w:widowControl w:val="0"/>
        <w:bidi w:val="0"/>
        <w:spacing w:before="240" w:beforeAutospacing="0" w:after="6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УИД 91МS0070-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-00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999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77</w:t>
      </w:r>
    </w:p>
    <w:p>
      <w:pPr>
        <w:widowControl w:val="0"/>
        <w:bidi w:val="0"/>
        <w:spacing w:before="240" w:beforeAutospacing="0" w:after="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pacing w:val="60"/>
          <w:sz w:val="28"/>
          <w:rtl w:val="0"/>
        </w:rPr>
        <w:t>ПРИГОВОР</w:t>
      </w:r>
    </w:p>
    <w:p>
      <w:pPr>
        <w:widowControl w:val="0"/>
        <w:bidi w:val="0"/>
        <w:spacing w:before="60" w:beforeAutospacing="0" w:after="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pacing w:val="60"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«</w:t>
      </w:r>
      <w:r>
        <w:rPr>
          <w:rFonts w:ascii="Times New Roman" w:eastAsia="Times New Roman" w:hAnsi="Times New Roman" w:cs="Times New Roman"/>
          <w:sz w:val="28"/>
          <w:rtl w:val="0"/>
        </w:rPr>
        <w:t>01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8"/>
          <w:rtl w:val="0"/>
        </w:rPr>
        <w:t>декабря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202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rtl w:val="0"/>
        </w:rPr>
        <w:t>…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г. Саки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судебного участка № 70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Негой О.В.,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помощнике судьи, обеспечивающе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поручению председательствующего ведение протокола и </w:t>
      </w:r>
      <w:r>
        <w:rPr>
          <w:rFonts w:ascii="Times New Roman" w:eastAsia="Times New Roman" w:hAnsi="Times New Roman" w:cs="Times New Roman"/>
          <w:sz w:val="28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заседания: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 участием государственного обвинителя – помощника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межрайонного прокурора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защитника: адвоката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назначению 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...</w:t>
      </w:r>
      <w:r>
        <w:rPr>
          <w:rFonts w:ascii="Times New Roman" w:eastAsia="Times New Roman" w:hAnsi="Times New Roman" w:cs="Times New Roman"/>
          <w:sz w:val="28"/>
          <w:rtl w:val="0"/>
        </w:rPr>
        <w:t>) М.В</w:t>
      </w:r>
      <w:r>
        <w:rPr>
          <w:rFonts w:ascii="Times New Roman" w:eastAsia="Times New Roman" w:hAnsi="Times New Roman" w:cs="Times New Roman"/>
          <w:sz w:val="28"/>
          <w:rtl w:val="0"/>
        </w:rPr>
        <w:t>.,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рассмотрев в открытом судебном заседании уголовное дело по обвинению:</w:t>
      </w:r>
    </w:p>
    <w:p>
      <w:pPr>
        <w:bidi w:val="0"/>
        <w:spacing w:before="0" w:beforeAutospacing="0" w:after="0" w:afterAutospacing="0"/>
        <w:ind w:left="2835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>...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УССР, гражданки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имеюще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среднее образование,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замужней, имеющей двоих несовершеннолетних детей,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 официально нетрудоустроенной, не имеющей инвалидности, невоеннообязанной, зарегистрированной 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проживающей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несудимой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частью 1 статьи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160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Уголовного кодекса Российской Федерации,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(Агапова) М.В. осуществила растрату, то есть хищение чужого имущества, вверенного виновному при следующих обстоятельствах: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около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(Агапова)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М.В., находя</w:t>
      </w:r>
      <w:r>
        <w:rPr>
          <w:rFonts w:ascii="Times New Roman" w:eastAsia="Times New Roman" w:hAnsi="Times New Roman" w:cs="Times New Roman"/>
          <w:sz w:val="28"/>
          <w:rtl w:val="0"/>
        </w:rPr>
        <w:t>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помещении нестационарного торгового объекта № 244, расположенного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РК, г. Саки, перекресток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где по устной договоренности выполняла работу по реализации товара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силу сложившихся доверительных отношений между ней 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 устному указанию, с целью обеспечения сохранности имущества, получила принадлежащие последнему денежные средства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Далее,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около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находясь в помещении комнаты № 18 дома № 3 (общежитие)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действуя по внезапно возникшему умыслу направленному на хищение чужого имущества, решила по своему усмотрению растратить вверенные ей денежные средства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 </w:t>
      </w:r>
      <w:r>
        <w:rPr>
          <w:rFonts w:ascii="Times New Roman" w:eastAsia="Times New Roman" w:hAnsi="Times New Roman" w:cs="Times New Roman"/>
          <w:sz w:val="28"/>
          <w:rtl w:val="0"/>
        </w:rPr>
        <w:t>этом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поставив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АА. в известность относительно своих преступных намерений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Реализуя свои преступные намерения,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около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(Агапова)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М.В., осознавая общественную опасность своих действий, предвидя неизбежность наступления общественно-опасных последствий в виде причинения имущественного вреда и желая их наступления, руководствуясь корыстными побуждениями, имея цель незаконного обогащения, поехала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где потратила вверенные ей денежные средства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принадлежащие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на продукты питания, спиртные напитки, проезд в такси, которыми распорядилась по своему усмотрению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Своими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умышленными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действиями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(Агапова)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М.В.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совершила преступление, предусмотренное ч. 1 ст. 160 УК РФ, а именно </w:t>
      </w:r>
      <w:r>
        <w:rPr>
          <w:rFonts w:ascii="Times New Roman" w:eastAsia="Times New Roman" w:hAnsi="Times New Roman" w:cs="Times New Roman"/>
          <w:sz w:val="28"/>
          <w:rtl w:val="0"/>
        </w:rPr>
        <w:t>растрату вверенных ей денежных сре</w:t>
      </w:r>
      <w:r>
        <w:rPr>
          <w:rFonts w:ascii="Times New Roman" w:eastAsia="Times New Roman" w:hAnsi="Times New Roman" w:cs="Times New Roman"/>
          <w:sz w:val="28"/>
          <w:rtl w:val="0"/>
        </w:rPr>
        <w:t>дств в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принадлежащих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чем причинила последнему имущественный ущерб на сумму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который является для последнего незначительным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Подсудимая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(Агапова) М.В., </w:t>
      </w:r>
      <w:r>
        <w:rPr>
          <w:rFonts w:ascii="Times New Roman" w:eastAsia="Times New Roman" w:hAnsi="Times New Roman" w:cs="Times New Roman"/>
          <w:sz w:val="28"/>
          <w:rtl w:val="0"/>
        </w:rPr>
        <w:t>при ознакомлении с материалами дела, заявляла ходатайство о рассмотрении дела в особом порядке</w:t>
      </w:r>
      <w:r>
        <w:rPr>
          <w:rFonts w:ascii="Times New Roman" w:eastAsia="Times New Roman" w:hAnsi="Times New Roman" w:cs="Times New Roman"/>
          <w:sz w:val="28"/>
          <w:rtl w:val="0"/>
        </w:rPr>
        <w:t>.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судебном заседании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заявленное ходатайство поддержала,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вину в растрате вверенных ей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денежных сре</w:t>
      </w:r>
      <w:r>
        <w:rPr>
          <w:rFonts w:ascii="Times New Roman" w:eastAsia="Times New Roman" w:hAnsi="Times New Roman" w:cs="Times New Roman"/>
          <w:sz w:val="28"/>
          <w:rtl w:val="0"/>
        </w:rPr>
        <w:t>дств в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признала, квалификацию деяния по ч. 1 ст. 160 УК РФ 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оспаривала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Потерпевший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судебное заседание не явился, подал ходатайство о рассмотрении дела в его отсутствие, против проведения судебного заседания в особом порядке не возражал, также не возражал против оглашения его показаний.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связи с возражениями прокурора относительно особого порядка судебного разбирательства, определением мирового судьи судебного участка № 70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суебного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изложенным в протоколе судебного заседания, особый порядок судебного разбирательства прекращен, дело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назначено к рассмотрению и </w:t>
      </w:r>
      <w:r>
        <w:rPr>
          <w:rFonts w:ascii="Times New Roman" w:eastAsia="Times New Roman" w:hAnsi="Times New Roman" w:cs="Times New Roman"/>
          <w:sz w:val="28"/>
          <w:rtl w:val="0"/>
        </w:rPr>
        <w:t>рассмотрено в общем порядке судебного разбирательства.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рассмотрении уголовного дела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общем порядке судебного разбирательства </w:t>
      </w:r>
      <w:r>
        <w:rPr>
          <w:rFonts w:ascii="Times New Roman" w:eastAsia="Times New Roman" w:hAnsi="Times New Roman" w:cs="Times New Roman"/>
          <w:sz w:val="28"/>
          <w:rtl w:val="0"/>
        </w:rPr>
        <w:t>подсудим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(Агапова)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М.В</w:t>
      </w:r>
      <w:r>
        <w:rPr>
          <w:rFonts w:ascii="Times New Roman" w:eastAsia="Times New Roman" w:hAnsi="Times New Roman" w:cs="Times New Roman"/>
          <w:sz w:val="28"/>
          <w:rtl w:val="0"/>
        </w:rPr>
        <w:t>. вину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преступления, предусмотренного ч. 1 ст. 160 УК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признал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, в содеянном раскаял</w:t>
      </w:r>
      <w:r>
        <w:rPr>
          <w:rFonts w:ascii="Times New Roman" w:eastAsia="Times New Roman" w:hAnsi="Times New Roman" w:cs="Times New Roman"/>
          <w:sz w:val="28"/>
          <w:rtl w:val="0"/>
        </w:rPr>
        <w:t>ась</w:t>
      </w:r>
      <w:r>
        <w:rPr>
          <w:rFonts w:ascii="Times New Roman" w:eastAsia="Times New Roman" w:hAnsi="Times New Roman" w:cs="Times New Roman"/>
          <w:sz w:val="28"/>
          <w:rtl w:val="0"/>
        </w:rPr>
        <w:t>, и пояснил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устной договоренности с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она осуществляла торговлю на перекрестке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Трудовая г. Саки, рядом с кафе «Элит», номер торгового лотка (палатки) 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помнит.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Выручку от продажи она отдавала супруге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каждый день вечером, либо через день.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Если выручку не забирали в конце дня, она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договоренности с поповым А.А.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забирала её домой, поскольку в торговой палатке оставлять выручку было нельзя.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выручка скопилась за 3 дня</w:t>
      </w:r>
      <w:r>
        <w:rPr>
          <w:rFonts w:ascii="Times New Roman" w:eastAsia="Times New Roman" w:hAnsi="Times New Roman" w:cs="Times New Roman"/>
          <w:sz w:val="28"/>
          <w:rtl w:val="0"/>
        </w:rPr>
        <w:t>, за 15, 16 и 17 число,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или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она точно не помнит.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Она забрала выручку домой и должна была передать её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или его супруге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Однако, в этот день она поругалась со своим мужем, который выг</w:t>
      </w:r>
      <w:r>
        <w:rPr>
          <w:rFonts w:ascii="Times New Roman" w:eastAsia="Times New Roman" w:hAnsi="Times New Roman" w:cs="Times New Roman"/>
          <w:sz w:val="28"/>
          <w:rtl w:val="0"/>
        </w:rPr>
        <w:t>онял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её из дома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(из жилого помещения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г. Саки)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Тогда у неё возник умысел на растрату вверенных денег, и она, не согласовывая свои действия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не испрашивая у </w:t>
      </w:r>
      <w:r>
        <w:rPr>
          <w:rFonts w:ascii="Times New Roman" w:eastAsia="Times New Roman" w:hAnsi="Times New Roman" w:cs="Times New Roman"/>
          <w:sz w:val="28"/>
          <w:rtl w:val="0"/>
        </w:rPr>
        <w:t>него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разрешения,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решила потратить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вверенные ей </w:t>
      </w:r>
      <w:r>
        <w:rPr>
          <w:rFonts w:ascii="Times New Roman" w:eastAsia="Times New Roman" w:hAnsi="Times New Roman" w:cs="Times New Roman"/>
          <w:sz w:val="28"/>
          <w:rtl w:val="0"/>
        </w:rPr>
        <w:t>деньги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в этот же день потратила их на свои нужды: купила телефон, спиртное, разъезжала на такси.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Данные показания подсудимой не противоречат её показаниям, данным им в ходе дознания по делу (т. 1 </w:t>
      </w:r>
      <w:r>
        <w:rPr>
          <w:rFonts w:ascii="Times New Roman" w:eastAsia="Times New Roman" w:hAnsi="Times New Roman" w:cs="Times New Roman"/>
          <w:sz w:val="28"/>
          <w:rtl w:val="0"/>
        </w:rPr>
        <w:t>л.д</w:t>
      </w:r>
      <w:r>
        <w:rPr>
          <w:rFonts w:ascii="Times New Roman" w:eastAsia="Times New Roman" w:hAnsi="Times New Roman" w:cs="Times New Roman"/>
          <w:sz w:val="28"/>
          <w:rtl w:val="0"/>
        </w:rPr>
        <w:t>. 39-43).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Также пояснила, что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хотела вернуть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деньги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однако не смогла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заработать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так как не смогла трудоустроиться, подрабатывала на </w:t>
      </w:r>
      <w:r>
        <w:rPr>
          <w:rFonts w:ascii="Times New Roman" w:eastAsia="Times New Roman" w:hAnsi="Times New Roman" w:cs="Times New Roman"/>
          <w:sz w:val="28"/>
          <w:rtl w:val="0"/>
        </w:rPr>
        <w:t>сельхозработах</w:t>
      </w:r>
      <w:r>
        <w:rPr>
          <w:rFonts w:ascii="Times New Roman" w:eastAsia="Times New Roman" w:hAnsi="Times New Roman" w:cs="Times New Roman"/>
          <w:sz w:val="28"/>
          <w:rtl w:val="0"/>
        </w:rPr>
        <w:t>, денег не хватало, на её иждивении находятся двое малолетних детей, кроме того, она осуществля</w:t>
      </w:r>
      <w:r>
        <w:rPr>
          <w:rFonts w:ascii="Times New Roman" w:eastAsia="Times New Roman" w:hAnsi="Times New Roman" w:cs="Times New Roman"/>
          <w:sz w:val="28"/>
          <w:rtl w:val="0"/>
        </w:rPr>
        <w:t>ет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уход за престарелыми </w:t>
      </w:r>
      <w:r>
        <w:rPr>
          <w:rFonts w:ascii="Times New Roman" w:eastAsia="Times New Roman" w:hAnsi="Times New Roman" w:cs="Times New Roman"/>
          <w:sz w:val="28"/>
          <w:rtl w:val="0"/>
        </w:rPr>
        <w:t>родителями, отец после инсульта 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лежачий,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мать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октябре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этого года </w:t>
      </w:r>
      <w:r>
        <w:rPr>
          <w:rFonts w:ascii="Times New Roman" w:eastAsia="Times New Roman" w:hAnsi="Times New Roman" w:cs="Times New Roman"/>
          <w:sz w:val="28"/>
          <w:rtl w:val="0"/>
        </w:rPr>
        <w:t>сломала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ногу, она переехала к родителям, ухаживала за матерью и отцом, 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работала</w:t>
      </w:r>
      <w:r>
        <w:rPr>
          <w:rFonts w:ascii="Times New Roman" w:eastAsia="Times New Roman" w:hAnsi="Times New Roman" w:cs="Times New Roman"/>
          <w:sz w:val="28"/>
          <w:rtl w:val="0"/>
        </w:rPr>
        <w:t>.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ноябре снова подрабатывала на </w:t>
      </w:r>
      <w:r>
        <w:rPr>
          <w:rFonts w:ascii="Times New Roman" w:eastAsia="Times New Roman" w:hAnsi="Times New Roman" w:cs="Times New Roman"/>
          <w:sz w:val="28"/>
          <w:rtl w:val="0"/>
        </w:rPr>
        <w:t>сельхозработах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родителями просила приглядывать соседку,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но в связи с погодными условиями работы нет, деньги она собрать не </w:t>
      </w:r>
      <w:r>
        <w:rPr>
          <w:rFonts w:ascii="Times New Roman" w:eastAsia="Times New Roman" w:hAnsi="Times New Roman" w:cs="Times New Roman"/>
          <w:sz w:val="28"/>
          <w:rtl w:val="0"/>
        </w:rPr>
        <w:t>может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ничего не возместила.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 своим супругом Агаповым не проживает, проживает в настоящее время с родителями, которые нуждаются в посторонней помощи по состоянию здоровья,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отношении сына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является матерью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одиночкой, пособия на ребенка не получает, так как не оформила документы для получения пособия, содержать детей помогают родители с пенсии.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Защитник подсудимой – адвокат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поддержал признательную позицию своей подзащитной, и просил суд при назначении наказания учесть, что подсудимая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давала признательные показания, чем активно способствовала раскрытию совершенного преступления, чистосердечно раскаялась. Также при назначении наказания просил учесть данные о её личности, а именно, что у неё на иждивении находятся несовершеннолетние дети, что она осуществляет уход за обоими родителями, которые в силу своего возраста и состоянии здоровья не могут без неё обходиться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Данными обстоятельствами </w:t>
      </w:r>
      <w:r>
        <w:rPr>
          <w:rFonts w:ascii="Times New Roman" w:eastAsia="Times New Roman" w:hAnsi="Times New Roman" w:cs="Times New Roman"/>
          <w:sz w:val="28"/>
          <w:rtl w:val="0"/>
        </w:rPr>
        <w:t>обусловлено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подсудимая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может возместить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причиненный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ущерб, поскольку фактически не может </w:t>
      </w:r>
      <w:r>
        <w:rPr>
          <w:rFonts w:ascii="Times New Roman" w:eastAsia="Times New Roman" w:hAnsi="Times New Roman" w:cs="Times New Roman"/>
          <w:sz w:val="28"/>
          <w:rtl w:val="0"/>
        </w:rPr>
        <w:t>устроиться на постоянную работу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С учетом смягчающих и отсутствия отягчающих обстоятельств, просил назначить подсудимой наказание в виде штрафа в минимальном размере.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Потерпевший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судебное заседание не явился, о времени и месте рассмотрения дела извещен надлежаще. С учетом ранее поданного потерпевшим ходатайства о рассмотрении дела в его отсутствие и принимая во внимание, что явка потерпевшего не признана обязательной, дело рассмотрено в отсутствие потерпевшего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основании ст. 281 УК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показания потерпевшего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оглашены </w:t>
      </w: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</w:t>
      </w:r>
      <w:r>
        <w:rPr>
          <w:rFonts w:ascii="Times New Roman" w:eastAsia="Times New Roman" w:hAnsi="Times New Roman" w:cs="Times New Roman"/>
          <w:sz w:val="28"/>
          <w:rtl w:val="0"/>
        </w:rPr>
        <w:t>, с учетом мнения подсудимой и её защитника, которые против оглашения показаний потерпевшего не возражали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Государственный обвинитель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помощник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межрайонного прокурора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полагал вину подсудимой доказанной, подтверждающейся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её показаниями, показаниями потерпевшего, протоколами следственных действий.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прениях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силу ст.61 УК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просил </w:t>
      </w:r>
      <w:r>
        <w:rPr>
          <w:rFonts w:ascii="Times New Roman" w:eastAsia="Times New Roman" w:hAnsi="Times New Roman" w:cs="Times New Roman"/>
          <w:sz w:val="28"/>
          <w:rtl w:val="0"/>
        </w:rPr>
        <w:t>обстоятельствами, смягчающим наказание подсудимой, признать полное признание вины, раскаяние в содеянном, осознание противоправности своего поведения, наличие несовершеннолетних детей, оказание помощи в быту пожилым родителям, страдающим хроническими заболевания</w:t>
      </w:r>
      <w:r>
        <w:rPr>
          <w:rFonts w:ascii="Times New Roman" w:eastAsia="Times New Roman" w:hAnsi="Times New Roman" w:cs="Times New Roman"/>
          <w:sz w:val="28"/>
          <w:rtl w:val="0"/>
        </w:rPr>
        <w:t>ми.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Указал на отсутствие в силу ст. 63 УК РФ обстоятельств,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отягчающих наказание подсудимой. Также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полагал, что </w:t>
      </w:r>
      <w:r>
        <w:rPr>
          <w:rFonts w:ascii="Times New Roman" w:eastAsia="Times New Roman" w:hAnsi="Times New Roman" w:cs="Times New Roman"/>
          <w:sz w:val="28"/>
          <w:rtl w:val="0"/>
        </w:rPr>
        <w:t>не имеется основани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для применения ст.73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назначени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наказания условно, поскольку исправление подсудимой и предупреждение совершения иного преступления возможно только в условиях реального отбывания наказания. </w:t>
      </w:r>
      <w:r>
        <w:rPr>
          <w:rFonts w:ascii="Times New Roman" w:eastAsia="Times New Roman" w:hAnsi="Times New Roman" w:cs="Times New Roman"/>
          <w:sz w:val="28"/>
          <w:rtl w:val="0"/>
        </w:rPr>
        <w:t>Указал на отсутствие 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снований для применения ст.64 </w:t>
      </w:r>
      <w:r>
        <w:rPr>
          <w:rFonts w:ascii="Times New Roman" w:eastAsia="Times New Roman" w:hAnsi="Times New Roman" w:cs="Times New Roman"/>
          <w:sz w:val="28"/>
          <w:rtl w:val="0"/>
        </w:rPr>
        <w:t>УК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Просил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признать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виновной в совершении инкриминируемого преступления, предусмотренного ч.1 ст.160 УК РФ,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наказание по ч.1 ст.160 УК РФ в виде 150 часов обязательных работ, вид определить органу инспекции по месту жительства осужденной.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Судом установлено, что п</w:t>
      </w:r>
      <w:r>
        <w:rPr>
          <w:rFonts w:ascii="Times New Roman" w:eastAsia="Times New Roman" w:hAnsi="Times New Roman" w:cs="Times New Roman"/>
          <w:sz w:val="28"/>
          <w:rtl w:val="0"/>
        </w:rPr>
        <w:t>омимо признания вины, вина 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предъявленному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обвинению подтверждается следующими доказательствами, исследованными в ходе судебного разбирательства.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Показаниями потерпевшего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оглашенными в судебном заседании, согласно которым он осуществляет предпринимательскую деятельность, связанную с торговлей замороженными продуктами (</w:t>
      </w:r>
      <w:r>
        <w:rPr>
          <w:rFonts w:ascii="Times New Roman" w:eastAsia="Times New Roman" w:hAnsi="Times New Roman" w:cs="Times New Roman"/>
          <w:sz w:val="28"/>
          <w:rtl w:val="0"/>
        </w:rPr>
        <w:t>мороженное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в неспециализированных магазинах. В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нему на работу устроилась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 этом они договорились о трудоустройстве последней. Работа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заключалась в реализации мороженного с режимом работы с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ежедневно. Заработная плата исчислялась из расчета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день,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кроме этого предусматривались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надбавки от суммы продаж.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передала свою трудовую книжку для оформления договора, однако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свой паспорт не предоставляла, в связи с этим, трудовой договор не заключен. Она выполняла свои обязанности по устной договоренности. Выручку в виде наличных денежных средств забирали с места реализации каждые два - три дня. С момента трудоустройства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неоднократно занимала у него денежные средства не более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в последующем отрабатывала данные </w:t>
      </w:r>
      <w:r>
        <w:rPr>
          <w:rFonts w:ascii="Times New Roman" w:eastAsia="Times New Roman" w:hAnsi="Times New Roman" w:cs="Times New Roman"/>
          <w:sz w:val="28"/>
          <w:rtl w:val="0"/>
        </w:rPr>
        <w:t>деньги. Таким образом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между ними не было каких-либо долговых обязательств. Последний раз кассу с торгового объекта забирали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три дня, то есть за 12, 13 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За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вырученные средства 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забирались.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осуществляла торговлю мороженым на указанном выше торговом объекте.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свое рабочее место не вышла, причину не сообщила, мобильный телефон был отключен.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проведена ревизия товарно-материальных ценностей, находящихся на нестационарном торговом объекте № 244, в ходе которой установлено, что товара было продано на общую сумму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них наличными денежных средств должно было составлять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окончанию каждого рабочего дня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присылала фотоотчет из тетради отчётности и выручки, по которой было видно ежедневный приход денежных средств за реализованный товар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Ущерб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для него является незначительным, так как в среднем заработок с вышеуказанной торговой палатки в месяц составляет около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астаивает на привлечении к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которая похитила денежные средства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л.д</w:t>
      </w:r>
      <w:r>
        <w:rPr>
          <w:rFonts w:ascii="Times New Roman" w:eastAsia="Times New Roman" w:hAnsi="Times New Roman" w:cs="Times New Roman"/>
          <w:sz w:val="28"/>
          <w:rtl w:val="0"/>
        </w:rPr>
        <w:t>. 39-42).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Рапортом оперативного дежурного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капитана полиции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согласно которого от УУП </w:t>
      </w:r>
      <w:r>
        <w:rPr>
          <w:rFonts w:ascii="Times New Roman" w:eastAsia="Times New Roman" w:hAnsi="Times New Roman" w:cs="Times New Roman"/>
          <w:sz w:val="28"/>
          <w:rtl w:val="0"/>
        </w:rPr>
        <w:t>Меметова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 обращению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который сообщил,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период времени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находясь в помещении нестационарного торгового объекта № 244, расположенного по адресу: РК, г. Саки, перекресток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где по устной </w:t>
      </w:r>
      <w:r>
        <w:rPr>
          <w:rFonts w:ascii="Times New Roman" w:eastAsia="Times New Roman" w:hAnsi="Times New Roman" w:cs="Times New Roman"/>
          <w:b w:val="0"/>
          <w:spacing w:val="-3"/>
          <w:sz w:val="28"/>
          <w:rtl w:val="0"/>
        </w:rPr>
        <w:t xml:space="preserve">договоренности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выполняла работу по реализации товара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путем свободного доступа, тайно похитила денежные средства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принадлежащие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л.д</w:t>
      </w:r>
      <w:r>
        <w:rPr>
          <w:rFonts w:ascii="Times New Roman" w:eastAsia="Times New Roman" w:hAnsi="Times New Roman" w:cs="Times New Roman"/>
          <w:sz w:val="28"/>
          <w:rtl w:val="0"/>
        </w:rPr>
        <w:t>. 7).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Рапортом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ОУУП 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майора полиции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согласно которого к нему обратился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который сообщил,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период времени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находясь в помещении нестационарного торгового объекта № 244, расположенного по адресу: РК. г. Саки, перекресток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где по устной договоренности выполняла работу по реализации товара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путем свободного доступа, тайно похитила денежные средства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принадлежащие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(л.д.8).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Протоколом принятия устного заявления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согласно которого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просит принять меры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которая в период времени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находясь в помещении нестационарного торгового объекта, расположенного по адресу: РК, г. Саки, перекресток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где по устной договоренности выполняла работу по реализации товара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путем свободного доступа, тайно похитила денежные средства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принадлежащие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л</w:t>
      </w:r>
      <w:r>
        <w:rPr>
          <w:rFonts w:ascii="Times New Roman" w:eastAsia="Times New Roman" w:hAnsi="Times New Roman" w:cs="Times New Roman"/>
          <w:sz w:val="28"/>
          <w:rtl w:val="0"/>
        </w:rPr>
        <w:t>.д</w:t>
      </w:r>
      <w:r>
        <w:rPr>
          <w:rFonts w:ascii="Times New Roman" w:eastAsia="Times New Roman" w:hAnsi="Times New Roman" w:cs="Times New Roman"/>
          <w:sz w:val="28"/>
          <w:rtl w:val="0"/>
        </w:rPr>
        <w:t>. 9).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Актом ревизии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согласно которого произведена ревизия </w:t>
      </w:r>
      <w:r>
        <w:rPr>
          <w:rFonts w:ascii="Times New Roman" w:eastAsia="Times New Roman" w:hAnsi="Times New Roman" w:cs="Times New Roman"/>
          <w:sz w:val="28"/>
          <w:rtl w:val="0"/>
        </w:rPr>
        <w:t>товарно</w:t>
      </w:r>
      <w:r>
        <w:rPr>
          <w:rFonts w:ascii="Times New Roman" w:eastAsia="Times New Roman" w:hAnsi="Times New Roman" w:cs="Times New Roman"/>
          <w:sz w:val="28"/>
          <w:rtl w:val="0"/>
        </w:rPr>
        <w:t>­</w:t>
      </w:r>
      <w:r>
        <w:rPr>
          <w:rFonts w:ascii="Times New Roman" w:eastAsia="Times New Roman" w:hAnsi="Times New Roman" w:cs="Times New Roman"/>
          <w:sz w:val="28"/>
          <w:rtl w:val="0"/>
        </w:rPr>
        <w:t>материальных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ценностей, находящихся в торговой палатке ТМ «</w:t>
      </w:r>
      <w:r>
        <w:rPr>
          <w:rFonts w:ascii="Times New Roman" w:eastAsia="Times New Roman" w:hAnsi="Times New Roman" w:cs="Times New Roman"/>
          <w:sz w:val="28"/>
          <w:rtl w:val="0"/>
        </w:rPr>
        <w:t>Сакское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мороженное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». В результате проведенной проверки установлено, что за период времени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товара было продано на сумму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однако данных денежных средств на месте не оказалось (</w:t>
      </w:r>
      <w:r>
        <w:rPr>
          <w:rFonts w:ascii="Times New Roman" w:eastAsia="Times New Roman" w:hAnsi="Times New Roman" w:cs="Times New Roman"/>
          <w:sz w:val="28"/>
          <w:rtl w:val="0"/>
        </w:rPr>
        <w:t>л.д</w:t>
      </w:r>
      <w:r>
        <w:rPr>
          <w:rFonts w:ascii="Times New Roman" w:eastAsia="Times New Roman" w:hAnsi="Times New Roman" w:cs="Times New Roman"/>
          <w:sz w:val="28"/>
          <w:rtl w:val="0"/>
        </w:rPr>
        <w:t>. 19).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>ротокол</w:t>
      </w:r>
      <w:r>
        <w:rPr>
          <w:rFonts w:ascii="Times New Roman" w:eastAsia="Times New Roman" w:hAnsi="Times New Roman" w:cs="Times New Roman"/>
          <w:sz w:val="28"/>
          <w:rtl w:val="0"/>
        </w:rPr>
        <w:t>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осмотра места происшествия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таблиц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иллюстраций к нему, согласно котор</w:t>
      </w:r>
      <w:r>
        <w:rPr>
          <w:rFonts w:ascii="Times New Roman" w:eastAsia="Times New Roman" w:hAnsi="Times New Roman" w:cs="Times New Roman"/>
          <w:sz w:val="28"/>
          <w:rtl w:val="0"/>
        </w:rPr>
        <w:t>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участием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проведен осмотр комнаты № 18 дома № 3 (общежитие)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л.д</w:t>
      </w:r>
      <w:r>
        <w:rPr>
          <w:rFonts w:ascii="Times New Roman" w:eastAsia="Times New Roman" w:hAnsi="Times New Roman" w:cs="Times New Roman"/>
          <w:sz w:val="28"/>
          <w:rtl w:val="0"/>
        </w:rPr>
        <w:t>. 77-79).</w:t>
      </w:r>
    </w:p>
    <w:p>
      <w:pPr>
        <w:bidi w:val="0"/>
        <w:spacing w:before="0" w:beforeAutospacing="0" w:after="0" w:afterAutospacing="0"/>
        <w:ind w:left="0" w:right="0" w:firstLine="70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Суд считает, что обвинение обосновано имеющимися в материалах дела доказательствами, полученными с соблюдением требований УПК РФ, и действия 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следует квалифицировать по ч. 1 ст. </w:t>
      </w:r>
      <w:r>
        <w:rPr>
          <w:rFonts w:ascii="Times New Roman" w:eastAsia="Times New Roman" w:hAnsi="Times New Roman" w:cs="Times New Roman"/>
          <w:sz w:val="28"/>
          <w:rtl w:val="0"/>
        </w:rPr>
        <w:t>160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 – </w:t>
      </w:r>
      <w:r>
        <w:rPr>
          <w:rFonts w:ascii="Times New Roman" w:eastAsia="Times New Roman" w:hAnsi="Times New Roman" w:cs="Times New Roman"/>
          <w:sz w:val="28"/>
          <w:rtl w:val="0"/>
        </w:rPr>
        <w:t>растрата, то есть хищение чужого имущества, вверенного виновному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ч. 3 ст. 60 УК РФ при назначении наказания, суд учитывает характер и степень общественной опасности совершенного преступления, и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Преступление, предусмотренное ч.1 ст. </w:t>
      </w:r>
      <w:r>
        <w:rPr>
          <w:rFonts w:ascii="Times New Roman" w:eastAsia="Times New Roman" w:hAnsi="Times New Roman" w:cs="Times New Roman"/>
          <w:sz w:val="28"/>
          <w:rtl w:val="0"/>
        </w:rPr>
        <w:t>160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Российской Федерации отнесено к категории преступлений небольшой тяжести.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 месту жительства подсудим</w:t>
      </w:r>
      <w:r>
        <w:rPr>
          <w:rFonts w:ascii="Times New Roman" w:eastAsia="Times New Roman" w:hAnsi="Times New Roman" w:cs="Times New Roman"/>
          <w:sz w:val="28"/>
          <w:rtl w:val="0"/>
        </w:rPr>
        <w:t>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характеризуется посредственно,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трудоустроена, подрабатывает случайными заработками,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праве собственности недвижимого имущества и транспортных средств не имеет,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судим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привлекалась к административной ответственности, 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учете у врачей нарколога и психиатра не состоит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имеет на иждивении двоих малолетних детей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имеет нетрудоспособных родителей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 один из которых (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с учетом перенесенного в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...</w:t>
      </w:r>
      <w:r>
        <w:rPr>
          <w:rFonts w:ascii="Times New Roman" w:eastAsia="Times New Roman" w:hAnsi="Times New Roman" w:cs="Times New Roman"/>
          <w:sz w:val="28"/>
          <w:rtl w:val="0"/>
        </w:rPr>
        <w:t>), а другая (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перенесла </w:t>
      </w:r>
      <w:r>
        <w:rPr>
          <w:rFonts w:ascii="Times New Roman" w:eastAsia="Times New Roman" w:hAnsi="Times New Roman" w:cs="Times New Roman"/>
          <w:sz w:val="28"/>
          <w:rtl w:val="0"/>
        </w:rPr>
        <w:t>...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выписные эпикризы 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№10819, 1597, 8656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Обстоятельствами, смягчающими наказание 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суд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признает </w:t>
      </w:r>
      <w:r>
        <w:rPr>
          <w:rFonts w:ascii="Times New Roman" w:eastAsia="Times New Roman" w:hAnsi="Times New Roman" w:cs="Times New Roman"/>
          <w:sz w:val="28"/>
          <w:rtl w:val="0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«г» ч. 1 ст. 61 УК РФ – наличие 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...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М.С. малолетних детей;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п. </w:t>
      </w:r>
      <w:r>
        <w:rPr>
          <w:rFonts w:ascii="Times New Roman" w:eastAsia="Times New Roman" w:hAnsi="Times New Roman" w:cs="Times New Roman"/>
          <w:sz w:val="28"/>
          <w:rtl w:val="0"/>
        </w:rPr>
        <w:t>«и» ч. 1 ст. 61 УК РФ - активное способствование раскрытию и расследованию преступления.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соответствии с ч. 2 ст. 61 УК РФ в качестве смягчающих обстоятельств суд также признает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признание вины, </w:t>
      </w:r>
      <w:r>
        <w:rPr>
          <w:rFonts w:ascii="Times New Roman" w:eastAsia="Times New Roman" w:hAnsi="Times New Roman" w:cs="Times New Roman"/>
          <w:sz w:val="28"/>
          <w:rtl w:val="0"/>
        </w:rPr>
        <w:t>чистосердечное раскаяние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оказание помощи в быту пожилым родителям, страдающим хроническими заболеваниями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, отягчающим наказание 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й, судом не установлено.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Оснований для изменения категории преступления,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менее тяжкую, в соответствии с. ч. 6 ст. 15 УК РФ, не имеется.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Обстоятельств, исключающих преступность или наказуемость деяния, совершенного подсудим</w:t>
      </w:r>
      <w:r>
        <w:rPr>
          <w:rFonts w:ascii="Times New Roman" w:eastAsia="Times New Roman" w:hAnsi="Times New Roman" w:cs="Times New Roman"/>
          <w:sz w:val="28"/>
          <w:rtl w:val="0"/>
        </w:rPr>
        <w:t>ой</w:t>
      </w:r>
      <w:r>
        <w:rPr>
          <w:rFonts w:ascii="Times New Roman" w:eastAsia="Times New Roman" w:hAnsi="Times New Roman" w:cs="Times New Roman"/>
          <w:sz w:val="28"/>
          <w:rtl w:val="0"/>
        </w:rPr>
        <w:t>, равно как и обстоятельств, которые могут повлечь за собой освобождение 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уголовной ответственности или от наказания, судом также не установлено.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 учетом степени тяжести совершенного преступления, которое относится к преступлениям небольшой тяжести, личности 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>, котор</w:t>
      </w:r>
      <w:r>
        <w:rPr>
          <w:rFonts w:ascii="Times New Roman" w:eastAsia="Times New Roman" w:hAnsi="Times New Roman" w:cs="Times New Roman"/>
          <w:sz w:val="28"/>
          <w:rtl w:val="0"/>
        </w:rPr>
        <w:t>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rtl w:val="0"/>
        </w:rPr>
        <w:t>несудима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вину признал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полном объеме, раскаял</w:t>
      </w:r>
      <w:r>
        <w:rPr>
          <w:rFonts w:ascii="Times New Roman" w:eastAsia="Times New Roman" w:hAnsi="Times New Roman" w:cs="Times New Roman"/>
          <w:sz w:val="28"/>
          <w:rtl w:val="0"/>
        </w:rPr>
        <w:t>ась</w:t>
      </w:r>
      <w:r>
        <w:rPr>
          <w:rFonts w:ascii="Times New Roman" w:eastAsia="Times New Roman" w:hAnsi="Times New Roman" w:cs="Times New Roman"/>
          <w:sz w:val="28"/>
          <w:rtl w:val="0"/>
        </w:rPr>
        <w:t>, активно способствовал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раскрытию преступления, </w:t>
      </w:r>
      <w:r>
        <w:rPr>
          <w:rFonts w:ascii="Times New Roman" w:eastAsia="Times New Roman" w:hAnsi="Times New Roman" w:cs="Times New Roman"/>
          <w:sz w:val="28"/>
          <w:rtl w:val="0"/>
        </w:rPr>
        <w:t>имеет на иждивении двоих малолетних детей, осуществляет помощь в быту престарелым родителям, нуждающимся в уходе по состоянию здоровья, 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трудоустроена, постоянного дохода не имеет,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учетом совокупности смягчающих обстоятельств, </w:t>
      </w:r>
      <w:r>
        <w:rPr>
          <w:rFonts w:ascii="Times New Roman" w:eastAsia="Times New Roman" w:hAnsi="Times New Roman" w:cs="Times New Roman"/>
          <w:sz w:val="28"/>
          <w:rtl w:val="0"/>
        </w:rPr>
        <w:t>и отсутствия отягчающих 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суд считает необходимым назначить подсудимой наказание в виде 80 часов обязательных работ, полагая,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данное наказание приведет к исправлению осужденной с учетом данных о её личности 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смягчающих обстоятельств,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то время как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менее строгое наказание в виде штрафа, с учетом имущественной несостоятельности подсудимой, которая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имеет на праве собственности недвижимого имущества, транспортных средств, </w:t>
      </w:r>
      <w:r>
        <w:rPr>
          <w:rFonts w:ascii="Times New Roman" w:eastAsia="Times New Roman" w:hAnsi="Times New Roman" w:cs="Times New Roman"/>
          <w:sz w:val="28"/>
          <w:rtl w:val="0"/>
        </w:rPr>
        <w:t>нетрудоустроена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возместила потерпевшему имущественный вред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имеет на иждивении двоих малолетних детей</w:t>
      </w:r>
      <w:r>
        <w:rPr>
          <w:rFonts w:ascii="Times New Roman" w:eastAsia="Times New Roman" w:hAnsi="Times New Roman" w:cs="Times New Roman"/>
          <w:sz w:val="28"/>
          <w:rtl w:val="0"/>
        </w:rPr>
        <w:t>, которых, исходя из её объяснений,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она не в состоянии содержать самостоятельно, детей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помогают содержать пенсионеры родители,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будет для неё и членов её семьи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чрезмерно обременительным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Учитывая, что </w:t>
      </w:r>
      <w:r>
        <w:rPr>
          <w:rFonts w:ascii="Times New Roman" w:eastAsia="Times New Roman" w:hAnsi="Times New Roman" w:cs="Times New Roman"/>
          <w:sz w:val="28"/>
          <w:rtl w:val="0"/>
        </w:rPr>
        <w:t>положениями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73 УК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условное наказание в виде обязательных работ не предусмотрено, основания для условного осуждения подсудимой отсутствуют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Гражданский иск не заявлен.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Вещественные доказательств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делу отсутствуют.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Принимая во внимание имущественную несостоятельность подсудимой,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ч. 6 ст. 132 УПК РФ </w:t>
      </w:r>
      <w:r>
        <w:rPr>
          <w:rFonts w:ascii="Times New Roman" w:eastAsia="Times New Roman" w:hAnsi="Times New Roman" w:cs="Times New Roman"/>
          <w:sz w:val="28"/>
          <w:rtl w:val="0"/>
        </w:rPr>
        <w:t>процессуальные издержки с 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взысканию не подлежат.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rtl w:val="0"/>
        </w:rPr>
        <w:t>ст.ст</w:t>
      </w:r>
      <w:r>
        <w:rPr>
          <w:rFonts w:ascii="Times New Roman" w:eastAsia="Times New Roman" w:hAnsi="Times New Roman" w:cs="Times New Roman"/>
          <w:sz w:val="28"/>
          <w:rtl w:val="0"/>
        </w:rPr>
        <w:t>. 296, 299, 303, 304, 307 – 310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320-323 </w:t>
      </w:r>
      <w:r>
        <w:rPr>
          <w:rFonts w:ascii="Times New Roman" w:eastAsia="Times New Roman" w:hAnsi="Times New Roman" w:cs="Times New Roman"/>
          <w:sz w:val="28"/>
          <w:rtl w:val="0"/>
        </w:rPr>
        <w:t>УПК Российской Федерации, мировой судья –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pacing w:val="60"/>
          <w:sz w:val="28"/>
          <w:rtl w:val="0"/>
        </w:rPr>
        <w:t>ПРИГОВОРИЛ: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(Агапову)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1 ст. </w:t>
      </w:r>
      <w:r>
        <w:rPr>
          <w:rFonts w:ascii="Times New Roman" w:eastAsia="Times New Roman" w:hAnsi="Times New Roman" w:cs="Times New Roman"/>
          <w:sz w:val="28"/>
          <w:rtl w:val="0"/>
        </w:rPr>
        <w:t>160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УК РФ, и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наказание 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1 ст. </w:t>
      </w:r>
      <w:r>
        <w:rPr>
          <w:rFonts w:ascii="Times New Roman" w:eastAsia="Times New Roman" w:hAnsi="Times New Roman" w:cs="Times New Roman"/>
          <w:sz w:val="28"/>
          <w:rtl w:val="0"/>
        </w:rPr>
        <w:t>160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виде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80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восьмидесяти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часов обязательных работ.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Вид обязательных работ и объекты, на которых они отбываются, определяются органами местного самоуправления по согласованию с уголовно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-исполнительной инспекцией.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Контроль за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отбыванием осужденной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...</w:t>
      </w:r>
      <w:r>
        <w:rPr>
          <w:rFonts w:ascii="Times New Roman" w:eastAsia="Times New Roman" w:hAnsi="Times New Roman" w:cs="Times New Roman"/>
          <w:sz w:val="28"/>
          <w:rtl w:val="0"/>
        </w:rPr>
        <w:t>) М.В.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обязательных работ возложить на уголовно-исполнительную инспекцию по месту жительства осужденной.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...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М.В</w:t>
      </w:r>
      <w:r>
        <w:rPr>
          <w:rFonts w:ascii="Times New Roman" w:eastAsia="Times New Roman" w:hAnsi="Times New Roman" w:cs="Times New Roman"/>
          <w:sz w:val="28"/>
          <w:rtl w:val="0"/>
        </w:rPr>
        <w:t>. в виде подписки о невыезде и надлежащем поведении по вступлению приговора в законную силу отменить.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Приговор может быть обжалован в течение </w:t>
      </w:r>
      <w:r>
        <w:rPr>
          <w:rFonts w:ascii="Times New Roman" w:eastAsia="Times New Roman" w:hAnsi="Times New Roman" w:cs="Times New Roman"/>
          <w:sz w:val="28"/>
          <w:rtl w:val="0"/>
        </w:rPr>
        <w:t>пятнадцати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суток со дня его постановления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Процессуальные издержки, подлежащие возмещению адвокату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подлежат возмещению за счет средств федерального бюджета на основании ч. 6 ст. 132 УПК РФ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 309 ч.3 УПК РФ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удья </w:t>
      </w:r>
      <w:r>
        <w:rPr>
          <w:rFonts w:ascii="Times New Roman" w:eastAsia="Times New Roman" w:hAnsi="Times New Roman" w:cs="Times New Roman"/>
          <w:sz w:val="28"/>
          <w:rtl w:val="0"/>
        </w:rPr>
        <w:t>О.В. Негой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