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Дело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 Т А Н О В Л Е Н И 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сентября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</w:t>
      </w:r>
      <w:r>
        <w:rPr>
          <w:rFonts w:ascii="Times New Roman" w:eastAsia="Times New Roman" w:hAnsi="Times New Roman" w:cs="Times New Roman"/>
          <w:sz w:val="28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государственных обвинителей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Бережного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С.В.,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Мараджапова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З.Б.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Абдуллаевой Ф.А.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Иванова С.А.</w:t>
      </w:r>
      <w:r>
        <w:rPr>
          <w:rFonts w:ascii="Times New Roman" w:eastAsia="Times New Roman" w:hAnsi="Times New Roman" w:cs="Times New Roman"/>
          <w:sz w:val="28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>939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26 октя</w:t>
      </w:r>
      <w:r>
        <w:rPr>
          <w:rFonts w:ascii="Times New Roman" w:eastAsia="Times New Roman" w:hAnsi="Times New Roman" w:cs="Times New Roman"/>
          <w:sz w:val="28"/>
          <w:rtl w:val="0"/>
        </w:rPr>
        <w:t>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03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сентября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секретарях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Н.С., Исаевой С.Ш.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в зале судебного участка в г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</w:t>
      </w:r>
      <w:r>
        <w:rPr>
          <w:rFonts w:ascii="Times New Roman" w:eastAsia="Times New Roman" w:hAnsi="Times New Roman" w:cs="Times New Roman"/>
          <w:sz w:val="28"/>
          <w:rtl w:val="0"/>
        </w:rPr>
        <w:t>собом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</w:t>
      </w:r>
      <w:r>
        <w:rPr>
          <w:rFonts w:ascii="Times New Roman" w:eastAsia="Times New Roman" w:hAnsi="Times New Roman" w:cs="Times New Roman"/>
          <w:sz w:val="28"/>
          <w:rtl w:val="0"/>
        </w:rPr>
        <w:t>дке уголовное дело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Абдуллаевой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Ферузе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Айдыровны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>, имеющей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средне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работающей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должности санитарки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, несудимо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rtl w:val="0"/>
        </w:rPr>
        <w:t>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09 августа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 года </w:t>
      </w:r>
      <w:r>
        <w:rPr>
          <w:rFonts w:ascii="Times New Roman" w:eastAsia="Times New Roman" w:hAnsi="Times New Roman" w:cs="Times New Roman"/>
          <w:sz w:val="28"/>
          <w:rtl w:val="0"/>
        </w:rPr>
        <w:t>в судебный участок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поступило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Абдуллаевой Ф.А.</w:t>
      </w:r>
      <w:r>
        <w:rPr>
          <w:rFonts w:ascii="Times New Roman" w:eastAsia="Times New Roman" w:hAnsi="Times New Roman" w:cs="Times New Roman"/>
          <w:sz w:val="28"/>
          <w:rtl w:val="0"/>
        </w:rPr>
        <w:t>, обвиняемой в совершении пр</w:t>
      </w:r>
      <w:r>
        <w:rPr>
          <w:rFonts w:ascii="Times New Roman" w:eastAsia="Times New Roman" w:hAnsi="Times New Roman" w:cs="Times New Roman"/>
          <w:sz w:val="28"/>
          <w:rtl w:val="0"/>
        </w:rPr>
        <w:t>еступления, предусмотренного ст.322.3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</w:t>
      </w:r>
      <w:r>
        <w:rPr>
          <w:rFonts w:ascii="Times New Roman" w:eastAsia="Times New Roman" w:hAnsi="Times New Roman" w:cs="Times New Roman"/>
          <w:sz w:val="28"/>
          <w:rtl w:val="0"/>
        </w:rPr>
        <w:t>Федерации, а именно – фиктивная постановка на учет иностранных граждан по месту пребывания в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24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предъяв</w:t>
      </w:r>
      <w:r>
        <w:rPr>
          <w:rFonts w:ascii="Times New Roman" w:eastAsia="Times New Roman" w:hAnsi="Times New Roman" w:cs="Times New Roman"/>
          <w:sz w:val="28"/>
          <w:rtl w:val="0"/>
        </w:rPr>
        <w:t>ленному обвинению установлено,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гражданка Российской Федерации Абдуллаева Ф.А., 12.05.2021, около 09:00 часов, находилась по месту жительства,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в ходе общения с Рахимовым Д.Р., у последней возник преступный умысел </w:t>
      </w:r>
      <w:r>
        <w:rPr>
          <w:rFonts w:ascii="Times New Roman" w:eastAsia="Times New Roman" w:hAnsi="Times New Roman" w:cs="Times New Roman"/>
          <w:sz w:val="28"/>
          <w:rtl w:val="0"/>
        </w:rPr>
        <w:t>на фиктивную поста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новку на миграционный учет иностранных граждан, а именно граждан Республики Узбекистан: </w:t>
      </w:r>
      <w:r>
        <w:rPr>
          <w:rFonts w:ascii="Times New Roman" w:eastAsia="Times New Roman" w:hAnsi="Times New Roman" w:cs="Times New Roman"/>
          <w:sz w:val="28"/>
          <w:rtl w:val="0"/>
        </w:rPr>
        <w:t>Хурсанбоева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Рахимова Э.Б., </w:t>
      </w:r>
      <w:r>
        <w:rPr>
          <w:rFonts w:ascii="Times New Roman" w:eastAsia="Times New Roman" w:hAnsi="Times New Roman" w:cs="Times New Roman"/>
          <w:sz w:val="28"/>
          <w:rtl w:val="0"/>
        </w:rPr>
        <w:t>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Худайберганову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Х.М., </w:t>
      </w:r>
      <w:r>
        <w:rPr>
          <w:rFonts w:ascii="Times New Roman" w:eastAsia="Times New Roman" w:hAnsi="Times New Roman" w:cs="Times New Roman"/>
          <w:sz w:val="28"/>
          <w:rtl w:val="0"/>
        </w:rPr>
        <w:t>Раимова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Б.С., по месту своей регистрации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24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12.05.2021 года, приблизительно в 12:00 часов, Абдуллаева Ф.А., реализуя свой преступный умысел, направленный на фиктивную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постановку на учет иностранных граждан по месту пребывания в Российской Федерации, осознавая преступный характер своих действий, желая достижения своих преступных целей, в рабочее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в помещении Государственного бюджетного учреждения Республики Крым «Многофункциональный центр предоставления государственных и муниципальных услуг»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выступая в качестве принимающей стороны, в нарушение положений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20-22 Федерального закона от 18.07.2006 № 109-ФЗ «О миграционном учете иностранных граждан и лиц без гражданства в Российской Федерации» (в редакции от 28.12.2013г.), постановления правительства № 9 «О порядке осуществления миграционного учета иностранных граждан и лиц без гражданства в Российской Федерации» (в редакции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правительства РФ от 07.03.2014 года №172), через которое предоставила в отдел по вопросам миграции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подписанные ею уведомления о прибытии иностранных граждан </w:t>
      </w:r>
      <w:r>
        <w:rPr>
          <w:rFonts w:ascii="Times New Roman" w:eastAsia="Times New Roman" w:hAnsi="Times New Roman" w:cs="Times New Roman"/>
          <w:sz w:val="28"/>
          <w:rtl w:val="0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на граждан Республики Узбекистан: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Хурсанбоева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Рахимова Э.Б.,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Худайберганову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Х.М.,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Раимова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Б.С.,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без их намерения проживать в вышеуказанном жилом помещении, при этом заведомо зная, что по вышеуказанному адресу иностранные граждане проживать не будут.</w:t>
      </w:r>
    </w:p>
    <w:p>
      <w:pPr>
        <w:widowControl w:val="0"/>
        <w:bidi w:val="0"/>
        <w:spacing w:before="0" w:beforeAutospacing="0" w:after="0" w:afterAutospacing="0"/>
        <w:ind w:left="0" w:right="24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Проверкой от 14.05.2021 года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Хурсанбоев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Рахимова Э.Б.,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Худайберганов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Х.М.,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Раимов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Б.С.,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по адресу постановки на учет, указанном в форме уведомления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,) никогда не проживали</w:t>
      </w:r>
      <w:r>
        <w:rPr>
          <w:rFonts w:ascii="Times New Roman" w:eastAsia="Times New Roman" w:hAnsi="Times New Roman" w:cs="Times New Roman"/>
          <w:sz w:val="28"/>
          <w:rtl w:val="0"/>
        </w:rPr>
        <w:t>, и принимающая сторона предоставить им это право не намеревалась.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защитника подсудимой адвоката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Иванова С.А. </w:t>
      </w:r>
      <w:r>
        <w:rPr>
          <w:rFonts w:ascii="Times New Roman" w:eastAsia="Times New Roman" w:hAnsi="Times New Roman" w:cs="Times New Roman"/>
          <w:sz w:val="28"/>
          <w:rtl w:val="0"/>
        </w:rPr>
        <w:t>поступило ходатайство об освобождении от уго</w:t>
      </w:r>
      <w:r>
        <w:rPr>
          <w:rFonts w:ascii="Times New Roman" w:eastAsia="Times New Roman" w:hAnsi="Times New Roman" w:cs="Times New Roman"/>
          <w:sz w:val="28"/>
          <w:rtl w:val="0"/>
        </w:rPr>
        <w:t>ловной ответственности его подзащитной Абдуллаевой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примечанием к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РФ. Ходатайство мотивировано тем,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подзащитная раскаивается в </w:t>
      </w:r>
      <w:r>
        <w:rPr>
          <w:rFonts w:ascii="Times New Roman" w:eastAsia="Times New Roman" w:hAnsi="Times New Roman" w:cs="Times New Roman"/>
          <w:sz w:val="28"/>
          <w:rtl w:val="0"/>
        </w:rPr>
        <w:t>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, активно способствовала раскрыти</w:t>
      </w:r>
      <w:r>
        <w:rPr>
          <w:rFonts w:ascii="Times New Roman" w:eastAsia="Times New Roman" w:hAnsi="Times New Roman" w:cs="Times New Roman"/>
          <w:sz w:val="28"/>
          <w:rtl w:val="0"/>
        </w:rPr>
        <w:t>ю и расследованию преступления.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Подсудимая просила удовлетворить ходатайство об освобождении от уголовной ответственности, заявленное ее защитником,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основаниям указанным в ходатайстве,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признает в полном объеме, раскаивается в содеянном, осознает, что данные правовые основания прекращения уголовного дела не относятся к числу </w:t>
      </w:r>
      <w:r>
        <w:rPr>
          <w:rFonts w:ascii="Times New Roman" w:eastAsia="Times New Roman" w:hAnsi="Times New Roman" w:cs="Times New Roman"/>
          <w:sz w:val="28"/>
          <w:rtl w:val="0"/>
        </w:rPr>
        <w:t>реабилитирующих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 не возражал, против освобождения от уголовной ответственности в отношении подсудимой и не усмотрел юридических препятствий для ее освобождения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уголовной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 мнение сторон, мировой судья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примечанию к ст.322.3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лицо, совершившее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предусмотренное данной статьей</w:t>
      </w:r>
      <w:r>
        <w:rPr>
          <w:rFonts w:ascii="Times New Roman" w:eastAsia="Times New Roman" w:hAnsi="Times New Roman" w:cs="Times New Roman"/>
          <w:sz w:val="28"/>
          <w:rtl w:val="0"/>
        </w:rPr>
        <w:t>, освобождается от уголовной о</w:t>
      </w:r>
      <w:r>
        <w:rPr>
          <w:rFonts w:ascii="Times New Roman" w:eastAsia="Times New Roman" w:hAnsi="Times New Roman" w:cs="Times New Roman"/>
          <w:sz w:val="28"/>
          <w:rtl w:val="0"/>
        </w:rPr>
        <w:t>тветственности, если оно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способствовало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раскрытию этого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если в его действиях не содержится иного состава преступления.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6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п.7 Постановления Пленума Верховного Суда РФ от 27.06.2013 г., </w:t>
      </w:r>
      <w:r>
        <w:rPr>
          <w:rFonts w:ascii="Times New Roman" w:eastAsia="Times New Roman" w:hAnsi="Times New Roman" w:cs="Times New Roman"/>
          <w:sz w:val="28"/>
          <w:rtl w:val="0"/>
        </w:rPr>
        <w:t>N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этом выполнения общих условий, предусмотренных частью 1 статьи 75 УК РФ, не требуется.</w:t>
      </w:r>
    </w:p>
    <w:p>
      <w:pPr>
        <w:widowControl w:val="0"/>
        <w:bidi w:val="0"/>
        <w:spacing w:before="0" w:beforeAutospacing="0" w:after="0" w:afterAutospacing="0"/>
        <w:ind w:left="0" w:right="0" w:firstLine="6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п. 5 указанного Постановления,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>
      <w:pPr>
        <w:widowControl w:val="0"/>
        <w:bidi w:val="0"/>
        <w:spacing w:before="0" w:beforeAutospacing="0" w:after="0" w:afterAutospacing="0"/>
        <w:ind w:left="0" w:right="0" w:firstLine="6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Активное способствование раскрытию преступления может выражаться в сообщении органам следствия или суду фактов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Абдуллаева Ф.А. не судима (л.д.174</w:t>
      </w:r>
      <w:r>
        <w:rPr>
          <w:rFonts w:ascii="Times New Roman" w:eastAsia="Times New Roman" w:hAnsi="Times New Roman" w:cs="Times New Roman"/>
          <w:sz w:val="28"/>
          <w:rtl w:val="0"/>
        </w:rPr>
        <w:t>); на учете у врача-психиатра и в</w:t>
      </w:r>
      <w:r>
        <w:rPr>
          <w:rFonts w:ascii="Times New Roman" w:eastAsia="Times New Roman" w:hAnsi="Times New Roman" w:cs="Times New Roman"/>
          <w:sz w:val="28"/>
          <w:rtl w:val="0"/>
        </w:rPr>
        <w:t>ра</w:t>
      </w:r>
      <w:r>
        <w:rPr>
          <w:rFonts w:ascii="Times New Roman" w:eastAsia="Times New Roman" w:hAnsi="Times New Roman" w:cs="Times New Roman"/>
          <w:sz w:val="28"/>
          <w:rtl w:val="0"/>
        </w:rPr>
        <w:t>ча-нарколога не состоит (л.д.170), по месту жительства и по месту работы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характеризуется с </w:t>
      </w:r>
      <w:r>
        <w:rPr>
          <w:rFonts w:ascii="Times New Roman" w:eastAsia="Times New Roman" w:hAnsi="Times New Roman" w:cs="Times New Roman"/>
          <w:sz w:val="28"/>
          <w:rtl w:val="0"/>
        </w:rPr>
        <w:t>положительной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стороны (л.д.168,169</w:t>
      </w:r>
      <w:r>
        <w:rPr>
          <w:rFonts w:ascii="Times New Roman" w:eastAsia="Times New Roman" w:hAnsi="Times New Roman" w:cs="Times New Roman"/>
          <w:sz w:val="28"/>
          <w:rtl w:val="0"/>
        </w:rPr>
        <w:t>); обвиняется в совершении преступления небольшой тяжести.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</w:t>
      </w:r>
      <w:r>
        <w:rPr>
          <w:rFonts w:ascii="Times New Roman" w:eastAsia="Times New Roman" w:hAnsi="Times New Roman" w:cs="Times New Roman"/>
          <w:sz w:val="28"/>
          <w:rtl w:val="0"/>
        </w:rPr>
        <w:t>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установлено, что Абдуллаева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способствовала раскрытию и расследованию преступления.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Вышеуказанные обстоятельства были подтверждены д</w:t>
      </w:r>
      <w:r>
        <w:rPr>
          <w:rFonts w:ascii="Times New Roman" w:eastAsia="Times New Roman" w:hAnsi="Times New Roman" w:cs="Times New Roman"/>
          <w:sz w:val="28"/>
          <w:rtl w:val="0"/>
        </w:rPr>
        <w:t>опрошенным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дознавателем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Фетислямовым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А.Г.</w:t>
      </w:r>
      <w:r>
        <w:rPr>
          <w:rFonts w:ascii="Times New Roman" w:eastAsia="Times New Roman" w:hAnsi="Times New Roman" w:cs="Times New Roman"/>
          <w:sz w:val="28"/>
          <w:rtl w:val="0"/>
        </w:rPr>
        <w:t>, которы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Абдуллаева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добровольно сообщила о совершенном ею преступлении. В последующем активно способствовала расследованию преступления,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давала признательные показания.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 же, и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материалов дела следует, что 16.05.2021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до возбуждения уголовного дела,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Абдуллаева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рассказала участковому уполномоченному полиции обстоятельства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ого ею преступления (л.д.32). 16.05.2021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с согласия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Абдуллаевой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проведен осмотр ее жилища, в ходе которого установлено отсутствие в жилище иностранных граждан. Соответствующий </w:t>
      </w:r>
      <w:r>
        <w:rPr>
          <w:rFonts w:ascii="Times New Roman" w:eastAsia="Times New Roman" w:hAnsi="Times New Roman" w:cs="Times New Roman"/>
          <w:sz w:val="28"/>
          <w:rtl w:val="0"/>
        </w:rPr>
        <w:t>протокол приобщен к делу (л.д.14-16</w:t>
      </w:r>
      <w:r>
        <w:rPr>
          <w:rFonts w:ascii="Times New Roman" w:eastAsia="Times New Roman" w:hAnsi="Times New Roman" w:cs="Times New Roman"/>
          <w:sz w:val="28"/>
          <w:rtl w:val="0"/>
        </w:rPr>
        <w:t>). Полученные данные явились прямыми и достаточными дл</w:t>
      </w:r>
      <w:r>
        <w:rPr>
          <w:rFonts w:ascii="Times New Roman" w:eastAsia="Times New Roman" w:hAnsi="Times New Roman" w:cs="Times New Roman"/>
          <w:sz w:val="28"/>
          <w:rtl w:val="0"/>
        </w:rPr>
        <w:t>я возбуждения уголовного дела 24.05.2021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года. В ходе всего предварительного следствия </w:t>
      </w:r>
      <w:r>
        <w:rPr>
          <w:rFonts w:ascii="Times New Roman" w:eastAsia="Times New Roman" w:hAnsi="Times New Roman" w:cs="Times New Roman"/>
          <w:sz w:val="28"/>
          <w:rtl w:val="0"/>
        </w:rPr>
        <w:t>Абдуллаева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сотрудничала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органами следствия, давала правдивые и полные показания об обстоятельствах преступления, при этом признала вину, согласилась с правовой оценкой содеянного, тем самым активно способствовала раскрытию и расследованию преступления.</w:t>
      </w:r>
    </w:p>
    <w:p>
      <w:pPr>
        <w:widowControl w:val="0"/>
        <w:bidi w:val="0"/>
        <w:spacing w:before="0" w:beforeAutospacing="0" w:after="0" w:afterAutospacing="0"/>
        <w:ind w:left="0" w:right="0" w:firstLine="6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действиях подсудимой не содержится иного состава преступления, деяние не связано с корыстными мотивами.</w:t>
      </w:r>
    </w:p>
    <w:p>
      <w:pPr>
        <w:widowControl w:val="0"/>
        <w:bidi w:val="0"/>
        <w:spacing w:before="0" w:beforeAutospacing="0" w:after="0" w:afterAutospacing="0"/>
        <w:ind w:left="0" w:right="0" w:firstLine="6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Поскольку по данному делу установлены все необходимые условия освобождения от уголовной ответственн</w:t>
      </w:r>
      <w:r>
        <w:rPr>
          <w:rFonts w:ascii="Times New Roman" w:eastAsia="Times New Roman" w:hAnsi="Times New Roman" w:cs="Times New Roman"/>
          <w:sz w:val="28"/>
          <w:rtl w:val="0"/>
        </w:rPr>
        <w:t>ости, предусмотренные примечанием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ст.322.3 УК РФ, и подсудимая не возражает против прекращения уголовного преследования по данному основанию, суд освобождает подсудимую от уголовной ответственности и прекращает производство по делу.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rtl w:val="0"/>
        </w:rPr>
        <w:t>подлежит отмене по вступлению постановления в законную силу.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Вопрос о в</w:t>
      </w:r>
      <w:r>
        <w:rPr>
          <w:rFonts w:ascii="Times New Roman" w:eastAsia="Times New Roman" w:hAnsi="Times New Roman" w:cs="Times New Roman"/>
          <w:sz w:val="28"/>
          <w:rtl w:val="0"/>
        </w:rPr>
        <w:t>ещест</w:t>
      </w:r>
      <w:r>
        <w:rPr>
          <w:rFonts w:ascii="Times New Roman" w:eastAsia="Times New Roman" w:hAnsi="Times New Roman" w:cs="Times New Roman"/>
          <w:sz w:val="28"/>
          <w:rtl w:val="0"/>
        </w:rPr>
        <w:t>венны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ах суд разрешает в соответствии со ст. 81,82 УПК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</w:t>
      </w:r>
      <w:r>
        <w:rPr>
          <w:rFonts w:ascii="Times New Roman" w:eastAsia="Times New Roman" w:hAnsi="Times New Roman" w:cs="Times New Roman"/>
          <w:sz w:val="28"/>
          <w:rtl w:val="0"/>
        </w:rPr>
        <w:t>одствуясь примечанием к ст.322.3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ст.256 УПК Рос</w:t>
      </w:r>
      <w:r>
        <w:rPr>
          <w:rFonts w:ascii="Times New Roman" w:eastAsia="Times New Roman" w:hAnsi="Times New Roman" w:cs="Times New Roman"/>
          <w:sz w:val="28"/>
          <w:rtl w:val="0"/>
        </w:rPr>
        <w:t>сийской Федерации, суд</w:t>
      </w:r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 т а н о в и 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Прекратить уголовное дело и освободить от уголовной ответствен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Абдуллаеву </w:t>
      </w:r>
      <w:r>
        <w:rPr>
          <w:rFonts w:ascii="Times New Roman" w:eastAsia="Times New Roman" w:hAnsi="Times New Roman" w:cs="Times New Roman"/>
          <w:sz w:val="28"/>
          <w:rtl w:val="0"/>
        </w:rPr>
        <w:t>Ферузе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Айдыровну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обвиняемую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я, предусмотренного ст. 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Федерации, в соотв</w:t>
      </w:r>
      <w:r>
        <w:rPr>
          <w:rFonts w:ascii="Times New Roman" w:eastAsia="Times New Roman" w:hAnsi="Times New Roman" w:cs="Times New Roman"/>
          <w:sz w:val="28"/>
          <w:rtl w:val="0"/>
        </w:rPr>
        <w:t>етствии с примечанием к ст. 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 в виде подписки о невыезде и надлежащем поведении в отношении Абдуллаевой Ф.А.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</w:t>
      </w:r>
      <w:r>
        <w:rPr>
          <w:rFonts w:ascii="Times New Roman" w:eastAsia="Times New Roman" w:hAnsi="Times New Roman" w:cs="Times New Roman"/>
          <w:sz w:val="28"/>
          <w:rtl w:val="0"/>
        </w:rPr>
        <w:t>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вступлению постановления в законную силу.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sz w:val="28"/>
          <w:rtl w:val="0"/>
        </w:rPr>
        <w:t>ув</w:t>
      </w:r>
      <w:r>
        <w:rPr>
          <w:rFonts w:ascii="Times New Roman" w:eastAsia="Times New Roman" w:hAnsi="Times New Roman" w:cs="Times New Roman"/>
          <w:sz w:val="28"/>
          <w:rtl w:val="0"/>
        </w:rPr>
        <w:t>едомления о прибытии иностранного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 или лица без гражданства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место пребывания №599 от 12.05.2021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Хурсанбоева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№598 от 12.05.2021 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Рахимова Э.Б.,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№602 от 12.05.2021 на </w:t>
      </w:r>
      <w:r>
        <w:rPr>
          <w:rFonts w:ascii="Times New Roman" w:eastAsia="Times New Roman" w:hAnsi="Times New Roman" w:cs="Times New Roman"/>
          <w:sz w:val="28"/>
          <w:rtl w:val="0"/>
        </w:rPr>
        <w:t>Урсанбоева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Г.Г.У.,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601 от 12.05.2021 на </w:t>
      </w:r>
      <w:r>
        <w:rPr>
          <w:rFonts w:ascii="Times New Roman" w:eastAsia="Times New Roman" w:hAnsi="Times New Roman" w:cs="Times New Roman"/>
          <w:sz w:val="28"/>
          <w:rtl w:val="0"/>
        </w:rPr>
        <w:t>Худайберганову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Х.М.,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№ 600 от 12.05.2021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Раимова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Б.С.,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оставить по принадлежности в ОВМ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Сакский районный суд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через судебный участок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в течение десяти суток со дня его вынесения.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