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4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240" w:beforeAutospacing="0" w:after="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</w:p>
    <w:p>
      <w:pPr>
        <w:widowControl w:val="0"/>
        <w:bidi w:val="0"/>
        <w:spacing w:before="60" w:beforeAutospacing="0" w:after="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b w:val="0"/>
          <w:spacing w:val="60"/>
          <w:sz w:val="28"/>
          <w:rtl w:val="0"/>
        </w:rPr>
        <w:t>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7"/>
          <w:rtl w:val="0"/>
        </w:rPr>
        <w:t>0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7"/>
          <w:rtl w:val="0"/>
        </w:rPr>
        <w:t>государственного обвинителя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– помощника Сакского межрайонного прокурора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представивше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удостоверение № </w:t>
      </w:r>
      <w:r>
        <w:rPr>
          <w:rFonts w:ascii="Times New Roman" w:eastAsia="Times New Roman" w:hAnsi="Times New Roman" w:cs="Times New Roman"/>
          <w:sz w:val="28"/>
          <w:rtl w:val="0"/>
        </w:rPr>
        <w:t>1461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ордер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100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подсудимо</w:t>
      </w:r>
      <w:r>
        <w:rPr>
          <w:rFonts w:ascii="Times New Roman" w:eastAsia="Times New Roman" w:hAnsi="Times New Roman" w:cs="Times New Roman"/>
          <w:sz w:val="27"/>
          <w:rtl w:val="0"/>
        </w:rPr>
        <w:t>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567" w:right="0" w:hanging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получивше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высшее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8"/>
          <w:rtl w:val="0"/>
        </w:rPr>
        <w:t>замужней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несовершеннолетних детей не имеющей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военнообязанно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имеющей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хроническ</w:t>
      </w:r>
      <w:r>
        <w:rPr>
          <w:rFonts w:ascii="Times New Roman" w:eastAsia="Times New Roman" w:hAnsi="Times New Roman" w:cs="Times New Roman"/>
          <w:sz w:val="28"/>
          <w:rtl w:val="0"/>
        </w:rPr>
        <w:t>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заболевани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, инвалидом не являюще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временно </w:t>
      </w:r>
      <w:r>
        <w:rPr>
          <w:rFonts w:ascii="Times New Roman" w:eastAsia="Times New Roman" w:hAnsi="Times New Roman" w:cs="Times New Roman"/>
          <w:sz w:val="28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месту пребывания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ранее не 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обвиняемо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престу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пления,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Органами предварительного расследования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обвиняется в том, что </w:t>
      </w:r>
      <w:r>
        <w:rPr>
          <w:rFonts w:ascii="Times New Roman" w:eastAsia="Times New Roman" w:hAnsi="Times New Roman" w:cs="Times New Roman"/>
          <w:sz w:val="28"/>
          <w:rtl w:val="0"/>
        </w:rPr>
        <w:t>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>, находясь возле ATM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8593 д.1,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увидела в купюроприемнике банкомата денежные средства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оставленные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где у нее возник преступный умысел, направленный на их тайное хищение.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Далее,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находясь у банкомата ATM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8593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целью реализации своего преступного умысла, направленного на тайное хищение чужого имущества, а именно денежных средств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принадлежащих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руководствуясь корыстными побуждениями, имея цель незаконного обогащения, осознавая общественную опасность и противоправный характер своих действий, желая наступления общественно опасных последствий, воспользовавшись отсутствием внимания со стороны иных лиц, тайно, путем свободного доступа из купюроприемника указанного банкомата похитила денежные средства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После чего с места преступления скрылась, распорядившись похищенными денежными средствами по своему усмотрению, причинив потерпевшей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имущественный вред на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для потерпевшей значительным не является.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органами предварительного расследования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</w:t>
      </w:r>
      <w:r>
        <w:rPr>
          <w:rFonts w:ascii="Times New Roman" w:eastAsia="Times New Roman" w:hAnsi="Times New Roman" w:cs="Times New Roman"/>
          <w:sz w:val="28"/>
          <w:rtl w:val="0"/>
        </w:rPr>
        <w:t>цированы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как </w:t>
      </w:r>
      <w:r>
        <w:rPr>
          <w:rFonts w:ascii="Times New Roman" w:eastAsia="Times New Roman" w:hAnsi="Times New Roman" w:cs="Times New Roman"/>
          <w:sz w:val="28"/>
          <w:rtl w:val="0"/>
        </w:rPr>
        <w:t>кража, т.е. тайное хищение чужого имущества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заявил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 в связи с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примирением с подсудим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заглаживанием причиненного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вреда, ссылаясь на те обстоятельства, что после совершенного в отношении не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преступления, 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подсудим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примирил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подсудимой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прине</w:t>
      </w:r>
      <w:r>
        <w:rPr>
          <w:rFonts w:ascii="Times New Roman" w:eastAsia="Times New Roman" w:hAnsi="Times New Roman" w:cs="Times New Roman"/>
          <w:sz w:val="28"/>
          <w:rtl w:val="0"/>
        </w:rPr>
        <w:t>сены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извинения,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причиненный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имущественный </w:t>
      </w:r>
      <w:r>
        <w:rPr>
          <w:rFonts w:ascii="Times New Roman" w:eastAsia="Times New Roman" w:hAnsi="Times New Roman" w:cs="Times New Roman"/>
          <w:sz w:val="28"/>
          <w:rtl w:val="0"/>
        </w:rPr>
        <w:t>вред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возмещен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полном объёме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путём </w:t>
      </w:r>
      <w:r>
        <w:rPr>
          <w:rFonts w:ascii="Times New Roman" w:eastAsia="Times New Roman" w:hAnsi="Times New Roman" w:cs="Times New Roman"/>
          <w:sz w:val="28"/>
          <w:rtl w:val="0"/>
        </w:rPr>
        <w:t>возврата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подсудимой </w:t>
      </w:r>
      <w:r>
        <w:rPr>
          <w:rFonts w:ascii="Times New Roman" w:eastAsia="Times New Roman" w:hAnsi="Times New Roman" w:cs="Times New Roman"/>
          <w:sz w:val="28"/>
          <w:rtl w:val="0"/>
        </w:rPr>
        <w:t>денежных средств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связи с чем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имеет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каких-либо претензий материального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морального характера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Последствия прекращения уголовного дела в связи с примирением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разъяснены и понятны.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судебном разбирательстве виновн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себя в предъявленном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органом предварительного расследования обвин</w:t>
      </w:r>
      <w:r>
        <w:rPr>
          <w:rFonts w:ascii="Times New Roman" w:eastAsia="Times New Roman" w:hAnsi="Times New Roman" w:cs="Times New Roman"/>
          <w:sz w:val="28"/>
          <w:rtl w:val="0"/>
        </w:rPr>
        <w:t>ении в совершении преступления,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 признал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полностью, </w:t>
      </w:r>
      <w:r>
        <w:rPr>
          <w:rFonts w:ascii="Times New Roman" w:eastAsia="Times New Roman" w:hAnsi="Times New Roman" w:cs="Times New Roman"/>
          <w:sz w:val="28"/>
          <w:rtl w:val="0"/>
        </w:rPr>
        <w:t>чистосердечно раская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содеянном</w:t>
      </w:r>
      <w:r>
        <w:rPr>
          <w:rFonts w:ascii="Times New Roman" w:eastAsia="Times New Roman" w:hAnsi="Times New Roman" w:cs="Times New Roman"/>
          <w:sz w:val="28"/>
          <w:rtl w:val="0"/>
        </w:rPr>
        <w:t>, осознал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противоправность своего поведения,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пояснил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суду, что 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полностью соглас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предъявленным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органом предварительного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расследования обвинением, которое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понятно и просит суд прекратить в отношении не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уголовное дело по обвинению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уголовное преследование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 не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путем принесения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извинений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 заглаживанием причиненного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путём </w:t>
      </w:r>
      <w:r>
        <w:rPr>
          <w:rFonts w:ascii="Times New Roman" w:eastAsia="Times New Roman" w:hAnsi="Times New Roman" w:cs="Times New Roman"/>
          <w:sz w:val="28"/>
          <w:rtl w:val="0"/>
        </w:rPr>
        <w:t>возврата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денежных средств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 При этом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подсудим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также пояснил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, что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понятно,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что прекращение уголовного дела по указанному </w:t>
      </w:r>
      <w:r>
        <w:rPr>
          <w:rFonts w:ascii="Times New Roman" w:eastAsia="Times New Roman" w:hAnsi="Times New Roman" w:cs="Times New Roman"/>
          <w:sz w:val="28"/>
          <w:rtl w:val="0"/>
        </w:rPr>
        <w:t>основанию не является реабилитирующим основанием, против чего 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возражает и поддерживает ходатайство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мнение прокурора,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возражавшего относительно прекращения уголовного дела в связи с примирением,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мнение защитника, поддержавш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ходатайство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прекращени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уголовного дела по </w:t>
      </w:r>
      <w:r>
        <w:rPr>
          <w:rFonts w:ascii="Times New Roman" w:eastAsia="Times New Roman" w:hAnsi="Times New Roman" w:cs="Times New Roman"/>
          <w:sz w:val="28"/>
          <w:rtl w:val="0"/>
        </w:rPr>
        <w:t>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 по указанным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основаниям,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подлежит прекращению,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исходя из следующего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ступление, предусмотренное </w:t>
      </w:r>
      <w:r>
        <w:rPr>
          <w:rFonts w:ascii="Times New Roman" w:eastAsia="Times New Roman" w:hAnsi="Times New Roman" w:cs="Times New Roman"/>
          <w:sz w:val="28"/>
          <w:rtl w:val="0"/>
        </w:rPr>
        <w:t>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 РФ, является согласно ст. 15 УК РФ преступлением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8"/>
          <w:rtl w:val="0"/>
        </w:rPr>
        <w:t>тяжести.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 момент возникновения обстоятельств, послуживших основанием для привлечения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ё </w:t>
      </w:r>
      <w:r>
        <w:rPr>
          <w:rFonts w:ascii="Times New Roman" w:eastAsia="Times New Roman" w:hAnsi="Times New Roman" w:cs="Times New Roman"/>
          <w:sz w:val="28"/>
          <w:rtl w:val="0"/>
        </w:rPr>
        <w:t>к уголовной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, не судим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</w:t>
      </w:r>
      <w:r>
        <w:rPr>
          <w:rFonts w:ascii="Times New Roman" w:eastAsia="Times New Roman" w:hAnsi="Times New Roman" w:cs="Times New Roman"/>
          <w:sz w:val="28"/>
          <w:rtl w:val="0"/>
        </w:rPr>
        <w:t>62-64</w:t>
      </w:r>
      <w:r>
        <w:rPr>
          <w:rFonts w:ascii="Times New Roman" w:eastAsia="Times New Roman" w:hAnsi="Times New Roman" w:cs="Times New Roman"/>
          <w:sz w:val="28"/>
          <w:rtl w:val="0"/>
        </w:rPr>
        <w:t>), на учете у врача-психиатра и в</w:t>
      </w:r>
      <w:r>
        <w:rPr>
          <w:rFonts w:ascii="Times New Roman" w:eastAsia="Times New Roman" w:hAnsi="Times New Roman" w:cs="Times New Roman"/>
          <w:sz w:val="28"/>
          <w:rtl w:val="0"/>
        </w:rPr>
        <w:t>рача-нарколога не состоит (л.д.</w:t>
      </w:r>
      <w:r>
        <w:rPr>
          <w:rFonts w:ascii="Times New Roman" w:eastAsia="Times New Roman" w:hAnsi="Times New Roman" w:cs="Times New Roman"/>
          <w:sz w:val="28"/>
          <w:rtl w:val="0"/>
        </w:rPr>
        <w:t>66, 67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по месту </w:t>
      </w:r>
      <w:r>
        <w:rPr>
          <w:rFonts w:ascii="Times New Roman" w:eastAsia="Times New Roman" w:hAnsi="Times New Roman" w:cs="Times New Roman"/>
          <w:sz w:val="28"/>
          <w:rtl w:val="0"/>
        </w:rPr>
        <w:t>временной регистрации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характеризуется </w:t>
      </w:r>
      <w:r>
        <w:rPr>
          <w:rFonts w:ascii="Times New Roman" w:eastAsia="Times New Roman" w:hAnsi="Times New Roman" w:cs="Times New Roman"/>
          <w:sz w:val="28"/>
          <w:rtl w:val="0"/>
        </w:rPr>
        <w:t>посредственно (л.д.</w:t>
      </w:r>
      <w:r>
        <w:rPr>
          <w:rFonts w:ascii="Times New Roman" w:eastAsia="Times New Roman" w:hAnsi="Times New Roman" w:cs="Times New Roman"/>
          <w:sz w:val="28"/>
          <w:rtl w:val="0"/>
        </w:rPr>
        <w:t>71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обвиняется в совершении преступления небольшой тяжести, потерпевшая сторона ходатайствует о прекращении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уголовного </w:t>
      </w:r>
      <w:r>
        <w:rPr>
          <w:rFonts w:ascii="Times New Roman" w:eastAsia="Times New Roman" w:hAnsi="Times New Roman" w:cs="Times New Roman"/>
          <w:sz w:val="28"/>
          <w:rtl w:val="0"/>
        </w:rPr>
        <w:t>дела в связи с примирением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подсудимой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>вред, причиненный преступными действиями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возмещён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полном объёме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путём </w:t>
      </w:r>
      <w:r>
        <w:rPr>
          <w:rFonts w:ascii="Times New Roman" w:eastAsia="Times New Roman" w:hAnsi="Times New Roman" w:cs="Times New Roman"/>
          <w:sz w:val="28"/>
          <w:rtl w:val="0"/>
        </w:rPr>
        <w:t>возврата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денежных средств, </w:t>
      </w:r>
      <w:r>
        <w:rPr>
          <w:rFonts w:ascii="Times New Roman" w:eastAsia="Times New Roman" w:hAnsi="Times New Roman" w:cs="Times New Roman"/>
          <w:sz w:val="28"/>
          <w:rtl w:val="0"/>
        </w:rPr>
        <w:t>подсудим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принесены извинения</w:t>
      </w:r>
      <w:r>
        <w:rPr>
          <w:rFonts w:ascii="Times New Roman" w:eastAsia="Times New Roman" w:hAnsi="Times New Roman" w:cs="Times New Roman"/>
          <w:sz w:val="28"/>
          <w:rtl w:val="0"/>
        </w:rPr>
        <w:t>. Кроме того, судом установлено, что подсудим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полностью признал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свою </w:t>
      </w:r>
      <w:r>
        <w:rPr>
          <w:rFonts w:ascii="Times New Roman" w:eastAsia="Times New Roman" w:hAnsi="Times New Roman" w:cs="Times New Roman"/>
          <w:sz w:val="28"/>
          <w:rtl w:val="0"/>
        </w:rPr>
        <w:t>вину, раскаял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ась </w:t>
      </w:r>
      <w:r>
        <w:rPr>
          <w:rFonts w:ascii="Times New Roman" w:eastAsia="Times New Roman" w:hAnsi="Times New Roman" w:cs="Times New Roman"/>
          <w:sz w:val="28"/>
          <w:rtl w:val="0"/>
        </w:rPr>
        <w:t>в содеянном,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осознал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противоправность своего поведения,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примирил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>, извинил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загладил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причиненный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вред, что подтверждается пояснениями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само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данными в судебном заседании, котор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просил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прекратить данное уголовное дело по </w:t>
      </w:r>
      <w:r>
        <w:rPr>
          <w:rFonts w:ascii="Times New Roman" w:eastAsia="Times New Roman" w:hAnsi="Times New Roman" w:cs="Times New Roman"/>
          <w:sz w:val="28"/>
          <w:rtl w:val="0"/>
        </w:rPr>
        <w:t>ст. 158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</w:t>
      </w:r>
      <w:r>
        <w:rPr>
          <w:rFonts w:ascii="Times New Roman" w:eastAsia="Times New Roman" w:hAnsi="Times New Roman" w:cs="Times New Roman"/>
          <w:sz w:val="28"/>
          <w:rtl w:val="0"/>
        </w:rPr>
        <w:t>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примирением с подсудим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отсутствием у не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каких-либо претензий к последне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25 УПК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соответствии со ст. 254 УПК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все обстоятельства в их совокупности, учитывая мнения </w:t>
      </w:r>
      <w:r>
        <w:rPr>
          <w:rFonts w:ascii="Times New Roman" w:eastAsia="Times New Roman" w:hAnsi="Times New Roman" w:cs="Times New Roman"/>
          <w:sz w:val="28"/>
          <w:rtl w:val="0"/>
        </w:rPr>
        <w:t>прокурора</w:t>
      </w:r>
      <w:r>
        <w:rPr>
          <w:rFonts w:ascii="Times New Roman" w:eastAsia="Times New Roman" w:hAnsi="Times New Roman" w:cs="Times New Roman"/>
          <w:sz w:val="28"/>
          <w:rtl w:val="0"/>
        </w:rPr>
        <w:t>, подсудимой и её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защитника,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суд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>и заглаживанием причиненного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вреда, так как подсудимая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впервые совершил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небольшой тяжести, примирилась </w:t>
      </w:r>
      <w:r>
        <w:rPr>
          <w:rFonts w:ascii="Times New Roman" w:eastAsia="Times New Roman" w:hAnsi="Times New Roman" w:cs="Times New Roman"/>
          <w:sz w:val="28"/>
          <w:rtl w:val="0"/>
        </w:rPr>
        <w:t>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загладил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причиненный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 и вследствие раскаяния перестал</w:t>
      </w:r>
      <w:r>
        <w:rPr>
          <w:rFonts w:ascii="Times New Roman" w:eastAsia="Times New Roman" w:hAnsi="Times New Roman" w:cs="Times New Roman"/>
          <w:sz w:val="28"/>
          <w:rtl w:val="0"/>
        </w:rPr>
        <w:t>а быть общественно опасной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изложенного,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уководствуясь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76 УК Российской Федерации,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25, 254 УПК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</w:p>
    <w:p>
      <w:pPr>
        <w:bidi w:val="0"/>
        <w:spacing w:before="120" w:beforeAutospacing="0" w:after="12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60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совершении преступления, предусмотренного ст.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уголовное преследование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 РФ 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76 УК РФ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25 УПК РФ в </w:t>
      </w:r>
      <w:r>
        <w:rPr>
          <w:rFonts w:ascii="Times New Roman" w:eastAsia="Times New Roman" w:hAnsi="Times New Roman" w:cs="Times New Roman"/>
          <w:sz w:val="28"/>
          <w:rtl w:val="0"/>
        </w:rPr>
        <w:t>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заглаживанием причиненного вреда.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подписки о невыезде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надлежащем поведении по вступлению постановления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отменить.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 вступлении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законную силу вещественн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лазер</w:t>
      </w:r>
      <w:r>
        <w:rPr>
          <w:rFonts w:ascii="Times New Roman" w:eastAsia="Times New Roman" w:hAnsi="Times New Roman" w:cs="Times New Roman"/>
          <w:sz w:val="28"/>
          <w:rtl w:val="0"/>
        </w:rPr>
        <w:t>ный диск, с находящимся на нем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видеофайлом «XVR_ch2_main_20220715084300_20220715084859», на котором зафиксирован факт нахождения у банкомата и выполнении операций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факт нахождения у банкомата и выполнении операций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находящийся при материалах уголовного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хранить при уголовном деле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всего срока хранения последнего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10 суток со дня его вынесения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 районный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