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«16</w:t>
      </w:r>
      <w:r>
        <w:rPr>
          <w:rFonts w:ascii="Times New Roman" w:eastAsia="Times New Roman" w:hAnsi="Times New Roman" w:cs="Times New Roman"/>
          <w:sz w:val="26"/>
          <w:rtl w:val="0"/>
        </w:rPr>
        <w:t>» ноября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Стадник Н.С.</w:t>
      </w:r>
      <w:r>
        <w:rPr>
          <w:rFonts w:ascii="Times New Roman" w:eastAsia="Times New Roman" w:hAnsi="Times New Roman" w:cs="Times New Roman"/>
          <w:sz w:val="26"/>
          <w:rtl w:val="0"/>
        </w:rPr>
        <w:t>, с участием государственного обвинителя помощника Сак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Куликовой В.В.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>№ 159</w:t>
      </w:r>
      <w:r>
        <w:rPr>
          <w:rFonts w:ascii="Times New Roman" w:eastAsia="Times New Roman" w:hAnsi="Times New Roman" w:cs="Times New Roman"/>
          <w:sz w:val="26"/>
          <w:rtl w:val="0"/>
        </w:rPr>
        <w:t>4 от 29.12.2016 года, ордер № 345 от 16.11.2020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потерпевшей Берсовой Т.В.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Чхеидзе Игоря Энверовича,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 не 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регистр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ированного по 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15</w:t>
      </w:r>
      <w:r>
        <w:rPr>
          <w:rFonts w:ascii="Times New Roman" w:eastAsia="Times New Roman" w:hAnsi="Times New Roman" w:cs="Times New Roman"/>
          <w:sz w:val="26"/>
          <w:rtl w:val="0"/>
        </w:rPr>
        <w:t>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 :</w:t>
      </w:r>
    </w:p>
    <w:p>
      <w:pPr>
        <w:widowControl w:val="0"/>
        <w:bidi w:val="0"/>
        <w:spacing w:before="19" w:beforeAutospacing="0" w:after="0" w:afterAutospacing="0"/>
        <w:ind w:left="0" w:right="26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том,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22.09.2020 года, около 16:45 часов находясь возле хозяйственного помещения кафе «Портер Хаус»,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имея преступный умысел, направленный на тайное хищение чужого имущества, руководствуясь корыстными побуждениями, имея цель незаконного обогащения, воспользовавшись отсутствием внимания со стороны иных лиц, путем свободного доступа, тайно похитил велосипед марки «</w:t>
      </w:r>
      <w:r>
        <w:rPr>
          <w:rFonts w:ascii="Times New Roman" w:eastAsia="Times New Roman" w:hAnsi="Times New Roman" w:cs="Times New Roman"/>
          <w:sz w:val="26"/>
          <w:rtl w:val="0"/>
        </w:rPr>
        <w:t>Kinetic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space</w:t>
      </w:r>
      <w:r>
        <w:rPr>
          <w:rFonts w:ascii="Times New Roman" w:eastAsia="Times New Roman" w:hAnsi="Times New Roman" w:cs="Times New Roman"/>
          <w:sz w:val="26"/>
          <w:rtl w:val="0"/>
        </w:rPr>
        <w:t>», черно</w:t>
      </w:r>
      <w:r>
        <w:rPr>
          <w:rFonts w:ascii="Times New Roman" w:eastAsia="Times New Roman" w:hAnsi="Times New Roman" w:cs="Times New Roman"/>
          <w:sz w:val="26"/>
          <w:rtl w:val="0"/>
        </w:rPr>
        <w:t>-белого цвета, стоимостью 25000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рублей, принадлежащий Берсовой Т.В., после чего с места преступления скрылся, распорядившись похищенным по своему усмотрению, причинив своими преступными действия, потерпевшей Берсовой Т.В., и</w:t>
      </w:r>
      <w:r>
        <w:rPr>
          <w:rFonts w:ascii="Times New Roman" w:eastAsia="Times New Roman" w:hAnsi="Times New Roman" w:cs="Times New Roman"/>
          <w:sz w:val="26"/>
          <w:rtl w:val="0"/>
        </w:rPr>
        <w:t>мущественный вред в сумме 25000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рублей, который для потерпевшей значительным не является.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 Берсова Т.В. </w:t>
      </w:r>
      <w:r>
        <w:rPr>
          <w:rFonts w:ascii="Times New Roman" w:eastAsia="Times New Roman" w:hAnsi="Times New Roman" w:cs="Times New Roman"/>
          <w:sz w:val="26"/>
          <w:rtl w:val="0"/>
        </w:rPr>
        <w:t>заявил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>нии 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Берсовой Т.В.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потерпевшей Берсовой Т.В.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</w:t>
      </w:r>
      <w:r>
        <w:rPr>
          <w:rFonts w:ascii="Times New Roman" w:eastAsia="Times New Roman" w:hAnsi="Times New Roman" w:cs="Times New Roman"/>
          <w:sz w:val="26"/>
          <w:rtl w:val="0"/>
        </w:rPr>
        <w:t>верждается пояснением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И.Э.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Игоря Энверовича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Игоря Энверовича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 Берсовой Т.В.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6"/>
          <w:rtl w:val="0"/>
        </w:rPr>
        <w:t>Чхеидзе И.Э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обязательства о явк</w:t>
      </w:r>
      <w:r>
        <w:rPr>
          <w:rFonts w:ascii="Times New Roman" w:eastAsia="Times New Roman" w:hAnsi="Times New Roman" w:cs="Times New Roman"/>
          <w:sz w:val="26"/>
          <w:rtl w:val="0"/>
        </w:rPr>
        <w:t>е по вступлению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велосипед марки «</w:t>
      </w:r>
      <w:r>
        <w:rPr>
          <w:rFonts w:ascii="Times New Roman" w:eastAsia="Times New Roman" w:hAnsi="Times New Roman" w:cs="Times New Roman"/>
          <w:sz w:val="26"/>
          <w:rtl w:val="0"/>
        </w:rPr>
        <w:t>Kinetic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space</w:t>
      </w:r>
      <w:r>
        <w:rPr>
          <w:rFonts w:ascii="Times New Roman" w:eastAsia="Times New Roman" w:hAnsi="Times New Roman" w:cs="Times New Roman"/>
          <w:sz w:val="26"/>
          <w:rtl w:val="0"/>
        </w:rPr>
        <w:t>» черно-белого цвета, оставить по принадлежности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Берсовой Т.В.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