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pPr>
      <w:r>
        <w:rPr>
          <w:rFonts w:ascii="Times New Roman" w:eastAsia="Times New Roman" w:hAnsi="Times New Roman" w:cs="Times New Roman"/>
          <w:b/>
          <w:sz w:val="20"/>
          <w:rtl w:val="0"/>
        </w:rPr>
        <w:t xml:space="preserve">– </w:t>
      </w:r>
      <w:r>
        <w:rPr>
          <w:rFonts w:ascii="Times New Roman" w:eastAsia="Times New Roman" w:hAnsi="Times New Roman" w:cs="Times New Roman"/>
          <w:b/>
          <w:sz w:val="20"/>
          <w:rtl w:val="0"/>
        </w:rPr>
        <w:t>3</w:t>
      </w:r>
      <w:r>
        <w:rPr>
          <w:rFonts w:ascii="Times New Roman" w:eastAsia="Times New Roman" w:hAnsi="Times New Roman" w:cs="Times New Roman"/>
          <w:b/>
          <w:sz w:val="20"/>
          <w:rtl w:val="0"/>
        </w:rPr>
        <w:t xml:space="preserve"> –</w:t>
      </w:r>
    </w:p>
    <w:p>
      <w:pPr>
        <w:widowControl w:val="0"/>
        <w:bidi w:val="0"/>
        <w:spacing w:before="0" w:beforeAutospacing="0" w:after="0" w:afterAutospacing="0"/>
        <w:ind w:left="0" w:right="0"/>
        <w:jc w:val="right"/>
        <w:rPr>
          <w:rtl w:val="0"/>
        </w:rPr>
      </w:pPr>
      <w:r>
        <w:rPr>
          <w:rFonts w:ascii="Times New Roman" w:eastAsia="Times New Roman" w:hAnsi="Times New Roman" w:cs="Times New Roman"/>
          <w:b w:val="0"/>
          <w:sz w:val="24"/>
          <w:rtl w:val="0"/>
        </w:rPr>
        <w:t>Дело № 1-</w:t>
      </w:r>
      <w:r>
        <w:rPr>
          <w:rFonts w:ascii="Times New Roman" w:eastAsia="Times New Roman" w:hAnsi="Times New Roman" w:cs="Times New Roman"/>
          <w:b w:val="0"/>
          <w:sz w:val="24"/>
          <w:rtl w:val="0"/>
        </w:rPr>
        <w:t>70-2</w:t>
      </w:r>
      <w:r>
        <w:rPr>
          <w:rFonts w:ascii="Times New Roman" w:eastAsia="Times New Roman" w:hAnsi="Times New Roman" w:cs="Times New Roman"/>
          <w:b w:val="0"/>
          <w:sz w:val="24"/>
          <w:rtl w:val="0"/>
        </w:rPr>
        <w:t>5</w:t>
      </w:r>
      <w:r>
        <w:rPr>
          <w:rFonts w:ascii="Times New Roman" w:eastAsia="Times New Roman" w:hAnsi="Times New Roman" w:cs="Times New Roman"/>
          <w:b w:val="0"/>
          <w:sz w:val="24"/>
          <w:rtl w:val="0"/>
        </w:rPr>
        <w:t>/202</w:t>
      </w:r>
      <w:r>
        <w:rPr>
          <w:rFonts w:ascii="Times New Roman" w:eastAsia="Times New Roman" w:hAnsi="Times New Roman" w:cs="Times New Roman"/>
          <w:b w:val="0"/>
          <w:sz w:val="24"/>
          <w:rtl w:val="0"/>
        </w:rPr>
        <w:t>2</w:t>
      </w:r>
    </w:p>
    <w:p>
      <w:pPr>
        <w:widowControl w:val="0"/>
        <w:bidi w:val="0"/>
        <w:spacing w:before="0" w:beforeAutospacing="0" w:after="0" w:afterAutospacing="0"/>
        <w:ind w:left="0" w:right="0"/>
        <w:jc w:val="right"/>
        <w:rPr>
          <w:rtl w:val="0"/>
        </w:rPr>
      </w:pPr>
      <w:r>
        <w:rPr>
          <w:rFonts w:ascii="Times New Roman" w:eastAsia="Times New Roman" w:hAnsi="Times New Roman" w:cs="Times New Roman"/>
          <w:b w:val="0"/>
          <w:sz w:val="24"/>
          <w:rtl w:val="0"/>
        </w:rPr>
        <w:t>УИД 91</w:t>
      </w:r>
      <w:r>
        <w:rPr>
          <w:rFonts w:ascii="Times New Roman" w:eastAsia="Times New Roman" w:hAnsi="Times New Roman" w:cs="Times New Roman"/>
          <w:b w:val="0"/>
          <w:sz w:val="24"/>
          <w:rtl w:val="0"/>
        </w:rPr>
        <w:t>М</w:t>
      </w:r>
      <w:r>
        <w:rPr>
          <w:rFonts w:ascii="Times New Roman" w:eastAsia="Times New Roman" w:hAnsi="Times New Roman" w:cs="Times New Roman"/>
          <w:b w:val="0"/>
          <w:sz w:val="24"/>
          <w:rtl w:val="0"/>
        </w:rPr>
        <w:t>S00</w:t>
      </w:r>
      <w:r>
        <w:rPr>
          <w:rFonts w:ascii="Times New Roman" w:eastAsia="Times New Roman" w:hAnsi="Times New Roman" w:cs="Times New Roman"/>
          <w:b w:val="0"/>
          <w:sz w:val="24"/>
          <w:rtl w:val="0"/>
        </w:rPr>
        <w:t>70</w:t>
      </w:r>
      <w:r>
        <w:rPr>
          <w:rFonts w:ascii="Times New Roman" w:eastAsia="Times New Roman" w:hAnsi="Times New Roman" w:cs="Times New Roman"/>
          <w:b w:val="0"/>
          <w:sz w:val="24"/>
          <w:rtl w:val="0"/>
        </w:rPr>
        <w:t>-01-202</w:t>
      </w:r>
      <w:r>
        <w:rPr>
          <w:rFonts w:ascii="Times New Roman" w:eastAsia="Times New Roman" w:hAnsi="Times New Roman" w:cs="Times New Roman"/>
          <w:b w:val="0"/>
          <w:sz w:val="24"/>
          <w:rtl w:val="0"/>
        </w:rPr>
        <w:t>2</w:t>
      </w:r>
      <w:r>
        <w:rPr>
          <w:rFonts w:ascii="Times New Roman" w:eastAsia="Times New Roman" w:hAnsi="Times New Roman" w:cs="Times New Roman"/>
          <w:b w:val="0"/>
          <w:sz w:val="24"/>
          <w:rtl w:val="0"/>
        </w:rPr>
        <w:t>-00</w:t>
      </w:r>
      <w:r>
        <w:rPr>
          <w:rFonts w:ascii="Times New Roman" w:eastAsia="Times New Roman" w:hAnsi="Times New Roman" w:cs="Times New Roman"/>
          <w:b w:val="0"/>
          <w:sz w:val="24"/>
          <w:rtl w:val="0"/>
        </w:rPr>
        <w:t>2756</w:t>
      </w:r>
      <w:r>
        <w:rPr>
          <w:rFonts w:ascii="Times New Roman" w:eastAsia="Times New Roman" w:hAnsi="Times New Roman" w:cs="Times New Roman"/>
          <w:b w:val="0"/>
          <w:sz w:val="24"/>
          <w:rtl w:val="0"/>
        </w:rPr>
        <w:t>-</w:t>
      </w:r>
      <w:r>
        <w:rPr>
          <w:rFonts w:ascii="Times New Roman" w:eastAsia="Times New Roman" w:hAnsi="Times New Roman" w:cs="Times New Roman"/>
          <w:b w:val="0"/>
          <w:sz w:val="24"/>
          <w:rtl w:val="0"/>
        </w:rPr>
        <w:t>47</w:t>
      </w:r>
    </w:p>
    <w:p>
      <w:pPr>
        <w:widowControl w:val="0"/>
        <w:bidi w:val="0"/>
        <w:spacing w:before="0" w:beforeAutospacing="0" w:after="0" w:afterAutospacing="0"/>
        <w:ind w:left="0" w:right="0"/>
        <w:jc w:val="center"/>
        <w:rPr>
          <w:rtl w:val="0"/>
        </w:rPr>
      </w:pPr>
      <w:r>
        <w:rPr>
          <w:rFonts w:ascii="Times New Roman" w:eastAsia="Times New Roman" w:hAnsi="Times New Roman" w:cs="Times New Roman"/>
          <w:b w:val="0"/>
          <w:spacing w:val="60"/>
          <w:sz w:val="28"/>
          <w:rtl w:val="0"/>
        </w:rPr>
        <w:t>ПОСТАНОВЛЕНИЕ</w:t>
      </w:r>
    </w:p>
    <w:p>
      <w:pPr>
        <w:bidi w:val="0"/>
        <w:spacing w:before="0" w:beforeAutospacing="0" w:after="0" w:afterAutospacing="0"/>
        <w:ind w:left="0" w:right="0"/>
        <w:jc w:val="left"/>
        <w:rPr>
          <w:rtl w:val="0"/>
        </w:rPr>
      </w:pPr>
      <w:r>
        <w:rPr>
          <w:rFonts w:ascii="Times New Roman" w:eastAsia="Times New Roman" w:hAnsi="Times New Roman" w:cs="Times New Roman"/>
          <w:sz w:val="28"/>
          <w:rtl w:val="0"/>
        </w:rPr>
        <w:t>«</w:t>
      </w:r>
      <w:r>
        <w:rPr>
          <w:rFonts w:ascii="Times New Roman" w:eastAsia="Times New Roman" w:hAnsi="Times New Roman" w:cs="Times New Roman"/>
          <w:sz w:val="28"/>
          <w:rtl w:val="0"/>
        </w:rPr>
        <w:t>24</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ноября</w:t>
      </w:r>
      <w:r>
        <w:rPr>
          <w:rFonts w:ascii="Times New Roman" w:eastAsia="Times New Roman" w:hAnsi="Times New Roman" w:cs="Times New Roman"/>
          <w:sz w:val="28"/>
          <w:rtl w:val="0"/>
        </w:rPr>
        <w:t xml:space="preserve"> 202</w:t>
      </w:r>
      <w:r>
        <w:rPr>
          <w:rFonts w:ascii="Times New Roman" w:eastAsia="Times New Roman" w:hAnsi="Times New Roman" w:cs="Times New Roman"/>
          <w:sz w:val="28"/>
          <w:rtl w:val="0"/>
        </w:rPr>
        <w:t>2</w:t>
      </w:r>
      <w:r>
        <w:rPr>
          <w:rFonts w:ascii="Times New Roman" w:eastAsia="Times New Roman" w:hAnsi="Times New Roman" w:cs="Times New Roman"/>
          <w:sz w:val="28"/>
          <w:rtl w:val="0"/>
        </w:rPr>
        <w:t xml:space="preserve"> года </w:t>
      </w:r>
      <w:r>
        <w:rPr>
          <w:rFonts w:ascii="Times New Roman" w:eastAsia="Times New Roman" w:hAnsi="Times New Roman" w:cs="Times New Roman"/>
          <w:sz w:val="28"/>
          <w:rtl w:val="0"/>
        </w:rPr>
        <w:t>г. Саки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Мировой судебного участка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округ Саки) Республики Крым Негой О.В.,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при помощнике судьи, обеспечивающей по поручению председательствующего ведение протокола и аудиопротоколирование судебного заседания</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Абрамовой Е.В., </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с участием государственного обвинителя – помощника Сакского межрайонного прокурора Приходько Ю.С.,</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защитника: адвоката </w:t>
      </w:r>
      <w:r>
        <w:rPr>
          <w:rFonts w:ascii="Times New Roman" w:eastAsia="Times New Roman" w:hAnsi="Times New Roman" w:cs="Times New Roman"/>
          <w:sz w:val="28"/>
          <w:rtl w:val="0"/>
        </w:rPr>
        <w:t>Дудина П.Н</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 xml:space="preserve">подсудимой: </w:t>
      </w:r>
      <w:r>
        <w:rPr>
          <w:rFonts w:ascii="Times New Roman" w:eastAsia="Times New Roman" w:hAnsi="Times New Roman" w:cs="Times New Roman"/>
          <w:sz w:val="28"/>
          <w:rtl w:val="0"/>
        </w:rPr>
        <w:t>Жидковой И.А</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потерпевше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Ганич Н.В</w:t>
      </w:r>
      <w:r>
        <w:rPr>
          <w:rFonts w:ascii="Times New Roman" w:eastAsia="Times New Roman" w:hAnsi="Times New Roman" w:cs="Times New Roman"/>
          <w:sz w:val="28"/>
          <w:rtl w:val="0"/>
        </w:rPr>
        <w:t>.,</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8"/>
          <w:rtl w:val="0"/>
        </w:rPr>
        <w:t>рассмотрев в открытом судебном заседании уголовное дело по обвинению:</w:t>
      </w:r>
    </w:p>
    <w:p>
      <w:pPr>
        <w:bidi w:val="0"/>
        <w:spacing w:before="0" w:beforeAutospacing="0" w:after="0" w:afterAutospacing="0"/>
        <w:ind w:left="1620" w:right="0"/>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1620" w:right="0"/>
        <w:jc w:val="both"/>
        <w:rPr>
          <w:rtl w:val="0"/>
        </w:rPr>
      </w:pP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pacing w:val="1"/>
          <w:sz w:val="28"/>
          <w:rtl w:val="0"/>
        </w:rPr>
        <w:t xml:space="preserve">, </w:t>
      </w:r>
      <w:r>
        <w:rPr>
          <w:rFonts w:ascii="Times New Roman" w:eastAsia="Times New Roman" w:hAnsi="Times New Roman" w:cs="Times New Roman"/>
          <w:sz w:val="28"/>
          <w:rtl w:val="0"/>
        </w:rPr>
        <w:t xml:space="preserve">гражданки </w:t>
      </w:r>
      <w:r>
        <w:rPr>
          <w:rFonts w:ascii="Times New Roman" w:eastAsia="Times New Roman" w:hAnsi="Times New Roman" w:cs="Times New Roman"/>
          <w:sz w:val="28"/>
          <w:rtl w:val="0"/>
        </w:rPr>
        <w:t>Украины</w:t>
      </w:r>
      <w:r>
        <w:rPr>
          <w:rFonts w:ascii="Times New Roman" w:eastAsia="Times New Roman" w:hAnsi="Times New Roman" w:cs="Times New Roman"/>
          <w:sz w:val="28"/>
          <w:rtl w:val="0"/>
        </w:rPr>
        <w:t xml:space="preserve">, имеющей среднее образование, </w:t>
      </w:r>
      <w:r>
        <w:rPr>
          <w:rFonts w:ascii="Times New Roman" w:eastAsia="Times New Roman" w:hAnsi="Times New Roman" w:cs="Times New Roman"/>
          <w:sz w:val="28"/>
          <w:rtl w:val="0"/>
        </w:rPr>
        <w:t xml:space="preserve">не работающей, </w:t>
      </w:r>
      <w:r>
        <w:rPr>
          <w:rFonts w:ascii="Times New Roman" w:eastAsia="Times New Roman" w:hAnsi="Times New Roman" w:cs="Times New Roman"/>
          <w:sz w:val="28"/>
          <w:rtl w:val="0"/>
        </w:rPr>
        <w:t xml:space="preserve">не </w:t>
      </w:r>
      <w:r>
        <w:rPr>
          <w:rFonts w:ascii="Times New Roman" w:eastAsia="Times New Roman" w:hAnsi="Times New Roman" w:cs="Times New Roman"/>
          <w:spacing w:val="1"/>
          <w:sz w:val="28"/>
          <w:rtl w:val="0"/>
        </w:rPr>
        <w:t>замужней,</w:t>
      </w:r>
      <w:r>
        <w:rPr>
          <w:rFonts w:ascii="Times New Roman" w:eastAsia="Times New Roman" w:hAnsi="Times New Roman" w:cs="Times New Roman"/>
          <w:spacing w:val="1"/>
          <w:sz w:val="28"/>
          <w:rtl w:val="0"/>
        </w:rPr>
        <w:t xml:space="preserve"> </w:t>
      </w:r>
      <w:r>
        <w:rPr>
          <w:rFonts w:ascii="Times New Roman" w:eastAsia="Times New Roman" w:hAnsi="Times New Roman" w:cs="Times New Roman"/>
          <w:spacing w:val="1"/>
          <w:sz w:val="28"/>
          <w:rtl w:val="0"/>
        </w:rPr>
        <w:t xml:space="preserve">не </w:t>
      </w:r>
      <w:r>
        <w:rPr>
          <w:rFonts w:ascii="Times New Roman" w:eastAsia="Times New Roman" w:hAnsi="Times New Roman" w:cs="Times New Roman"/>
          <w:spacing w:val="1"/>
          <w:sz w:val="28"/>
          <w:rtl w:val="0"/>
        </w:rPr>
        <w:t xml:space="preserve">имеющей на иждивении </w:t>
      </w:r>
      <w:r>
        <w:rPr>
          <w:rFonts w:ascii="Times New Roman" w:eastAsia="Times New Roman" w:hAnsi="Times New Roman" w:cs="Times New Roman"/>
          <w:spacing w:val="1"/>
          <w:sz w:val="28"/>
          <w:rtl w:val="0"/>
        </w:rPr>
        <w:t>несовершеннолетних</w:t>
      </w:r>
      <w:r>
        <w:rPr>
          <w:rFonts w:ascii="Times New Roman" w:eastAsia="Times New Roman" w:hAnsi="Times New Roman" w:cs="Times New Roman"/>
          <w:spacing w:val="1"/>
          <w:sz w:val="28"/>
          <w:rtl w:val="0"/>
        </w:rPr>
        <w:t xml:space="preserve"> детей, </w:t>
      </w:r>
      <w:r>
        <w:rPr>
          <w:rFonts w:ascii="Times New Roman" w:eastAsia="Times New Roman" w:hAnsi="Times New Roman" w:cs="Times New Roman"/>
          <w:spacing w:val="1"/>
          <w:sz w:val="28"/>
          <w:rtl w:val="0"/>
        </w:rPr>
        <w:t>проживающей</w:t>
      </w:r>
      <w:r>
        <w:rPr>
          <w:rFonts w:ascii="Times New Roman" w:eastAsia="Times New Roman" w:hAnsi="Times New Roman" w:cs="Times New Roman"/>
          <w:spacing w:val="1"/>
          <w:sz w:val="28"/>
          <w:rtl w:val="0"/>
        </w:rPr>
        <w:t xml:space="preserve"> по адресу: Российская Федерация. </w:t>
      </w:r>
      <w:r>
        <w:rPr>
          <w:rFonts w:ascii="Times New Roman" w:eastAsia="Times New Roman" w:hAnsi="Times New Roman" w:cs="Times New Roman"/>
          <w:spacing w:val="1"/>
          <w:sz w:val="28"/>
          <w:rtl w:val="0"/>
        </w:rPr>
        <w:t>адрес</w:t>
      </w:r>
      <w:r>
        <w:rPr>
          <w:rFonts w:ascii="Times New Roman" w:eastAsia="Times New Roman" w:hAnsi="Times New Roman" w:cs="Times New Roman"/>
          <w:spacing w:val="1"/>
          <w:sz w:val="28"/>
          <w:rtl w:val="0"/>
        </w:rPr>
        <w:t xml:space="preserve">, невоеннообязанной, несудимой </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в совершении преступлени</w:t>
      </w:r>
      <w:r>
        <w:rPr>
          <w:rFonts w:ascii="Times New Roman" w:eastAsia="Times New Roman" w:hAnsi="Times New Roman" w:cs="Times New Roman"/>
          <w:sz w:val="28"/>
          <w:rtl w:val="0"/>
        </w:rPr>
        <w:t>я</w:t>
      </w:r>
      <w:r>
        <w:rPr>
          <w:rFonts w:ascii="Times New Roman" w:eastAsia="Times New Roman" w:hAnsi="Times New Roman" w:cs="Times New Roman"/>
          <w:sz w:val="28"/>
          <w:rtl w:val="0"/>
        </w:rPr>
        <w:t>, предусмотренн</w:t>
      </w:r>
      <w:r>
        <w:rPr>
          <w:rFonts w:ascii="Times New Roman" w:eastAsia="Times New Roman" w:hAnsi="Times New Roman" w:cs="Times New Roman"/>
          <w:sz w:val="28"/>
          <w:rtl w:val="0"/>
        </w:rPr>
        <w:t xml:space="preserve">ого </w:t>
      </w:r>
      <w:r>
        <w:rPr>
          <w:rFonts w:ascii="Times New Roman" w:eastAsia="Times New Roman" w:hAnsi="Times New Roman" w:cs="Times New Roman"/>
          <w:sz w:val="28"/>
          <w:rtl w:val="0"/>
        </w:rPr>
        <w:t>ч. 1 ст. 158</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У</w:t>
      </w:r>
      <w:r>
        <w:rPr>
          <w:rFonts w:ascii="Times New Roman" w:eastAsia="Times New Roman" w:hAnsi="Times New Roman" w:cs="Times New Roman"/>
          <w:sz w:val="28"/>
          <w:rtl w:val="0"/>
        </w:rPr>
        <w:t>головного кодекса Российской Федерации,</w:t>
      </w:r>
    </w:p>
    <w:p>
      <w:pPr>
        <w:bidi w:val="0"/>
        <w:spacing w:before="0" w:beforeAutospacing="0" w:after="0" w:afterAutospacing="0"/>
        <w:ind w:left="0" w:right="0"/>
        <w:jc w:val="center"/>
        <w:rPr>
          <w:rtl w:val="0"/>
        </w:rPr>
      </w:pPr>
      <w:r>
        <w:rPr>
          <w:rFonts w:ascii="Times New Roman" w:eastAsia="Times New Roman" w:hAnsi="Times New Roman" w:cs="Times New Roman"/>
          <w:sz w:val="28"/>
          <w:rtl w:val="0"/>
        </w:rPr>
        <w:t>УСТАНОВИЛ: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обвиняется в </w:t>
      </w:r>
      <w:r>
        <w:rPr>
          <w:rFonts w:ascii="Times New Roman" w:eastAsia="Times New Roman" w:hAnsi="Times New Roman" w:cs="Times New Roman"/>
          <w:sz w:val="28"/>
          <w:rtl w:val="0"/>
        </w:rPr>
        <w:t xml:space="preserve">краже, то есть тайном хищении чужого имущества, </w:t>
      </w:r>
      <w:r>
        <w:rPr>
          <w:rFonts w:ascii="Times New Roman" w:eastAsia="Times New Roman" w:hAnsi="Times New Roman" w:cs="Times New Roman"/>
          <w:sz w:val="28"/>
          <w:rtl w:val="0"/>
        </w:rPr>
        <w:t>совершенном</w:t>
      </w:r>
      <w:r>
        <w:rPr>
          <w:rFonts w:ascii="Times New Roman" w:eastAsia="Times New Roman" w:hAnsi="Times New Roman" w:cs="Times New Roman"/>
          <w:sz w:val="28"/>
          <w:rtl w:val="0"/>
        </w:rPr>
        <w:t xml:space="preserve"> при следующих обстоятельствах:</w:t>
      </w:r>
    </w:p>
    <w:p>
      <w:pPr>
        <w:widowControl w:val="0"/>
        <w:bidi w:val="0"/>
        <w:spacing w:before="0" w:beforeAutospacing="0" w:after="0" w:afterAutospacing="0"/>
        <w:ind w:left="40" w:right="60" w:firstLine="567"/>
        <w:jc w:val="both"/>
        <w:rPr>
          <w:rtl w:val="0"/>
        </w:rPr>
      </w:pP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21.05.2022 года, примерно в 19:00 часов, находясь в помещении зала квартиры № 21 дома №4г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г. Саки Республики Крым, по месту проживания ранее знакомой Ганнич Надежды Валерьевны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обнаружила, что в помещении указанной комнаты, в женской сумке черного цвета, находится бумажный конверт розового цвета с надписью «С Днем Рождения», с денежными средствами в сумме 4000 рублей, номиналом по 1000 руб. каждая. После чего, в указанное время, у последней возник </w:t>
      </w:r>
      <w:r>
        <w:rPr>
          <w:rFonts w:ascii="Times New Roman" w:eastAsia="Times New Roman" w:hAnsi="Times New Roman" w:cs="Times New Roman"/>
          <w:sz w:val="28"/>
          <w:rtl w:val="0"/>
        </w:rPr>
        <w:t>преступный умысел, направленный на тайное хищение чужого имущества, а именно указанных денежных средств.</w:t>
      </w:r>
    </w:p>
    <w:p>
      <w:pPr>
        <w:widowControl w:val="0"/>
        <w:bidi w:val="0"/>
        <w:spacing w:before="0" w:beforeAutospacing="0" w:after="0" w:afterAutospacing="0"/>
        <w:ind w:left="40" w:right="60" w:firstLine="567"/>
        <w:jc w:val="both"/>
        <w:rPr>
          <w:rtl w:val="0"/>
        </w:rPr>
      </w:pPr>
      <w:r>
        <w:rPr>
          <w:rFonts w:ascii="Times New Roman" w:eastAsia="Times New Roman" w:hAnsi="Times New Roman" w:cs="Times New Roman"/>
          <w:sz w:val="28"/>
          <w:rtl w:val="0"/>
        </w:rPr>
        <w:t xml:space="preserve">Затем, Жидкова И.А. 21.05 2022. примерно в 19:05 часов, реализуя свой преступный умысел, находясь в помещении зала квартиры № 21 дома №4г по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в г. Саки Республики Крым, направленный на тайное хищение чужого имущества, осознавая общественную опасность своих действий, предвидя возможность наступления общественно </w:t>
      </w:r>
      <w:r>
        <w:rPr>
          <w:rFonts w:ascii="Times New Roman" w:eastAsia="Times New Roman" w:hAnsi="Times New Roman" w:cs="Times New Roman"/>
          <w:sz w:val="28"/>
          <w:rtl w:val="0"/>
        </w:rPr>
        <w:t>­</w:t>
      </w:r>
      <w:r>
        <w:rPr>
          <w:rFonts w:ascii="Times New Roman" w:eastAsia="Times New Roman" w:hAnsi="Times New Roman" w:cs="Times New Roman"/>
          <w:sz w:val="28"/>
          <w:rtl w:val="0"/>
        </w:rPr>
        <w:t>опасных последствий в виде причинения имущественного вреда и желая их наступления, руководствуясь корыстными побуждениями, имея цель незаконного обогащения, осознавая, что за ее действиями никто не наблюдает. с бумажного конверта розового цвета с надписью «С Днем Рождения», находящегося в женской сумке черного цвета, тайно похитила денежные средства в сумме 4000 руб., номиналом по 1000 руб. каждая, принадлежащие Ганнич Н.В. После чего с места преступления с похищенными денежными средствами скрылась, распорядившись ими по своему усмотрению.</w:t>
      </w:r>
    </w:p>
    <w:p>
      <w:pPr>
        <w:widowControl w:val="0"/>
        <w:bidi w:val="0"/>
        <w:spacing w:before="0" w:beforeAutospacing="0" w:after="0" w:afterAutospacing="0"/>
        <w:ind w:left="40" w:right="0" w:firstLine="567"/>
        <w:jc w:val="both"/>
        <w:rPr>
          <w:rtl w:val="0"/>
        </w:rPr>
      </w:pPr>
      <w:r>
        <w:rPr>
          <w:rFonts w:ascii="Times New Roman" w:eastAsia="Times New Roman" w:hAnsi="Times New Roman" w:cs="Times New Roman"/>
          <w:sz w:val="28"/>
          <w:rtl w:val="0"/>
        </w:rPr>
        <w:t xml:space="preserve">Своими преступными действиями Жидкова И.А. причиняла потерпевшей Ганнич Н.В. </w:t>
      </w:r>
      <w:r>
        <w:rPr>
          <w:rFonts w:ascii="Times New Roman" w:eastAsia="Times New Roman" w:hAnsi="Times New Roman" w:cs="Times New Roman"/>
          <w:spacing w:val="-2"/>
          <w:sz w:val="28"/>
          <w:rtl w:val="0"/>
        </w:rPr>
        <w:t>имущественный вред на сумму 4</w:t>
      </w:r>
      <w:r>
        <w:rPr>
          <w:rFonts w:ascii="Times New Roman" w:eastAsia="Times New Roman" w:hAnsi="Times New Roman" w:cs="Times New Roman"/>
          <w:spacing w:val="-2"/>
          <w:sz w:val="28"/>
          <w:rtl w:val="0"/>
        </w:rPr>
        <w:t xml:space="preserve"> </w:t>
      </w:r>
      <w:r>
        <w:rPr>
          <w:rFonts w:ascii="Times New Roman" w:eastAsia="Times New Roman" w:hAnsi="Times New Roman" w:cs="Times New Roman"/>
          <w:spacing w:val="-2"/>
          <w:sz w:val="28"/>
          <w:rtl w:val="0"/>
        </w:rPr>
        <w:t>000 руб</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Действия </w:t>
      </w:r>
      <w:r>
        <w:rPr>
          <w:rFonts w:ascii="Times New Roman" w:eastAsia="Times New Roman" w:hAnsi="Times New Roman" w:cs="Times New Roman"/>
          <w:sz w:val="28"/>
          <w:rtl w:val="0"/>
        </w:rPr>
        <w:t>Жидкова И.А.</w:t>
      </w:r>
      <w:r>
        <w:rPr>
          <w:rFonts w:ascii="Times New Roman" w:eastAsia="Times New Roman" w:hAnsi="Times New Roman" w:cs="Times New Roman"/>
          <w:sz w:val="28"/>
          <w:rtl w:val="0"/>
        </w:rPr>
        <w:t xml:space="preserve">. квалифицированы органами дознания по </w:t>
      </w:r>
      <w:r>
        <w:rPr>
          <w:rFonts w:ascii="Times New Roman" w:eastAsia="Times New Roman" w:hAnsi="Times New Roman" w:cs="Times New Roman"/>
          <w:sz w:val="28"/>
          <w:rtl w:val="0"/>
        </w:rPr>
        <w:t>ч. 1 ст. 158 УК РФ, как кража, то есть тайное хищение чужого имущества.</w:t>
      </w:r>
    </w:p>
    <w:p>
      <w:pPr>
        <w:bidi w:val="0"/>
        <w:spacing w:before="0" w:beforeAutospacing="0" w:after="0" w:afterAutospacing="0"/>
        <w:ind w:left="0" w:right="8" w:firstLine="567"/>
        <w:jc w:val="both"/>
        <w:rPr>
          <w:rtl w:val="0"/>
        </w:rPr>
      </w:pPr>
      <w:r>
        <w:rPr>
          <w:rFonts w:ascii="Times New Roman" w:eastAsia="Times New Roman" w:hAnsi="Times New Roman" w:cs="Times New Roman"/>
          <w:sz w:val="28"/>
          <w:rtl w:val="0"/>
        </w:rPr>
        <w:t>В судебном заседании потерпевш</w:t>
      </w:r>
      <w:r>
        <w:rPr>
          <w:rFonts w:ascii="Times New Roman" w:eastAsia="Times New Roman" w:hAnsi="Times New Roman" w:cs="Times New Roman"/>
          <w:sz w:val="28"/>
          <w:rtl w:val="0"/>
        </w:rPr>
        <w:t>ая Ганнич Н.В.</w:t>
      </w:r>
      <w:r>
        <w:rPr>
          <w:rFonts w:ascii="Times New Roman" w:eastAsia="Times New Roman" w:hAnsi="Times New Roman" w:cs="Times New Roman"/>
          <w:sz w:val="28"/>
          <w:rtl w:val="0"/>
        </w:rPr>
        <w:t xml:space="preserve"> заявил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ходатайство о прекращении уголовного дела в отношении </w:t>
      </w:r>
      <w:r>
        <w:rPr>
          <w:rFonts w:ascii="Times New Roman" w:eastAsia="Times New Roman" w:hAnsi="Times New Roman" w:cs="Times New Roman"/>
          <w:sz w:val="28"/>
          <w:rtl w:val="0"/>
        </w:rPr>
        <w:t>Жидковой И.А.</w:t>
      </w:r>
      <w:r>
        <w:rPr>
          <w:rFonts w:ascii="Times New Roman" w:eastAsia="Times New Roman" w:hAnsi="Times New Roman" w:cs="Times New Roman"/>
          <w:sz w:val="28"/>
          <w:rtl w:val="0"/>
        </w:rPr>
        <w:t xml:space="preserve"> по </w:t>
      </w:r>
      <w:r>
        <w:rPr>
          <w:rFonts w:ascii="Times New Roman" w:eastAsia="Times New Roman" w:hAnsi="Times New Roman" w:cs="Times New Roman"/>
          <w:sz w:val="28"/>
          <w:rtl w:val="0"/>
        </w:rPr>
        <w:t xml:space="preserve">ч. 1 ст. 158 УК РФ </w:t>
      </w:r>
      <w:r>
        <w:rPr>
          <w:rFonts w:ascii="Times New Roman" w:eastAsia="Times New Roman" w:hAnsi="Times New Roman" w:cs="Times New Roman"/>
          <w:sz w:val="28"/>
          <w:rtl w:val="0"/>
        </w:rPr>
        <w:t>в связи с примирением с подсудим</w:t>
      </w:r>
      <w:r>
        <w:rPr>
          <w:rFonts w:ascii="Times New Roman" w:eastAsia="Times New Roman" w:hAnsi="Times New Roman" w:cs="Times New Roman"/>
          <w:sz w:val="28"/>
          <w:rtl w:val="0"/>
        </w:rPr>
        <w:t>ой</w:t>
      </w:r>
      <w:r>
        <w:rPr>
          <w:rFonts w:ascii="Times New Roman" w:eastAsia="Times New Roman" w:hAnsi="Times New Roman" w:cs="Times New Roman"/>
          <w:sz w:val="28"/>
          <w:rtl w:val="0"/>
        </w:rPr>
        <w:t xml:space="preserve">, ссылаясь на те обстоятельства, что </w:t>
      </w:r>
      <w:r>
        <w:rPr>
          <w:rFonts w:ascii="Times New Roman" w:eastAsia="Times New Roman" w:hAnsi="Times New Roman" w:cs="Times New Roman"/>
          <w:sz w:val="28"/>
          <w:rtl w:val="0"/>
        </w:rPr>
        <w:t xml:space="preserve">подсудимой принесены извинения, </w:t>
      </w:r>
      <w:r>
        <w:rPr>
          <w:rFonts w:ascii="Times New Roman" w:eastAsia="Times New Roman" w:hAnsi="Times New Roman" w:cs="Times New Roman"/>
          <w:sz w:val="28"/>
          <w:rtl w:val="0"/>
        </w:rPr>
        <w:t xml:space="preserve">возмещен имущественный вред, </w:t>
      </w:r>
      <w:r>
        <w:rPr>
          <w:rFonts w:ascii="Times New Roman" w:eastAsia="Times New Roman" w:hAnsi="Times New Roman" w:cs="Times New Roman"/>
          <w:sz w:val="28"/>
          <w:rtl w:val="0"/>
        </w:rPr>
        <w:t>претензий материального характера к подсудимой он</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не имеет. Просил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прекратить уголовное дело в связи с примирением сторон</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Подсудим</w:t>
      </w:r>
      <w:r>
        <w:rPr>
          <w:rFonts w:ascii="Times New Roman" w:eastAsia="Times New Roman" w:hAnsi="Times New Roman" w:cs="Times New Roman"/>
          <w:sz w:val="28"/>
          <w:rtl w:val="0"/>
        </w:rPr>
        <w:t>ая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Жидкова И.А</w:t>
      </w:r>
      <w:r>
        <w:rPr>
          <w:rFonts w:ascii="Times New Roman" w:eastAsia="Times New Roman" w:hAnsi="Times New Roman" w:cs="Times New Roman"/>
          <w:sz w:val="28"/>
          <w:rtl w:val="0"/>
        </w:rPr>
        <w:t>. заявленное ходатайство поддержала, вину</w:t>
      </w:r>
      <w:r>
        <w:rPr>
          <w:rFonts w:ascii="Times New Roman" w:eastAsia="Times New Roman" w:hAnsi="Times New Roman" w:cs="Times New Roman"/>
          <w:sz w:val="28"/>
          <w:rtl w:val="0"/>
        </w:rPr>
        <w:t xml:space="preserve"> в предъявленном </w:t>
      </w:r>
      <w:r>
        <w:rPr>
          <w:rFonts w:ascii="Times New Roman" w:eastAsia="Times New Roman" w:hAnsi="Times New Roman" w:cs="Times New Roman"/>
          <w:sz w:val="28"/>
          <w:rtl w:val="0"/>
        </w:rPr>
        <w:t>ей</w:t>
      </w:r>
      <w:r>
        <w:rPr>
          <w:rFonts w:ascii="Times New Roman" w:eastAsia="Times New Roman" w:hAnsi="Times New Roman" w:cs="Times New Roman"/>
          <w:sz w:val="28"/>
          <w:rtl w:val="0"/>
        </w:rPr>
        <w:t xml:space="preserve"> органом </w:t>
      </w:r>
      <w:r>
        <w:rPr>
          <w:rFonts w:ascii="Times New Roman" w:eastAsia="Times New Roman" w:hAnsi="Times New Roman" w:cs="Times New Roman"/>
          <w:sz w:val="28"/>
          <w:rtl w:val="0"/>
        </w:rPr>
        <w:t>дознания</w:t>
      </w:r>
      <w:r>
        <w:rPr>
          <w:rFonts w:ascii="Times New Roman" w:eastAsia="Times New Roman" w:hAnsi="Times New Roman" w:cs="Times New Roman"/>
          <w:sz w:val="28"/>
          <w:rtl w:val="0"/>
        </w:rPr>
        <w:t xml:space="preserve"> обвинении в совершении преступления, предусмотренного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ч. 1 ст. 158</w:t>
      </w:r>
      <w:r>
        <w:rPr>
          <w:rFonts w:ascii="Times New Roman" w:eastAsia="Times New Roman" w:hAnsi="Times New Roman" w:cs="Times New Roman"/>
          <w:sz w:val="28"/>
          <w:rtl w:val="0"/>
        </w:rPr>
        <w:t xml:space="preserve"> УК РФ</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признала полностью, </w:t>
      </w:r>
      <w:r>
        <w:rPr>
          <w:rFonts w:ascii="Times New Roman" w:eastAsia="Times New Roman" w:hAnsi="Times New Roman" w:cs="Times New Roman"/>
          <w:sz w:val="28"/>
          <w:rtl w:val="0"/>
        </w:rPr>
        <w:t xml:space="preserve">в содеянном раскаялась, </w:t>
      </w:r>
      <w:r>
        <w:rPr>
          <w:rFonts w:ascii="Times New Roman" w:eastAsia="Times New Roman" w:hAnsi="Times New Roman" w:cs="Times New Roman"/>
          <w:sz w:val="28"/>
          <w:rtl w:val="0"/>
        </w:rPr>
        <w:t>квалификацию деяния не оспаривала</w:t>
      </w:r>
      <w:r>
        <w:rPr>
          <w:rFonts w:ascii="Times New Roman" w:eastAsia="Times New Roman" w:hAnsi="Times New Roman" w:cs="Times New Roman"/>
          <w:sz w:val="28"/>
          <w:rtl w:val="0"/>
        </w:rPr>
        <w:t>. Также</w:t>
      </w:r>
      <w:r>
        <w:rPr>
          <w:rFonts w:ascii="Times New Roman" w:eastAsia="Times New Roman" w:hAnsi="Times New Roman" w:cs="Times New Roman"/>
          <w:sz w:val="28"/>
          <w:rtl w:val="0"/>
        </w:rPr>
        <w:t xml:space="preserve"> пояснила, что ей понятна суть заявленного ходатайства и его последствия в случае удовлетворения </w:t>
      </w:r>
      <w:r>
        <w:rPr>
          <w:rFonts w:ascii="Times New Roman" w:eastAsia="Times New Roman" w:hAnsi="Times New Roman" w:cs="Times New Roman"/>
          <w:sz w:val="28"/>
          <w:rtl w:val="0"/>
        </w:rPr>
        <w:t xml:space="preserve">судом, а именно, </w:t>
      </w:r>
      <w:r>
        <w:rPr>
          <w:rFonts w:ascii="Times New Roman" w:eastAsia="Times New Roman" w:hAnsi="Times New Roman" w:cs="Times New Roman"/>
          <w:sz w:val="28"/>
          <w:rtl w:val="0"/>
        </w:rPr>
        <w:t>в виде прекращения уголовного дела по нереабилитирующим основаниям, с чем она полностью согласна и просила удовлетворить ходатайство</w:t>
      </w:r>
      <w:r>
        <w:rPr>
          <w:rFonts w:ascii="Times New Roman" w:eastAsia="Times New Roman" w:hAnsi="Times New Roman" w:cs="Times New Roman"/>
          <w:sz w:val="28"/>
          <w:rtl w:val="0"/>
        </w:rPr>
        <w:t xml:space="preserve"> потерпевшего, уголовное дело прекратить.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Государственный обвинитель – помощник прокурора в судебном заседании против удовлетворения заявленного ходатайства не возражал.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Защитник подсудимо</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адвокат </w:t>
      </w:r>
      <w:r>
        <w:rPr>
          <w:rFonts w:ascii="Times New Roman" w:eastAsia="Times New Roman" w:hAnsi="Times New Roman" w:cs="Times New Roman"/>
          <w:sz w:val="28"/>
          <w:rtl w:val="0"/>
        </w:rPr>
        <w:t>Дудин П.Н</w:t>
      </w:r>
      <w:r>
        <w:rPr>
          <w:rFonts w:ascii="Times New Roman" w:eastAsia="Times New Roman" w:hAnsi="Times New Roman" w:cs="Times New Roman"/>
          <w:sz w:val="28"/>
          <w:rtl w:val="0"/>
        </w:rPr>
        <w:t>. просил удовлетворить ходатайство потерпевше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с которым согласилась подсудимая.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Выслушав </w:t>
      </w:r>
      <w:r>
        <w:rPr>
          <w:rFonts w:ascii="Times New Roman" w:eastAsia="Times New Roman" w:hAnsi="Times New Roman" w:cs="Times New Roman"/>
          <w:sz w:val="28"/>
          <w:rtl w:val="0"/>
        </w:rPr>
        <w:t xml:space="preserve">участников судебного разбирательства, </w:t>
      </w:r>
      <w:r>
        <w:rPr>
          <w:rFonts w:ascii="Times New Roman" w:eastAsia="Times New Roman" w:hAnsi="Times New Roman" w:cs="Times New Roman"/>
          <w:sz w:val="28"/>
          <w:rtl w:val="0"/>
        </w:rPr>
        <w:t xml:space="preserve">суд приходит к выводу о том, что уголовное дело в отношении </w:t>
      </w:r>
      <w:r>
        <w:rPr>
          <w:rFonts w:ascii="Times New Roman" w:eastAsia="Times New Roman" w:hAnsi="Times New Roman" w:cs="Times New Roman"/>
          <w:sz w:val="28"/>
          <w:rtl w:val="0"/>
        </w:rPr>
        <w:t>Жидковой И.А</w:t>
      </w:r>
      <w:r>
        <w:rPr>
          <w:rFonts w:ascii="Times New Roman" w:eastAsia="Times New Roman" w:hAnsi="Times New Roman" w:cs="Times New Roman"/>
          <w:sz w:val="28"/>
          <w:rtl w:val="0"/>
        </w:rPr>
        <w:t>. подлежит прекращению, исходя из следующего.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Сог</w:t>
      </w:r>
      <w:r>
        <w:rPr>
          <w:rFonts w:ascii="Times New Roman" w:eastAsia="Times New Roman" w:hAnsi="Times New Roman" w:cs="Times New Roman"/>
          <w:sz w:val="28"/>
          <w:rtl w:val="0"/>
        </w:rPr>
        <w:t>ласно ст. 76 УК РФ, лицо, впервые совершившее преступление небольшой или средней тяжести, может быть освобождено от уголовной ответственности, если оно примирилось с потерпевшим и загладило причиненный потерпевшему вред.</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Как разъяснено в п. 2 Постановления Пленума Верховного Суда РФ от 27.06.2013 N 19 (ред. от 29.11.2016) </w:t>
      </w:r>
      <w:r>
        <w:rPr>
          <w:rFonts w:ascii="Times New Roman" w:eastAsia="Times New Roman" w:hAnsi="Times New Roman" w:cs="Times New Roman"/>
          <w:sz w:val="28"/>
          <w:rtl w:val="0"/>
        </w:rPr>
        <w:t>«</w:t>
      </w:r>
      <w:r>
        <w:rPr>
          <w:rFonts w:ascii="Times New Roman" w:eastAsia="Times New Roman" w:hAnsi="Times New Roman" w:cs="Times New Roman"/>
          <w:sz w:val="28"/>
          <w:rtl w:val="0"/>
        </w:rPr>
        <w:t>О применении судами законодательства, регламентирующего основания и порядок освобождения от уголовной ответственности</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в статьях 75, 76, 76.1 и 76.2 УК РФ впервые совершившим преступление следует считать, в частности, лицо: </w:t>
      </w:r>
      <w:r>
        <w:rPr>
          <w:rFonts w:ascii="Times New Roman" w:eastAsia="Times New Roman" w:hAnsi="Times New Roman" w:cs="Times New Roman"/>
          <w:sz w:val="28"/>
          <w:rtl w:val="0"/>
        </w:rPr>
        <w:t>а) совершившее одно или несколько преступлений (вне зависимости от квалификации их по одной статье, части статьи или нескольким статьям Уголовного кодекса Российской Федерации), ни за одно из которых оно ранее не было осуждено;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б) предыдущий приговор в отношении которого на момент совершения нового преступления не вступил в законную силу;</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предыдущий приговор в отношении которого на момент совершения нового преступления вступил в законную силу, но ко времени его совершения имело место одно из обстоятельств, аннулирующих правовые последствия привлечения лица к уголовной ответственности (например, освобождение лица от отбывания наказания в связи с истечением сроков давности исполнения предыдущего обвинительного приговора, снятие или погашение судимости);</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г) предыдущий приговор в отношении которого вступил в законную силу, но на момент судебного разбирательства устранена преступность деяния, за которое лицо было осуждено;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д) которое ранее было освобождено от уголовной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Как разъяснено в п. 9 данного постановления Пленума под заглаживанием вреда для целей статьи 76 УК РФ следует понимать возмещение ущерба, а также иные меры, направленные на восстановление нарушенных в результате преступления прав и законных интересов потерпевшего, перечисленные в пункте 2.1 настоящего постановления Пленума (имущественная, в том числе денежная, компенсация морального вреда, оказание какой-либо помощи потерпевшему, принесение ему извинений, а также принятие иных мер, направленных на восстановление нарушенных в результате преступления прав потерпевшего, законных интересов личности, общества и государства). Способы заглаживания вреда, а также размер его возмещения определяются потерпевшим. </w:t>
      </w:r>
    </w:p>
    <w:p>
      <w:pPr>
        <w:widowControl w:val="0"/>
        <w:bidi w:val="0"/>
        <w:spacing w:before="0" w:beforeAutospacing="0" w:after="0" w:afterAutospacing="0"/>
        <w:ind w:left="0" w:right="60" w:firstLine="567"/>
        <w:jc w:val="both"/>
        <w:rPr>
          <w:rtl w:val="0"/>
        </w:rPr>
      </w:pPr>
      <w:r>
        <w:rPr>
          <w:rFonts w:ascii="Times New Roman" w:eastAsia="Times New Roman" w:hAnsi="Times New Roman" w:cs="Times New Roman"/>
          <w:sz w:val="28"/>
          <w:rtl w:val="0"/>
        </w:rPr>
        <w:t>В данном случае из материалов дела следует, что Жидкова И.А. является несудимой, ранее возбужденные в отношении неё уголовные дела были прекращены с освобождением Жидковой И.А. от уголовной ответственности.</w:t>
      </w:r>
      <w:r>
        <w:rPr>
          <w:rFonts w:ascii="Times New Roman" w:eastAsia="Times New Roman" w:hAnsi="Times New Roman" w:cs="Times New Roman"/>
          <w:sz w:val="28"/>
          <w:rtl w:val="0"/>
        </w:rPr>
        <w:t xml:space="preserve"> </w:t>
      </w:r>
    </w:p>
    <w:p>
      <w:pPr>
        <w:widowControl w:val="0"/>
        <w:bidi w:val="0"/>
        <w:spacing w:before="0" w:beforeAutospacing="0" w:after="0" w:afterAutospacing="0"/>
        <w:ind w:left="0" w:right="60" w:firstLine="567"/>
        <w:jc w:val="both"/>
        <w:rPr>
          <w:rtl w:val="0"/>
        </w:rPr>
      </w:pPr>
      <w:r>
        <w:rPr>
          <w:rFonts w:ascii="Times New Roman" w:eastAsia="Times New Roman" w:hAnsi="Times New Roman" w:cs="Times New Roman"/>
          <w:sz w:val="28"/>
          <w:rtl w:val="0"/>
        </w:rPr>
        <w:t xml:space="preserve">Преступление, совершенное </w:t>
      </w:r>
      <w:r>
        <w:rPr>
          <w:rFonts w:ascii="Times New Roman" w:eastAsia="Times New Roman" w:hAnsi="Times New Roman" w:cs="Times New Roman"/>
          <w:sz w:val="28"/>
          <w:rtl w:val="0"/>
        </w:rPr>
        <w:t>Жидковой И.А</w:t>
      </w:r>
      <w:r>
        <w:rPr>
          <w:rFonts w:ascii="Times New Roman" w:eastAsia="Times New Roman" w:hAnsi="Times New Roman" w:cs="Times New Roman"/>
          <w:sz w:val="28"/>
          <w:rtl w:val="0"/>
        </w:rPr>
        <w:t xml:space="preserve">., предусмотренное </w:t>
      </w:r>
      <w:r>
        <w:rPr>
          <w:rFonts w:ascii="Times New Roman" w:eastAsia="Times New Roman" w:hAnsi="Times New Roman" w:cs="Times New Roman"/>
          <w:sz w:val="28"/>
          <w:rtl w:val="0"/>
        </w:rPr>
        <w:t>ч. 1</w:t>
      </w:r>
      <w:r>
        <w:rPr>
          <w:rFonts w:ascii="Times New Roman" w:eastAsia="Times New Roman" w:hAnsi="Times New Roman" w:cs="Times New Roman"/>
          <w:sz w:val="28"/>
          <w:rtl w:val="0"/>
        </w:rPr>
        <w:t xml:space="preserve"> ст. 1</w:t>
      </w:r>
      <w:r>
        <w:rPr>
          <w:rFonts w:ascii="Times New Roman" w:eastAsia="Times New Roman" w:hAnsi="Times New Roman" w:cs="Times New Roman"/>
          <w:sz w:val="28"/>
          <w:rtl w:val="0"/>
        </w:rPr>
        <w:t>58</w:t>
      </w:r>
      <w:r>
        <w:rPr>
          <w:rFonts w:ascii="Times New Roman" w:eastAsia="Times New Roman" w:hAnsi="Times New Roman" w:cs="Times New Roman"/>
          <w:sz w:val="28"/>
          <w:rtl w:val="0"/>
        </w:rPr>
        <w:t xml:space="preserve"> УК РФ, относится к категории преступлений небольшой тяжести.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Как установлено в судебном заседании, подсудимая </w:t>
      </w:r>
      <w:r>
        <w:rPr>
          <w:rFonts w:ascii="Times New Roman" w:eastAsia="Times New Roman" w:hAnsi="Times New Roman" w:cs="Times New Roman"/>
          <w:sz w:val="28"/>
          <w:rtl w:val="0"/>
        </w:rPr>
        <w:t>Жидкова И.А</w:t>
      </w:r>
      <w:r>
        <w:rPr>
          <w:rFonts w:ascii="Times New Roman" w:eastAsia="Times New Roman" w:hAnsi="Times New Roman" w:cs="Times New Roman"/>
          <w:sz w:val="28"/>
          <w:rtl w:val="0"/>
        </w:rPr>
        <w:t>., ранее не судимая, вину признала, чистосердечно раскаялась в содеянном, при этом, потерпевший претензий к ней не имеет ни материального, ни морального характера, причиненный вред заглажен, извинения потерпевше</w:t>
      </w:r>
      <w:r>
        <w:rPr>
          <w:rFonts w:ascii="Times New Roman" w:eastAsia="Times New Roman" w:hAnsi="Times New Roman" w:cs="Times New Roman"/>
          <w:sz w:val="28"/>
          <w:rtl w:val="0"/>
        </w:rPr>
        <w:t>й</w:t>
      </w:r>
      <w:r>
        <w:rPr>
          <w:rFonts w:ascii="Times New Roman" w:eastAsia="Times New Roman" w:hAnsi="Times New Roman" w:cs="Times New Roman"/>
          <w:sz w:val="28"/>
          <w:rtl w:val="0"/>
        </w:rPr>
        <w:t xml:space="preserve"> принесены, </w:t>
      </w:r>
      <w:r>
        <w:rPr>
          <w:rFonts w:ascii="Times New Roman" w:eastAsia="Times New Roman" w:hAnsi="Times New Roman" w:cs="Times New Roman"/>
          <w:sz w:val="28"/>
          <w:rtl w:val="0"/>
        </w:rPr>
        <w:t>в связи с чем</w:t>
      </w:r>
      <w:r>
        <w:rPr>
          <w:rFonts w:ascii="Times New Roman" w:eastAsia="Times New Roman" w:hAnsi="Times New Roman" w:cs="Times New Roman"/>
          <w:sz w:val="28"/>
          <w:rtl w:val="0"/>
        </w:rPr>
        <w:t>,</w:t>
      </w:r>
      <w:r>
        <w:rPr>
          <w:rFonts w:ascii="Times New Roman" w:eastAsia="Times New Roman" w:hAnsi="Times New Roman" w:cs="Times New Roman"/>
          <w:sz w:val="28"/>
          <w:rtl w:val="0"/>
        </w:rPr>
        <w:t xml:space="preserve"> потерпевш</w:t>
      </w:r>
      <w:r>
        <w:rPr>
          <w:rFonts w:ascii="Times New Roman" w:eastAsia="Times New Roman" w:hAnsi="Times New Roman" w:cs="Times New Roman"/>
          <w:sz w:val="28"/>
          <w:rtl w:val="0"/>
        </w:rPr>
        <w:t>ая</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добровольно </w:t>
      </w:r>
      <w:r>
        <w:rPr>
          <w:rFonts w:ascii="Times New Roman" w:eastAsia="Times New Roman" w:hAnsi="Times New Roman" w:cs="Times New Roman"/>
          <w:sz w:val="28"/>
          <w:rtl w:val="0"/>
        </w:rPr>
        <w:t>просил прекратить данное уголовное дело за примирением с подсудим</w:t>
      </w:r>
      <w:r>
        <w:rPr>
          <w:rFonts w:ascii="Times New Roman" w:eastAsia="Times New Roman" w:hAnsi="Times New Roman" w:cs="Times New Roman"/>
          <w:sz w:val="28"/>
          <w:rtl w:val="0"/>
        </w:rPr>
        <w:t xml:space="preserve">ой, и это ходатайство </w:t>
      </w:r>
      <w:r>
        <w:rPr>
          <w:rFonts w:ascii="Times New Roman" w:eastAsia="Times New Roman" w:hAnsi="Times New Roman" w:cs="Times New Roman"/>
          <w:sz w:val="28"/>
          <w:rtl w:val="0"/>
        </w:rPr>
        <w:t xml:space="preserve">осознанно </w:t>
      </w:r>
      <w:r>
        <w:rPr>
          <w:rFonts w:ascii="Times New Roman" w:eastAsia="Times New Roman" w:hAnsi="Times New Roman" w:cs="Times New Roman"/>
          <w:sz w:val="28"/>
          <w:rtl w:val="0"/>
        </w:rPr>
        <w:t>поддержано подсудимой, в том числе</w:t>
      </w:r>
      <w:r>
        <w:rPr>
          <w:rFonts w:ascii="Times New Roman" w:eastAsia="Times New Roman" w:hAnsi="Times New Roman" w:cs="Times New Roman"/>
          <w:sz w:val="28"/>
          <w:rtl w:val="0"/>
        </w:rPr>
        <w:t>, с тем учетом</w:t>
      </w:r>
      <w:r>
        <w:rPr>
          <w:rFonts w:ascii="Times New Roman" w:eastAsia="Times New Roman" w:hAnsi="Times New Roman" w:cs="Times New Roman"/>
          <w:sz w:val="28"/>
          <w:rtl w:val="0"/>
        </w:rPr>
        <w:t xml:space="preserve"> того</w:t>
      </w:r>
      <w:r>
        <w:rPr>
          <w:rFonts w:ascii="Times New Roman" w:eastAsia="Times New Roman" w:hAnsi="Times New Roman" w:cs="Times New Roman"/>
          <w:sz w:val="28"/>
          <w:rtl w:val="0"/>
        </w:rPr>
        <w:t>, что дело подлежит прекращению по нереабелитирующим основаниям</w:t>
      </w:r>
      <w:r>
        <w:rPr>
          <w:rFonts w:ascii="Times New Roman" w:eastAsia="Times New Roman" w:hAnsi="Times New Roman" w:cs="Times New Roman"/>
          <w:sz w:val="28"/>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Согласно ст. 25 УПК РФ, суд вправе на основании заявления потерпевшего прекратить уголовное дело в отношении лица, обвиняемого в совершении преступления </w:t>
      </w:r>
      <w:r>
        <w:rPr>
          <w:rFonts w:ascii="Times New Roman" w:eastAsia="Times New Roman" w:hAnsi="Times New Roman" w:cs="Times New Roman"/>
          <w:sz w:val="28"/>
          <w:rtl w:val="0"/>
        </w:rPr>
        <w:t>небольшой</w:t>
      </w:r>
      <w:r>
        <w:rPr>
          <w:rFonts w:ascii="Times New Roman" w:eastAsia="Times New Roman" w:hAnsi="Times New Roman" w:cs="Times New Roman"/>
          <w:sz w:val="28"/>
          <w:rtl w:val="0"/>
        </w:rPr>
        <w:t xml:space="preserve"> тяжести, в случаях, предусмотренных ст. 76 УК РФ, если лицо примирилось с потерпевшим и загладило причиненный ему вред.</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В соответствии со ст. 254 УПК РФ, суд прекращает уголовное дело в судебном заседании в случае, предусмотренном ст. 25 УПК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8"/>
          <w:rtl w:val="0"/>
        </w:rPr>
        <w:t xml:space="preserve">Учитывая все обстоятельства в их совокупности, суд пришёл к выводу о возможности прекращения уголовного дела и уголовного преследования в отношении </w:t>
      </w:r>
      <w:r>
        <w:rPr>
          <w:rFonts w:ascii="Times New Roman" w:eastAsia="Times New Roman" w:hAnsi="Times New Roman" w:cs="Times New Roman"/>
          <w:sz w:val="28"/>
          <w:rtl w:val="0"/>
        </w:rPr>
        <w:t>Жидковой И.А</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 соответствии со ст. 76 УК РФ, ст. 25 УПК РФ в связи с примирением с потерпевшим и заглаживанием причиненного потерпевшему вреда, так как подсудим</w:t>
      </w:r>
      <w:r>
        <w:rPr>
          <w:rFonts w:ascii="Times New Roman" w:eastAsia="Times New Roman" w:hAnsi="Times New Roman" w:cs="Times New Roman"/>
          <w:sz w:val="28"/>
          <w:rtl w:val="0"/>
        </w:rPr>
        <w:t>ая</w:t>
      </w:r>
      <w:r>
        <w:rPr>
          <w:rFonts w:ascii="Times New Roman" w:eastAsia="Times New Roman" w:hAnsi="Times New Roman" w:cs="Times New Roman"/>
          <w:sz w:val="28"/>
          <w:rtl w:val="0"/>
        </w:rPr>
        <w:t xml:space="preserve"> впервые совершил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преступление </w:t>
      </w:r>
      <w:r>
        <w:rPr>
          <w:rFonts w:ascii="Times New Roman" w:eastAsia="Times New Roman" w:hAnsi="Times New Roman" w:cs="Times New Roman"/>
          <w:sz w:val="28"/>
          <w:rtl w:val="0"/>
        </w:rPr>
        <w:t>небольшой</w:t>
      </w:r>
      <w:r>
        <w:rPr>
          <w:rFonts w:ascii="Times New Roman" w:eastAsia="Times New Roman" w:hAnsi="Times New Roman" w:cs="Times New Roman"/>
          <w:sz w:val="28"/>
          <w:rtl w:val="0"/>
        </w:rPr>
        <w:t xml:space="preserve"> тяжести, примирил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с</w:t>
      </w:r>
      <w:r>
        <w:rPr>
          <w:rFonts w:ascii="Times New Roman" w:eastAsia="Times New Roman" w:hAnsi="Times New Roman" w:cs="Times New Roman"/>
          <w:sz w:val="28"/>
          <w:rtl w:val="0"/>
        </w:rPr>
        <w:t>ь</w:t>
      </w:r>
      <w:r>
        <w:rPr>
          <w:rFonts w:ascii="Times New Roman" w:eastAsia="Times New Roman" w:hAnsi="Times New Roman" w:cs="Times New Roman"/>
          <w:sz w:val="28"/>
          <w:rtl w:val="0"/>
        </w:rPr>
        <w:t xml:space="preserve"> с потерпевшим и загладил</w:t>
      </w:r>
      <w:r>
        <w:rPr>
          <w:rFonts w:ascii="Times New Roman" w:eastAsia="Times New Roman" w:hAnsi="Times New Roman" w:cs="Times New Roman"/>
          <w:sz w:val="28"/>
          <w:rtl w:val="0"/>
        </w:rPr>
        <w:t>а</w:t>
      </w:r>
      <w:r>
        <w:rPr>
          <w:rFonts w:ascii="Times New Roman" w:eastAsia="Times New Roman" w:hAnsi="Times New Roman" w:cs="Times New Roman"/>
          <w:sz w:val="28"/>
          <w:rtl w:val="0"/>
        </w:rPr>
        <w:t xml:space="preserve"> причиненный ему вред.</w:t>
      </w:r>
    </w:p>
    <w:p>
      <w:pPr>
        <w:bidi w:val="0"/>
        <w:spacing w:before="0" w:beforeAutospacing="0" w:after="0" w:afterAutospacing="0"/>
        <w:ind w:left="0" w:right="0" w:firstLine="567"/>
        <w:jc w:val="both"/>
        <w:rPr>
          <w:rtl w:val="0"/>
        </w:rPr>
      </w:pPr>
      <w:r>
        <w:rPr>
          <w:rFonts w:ascii="Times New Roman" w:eastAsia="Times New Roman" w:hAnsi="Times New Roman" w:cs="Times New Roman"/>
          <w:spacing w:val="-5"/>
          <w:sz w:val="28"/>
          <w:rtl w:val="0"/>
        </w:rPr>
        <w:t>Руководствуясь ст. 76 УК Российской Федерации, ст.ст. 25, 254 УПК Российской Федерации, суд</w:t>
      </w:r>
    </w:p>
    <w:p>
      <w:pPr>
        <w:bidi w:val="0"/>
        <w:spacing w:before="0" w:beforeAutospacing="0" w:after="0" w:afterAutospacing="0"/>
        <w:ind w:left="0" w:right="0"/>
        <w:jc w:val="center"/>
        <w:rPr>
          <w:rtl w:val="0"/>
        </w:rPr>
      </w:pPr>
      <w:r>
        <w:rPr>
          <w:rFonts w:ascii="Times New Roman" w:eastAsia="Times New Roman" w:hAnsi="Times New Roman" w:cs="Times New Roman"/>
          <w:spacing w:val="60"/>
          <w:sz w:val="28"/>
          <w:rtl w:val="0"/>
        </w:rPr>
        <w:t>ПОСТАНОВИЛ:</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Прекратить уголовное дело по обвинению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паспортные данные</w:t>
      </w:r>
      <w:r>
        <w:rPr>
          <w:rFonts w:ascii="Times New Roman" w:eastAsia="Times New Roman" w:hAnsi="Times New Roman" w:cs="Times New Roman"/>
          <w:sz w:val="28"/>
          <w:rtl w:val="0"/>
        </w:rPr>
        <w:t xml:space="preserve"> в совершении преступления, предусмотренного </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 xml:space="preserve"> 1 </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 xml:space="preserve"> 158 </w:t>
      </w:r>
      <w:r>
        <w:rPr>
          <w:rFonts w:ascii="Times New Roman" w:eastAsia="Times New Roman" w:hAnsi="Times New Roman" w:cs="Times New Roman"/>
          <w:sz w:val="28"/>
          <w:rtl w:val="0"/>
        </w:rPr>
        <w:t xml:space="preserve">УК РФ, и уголовное преследование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 xml:space="preserve">по </w:t>
      </w:r>
      <w:r>
        <w:rPr>
          <w:rFonts w:ascii="Times New Roman" w:eastAsia="Times New Roman" w:hAnsi="Times New Roman" w:cs="Times New Roman"/>
          <w:sz w:val="28"/>
          <w:rtl w:val="0"/>
        </w:rPr>
        <w:t>ч.</w:t>
      </w:r>
      <w:r>
        <w:rPr>
          <w:rFonts w:ascii="Times New Roman" w:eastAsia="Times New Roman" w:hAnsi="Times New Roman" w:cs="Times New Roman"/>
          <w:sz w:val="28"/>
          <w:rtl w:val="0"/>
        </w:rPr>
        <w:t xml:space="preserve"> 1 </w:t>
      </w:r>
      <w:r>
        <w:rPr>
          <w:rFonts w:ascii="Times New Roman" w:eastAsia="Times New Roman" w:hAnsi="Times New Roman" w:cs="Times New Roman"/>
          <w:sz w:val="28"/>
          <w:rtl w:val="0"/>
        </w:rPr>
        <w:t>ст.</w:t>
      </w:r>
      <w:r>
        <w:rPr>
          <w:rFonts w:ascii="Times New Roman" w:eastAsia="Times New Roman" w:hAnsi="Times New Roman" w:cs="Times New Roman"/>
          <w:sz w:val="28"/>
          <w:rtl w:val="0"/>
        </w:rPr>
        <w:t xml:space="preserve"> 158 </w:t>
      </w:r>
      <w:r>
        <w:rPr>
          <w:rFonts w:ascii="Times New Roman" w:eastAsia="Times New Roman" w:hAnsi="Times New Roman" w:cs="Times New Roman"/>
          <w:sz w:val="28"/>
          <w:rtl w:val="0"/>
        </w:rPr>
        <w:t xml:space="preserve">УК РФ </w:t>
      </w:r>
      <w:r>
        <w:rPr>
          <w:rFonts w:ascii="Times New Roman" w:eastAsia="Times New Roman" w:hAnsi="Times New Roman" w:cs="Times New Roman"/>
          <w:sz w:val="28"/>
          <w:rtl w:val="0"/>
        </w:rPr>
        <w:t>на основании ст. 76 УК РФ и ст. 25 УПК РФ в связи с примирением с потерпевш</w:t>
      </w:r>
      <w:r>
        <w:rPr>
          <w:rFonts w:ascii="Times New Roman" w:eastAsia="Times New Roman" w:hAnsi="Times New Roman" w:cs="Times New Roman"/>
          <w:sz w:val="28"/>
          <w:rtl w:val="0"/>
        </w:rPr>
        <w:t>ей</w:t>
      </w:r>
      <w:r>
        <w:rPr>
          <w:rFonts w:ascii="Times New Roman" w:eastAsia="Times New Roman" w:hAnsi="Times New Roman" w:cs="Times New Roman"/>
          <w:sz w:val="28"/>
          <w:rtl w:val="0"/>
        </w:rPr>
        <w:t xml:space="preserve"> и заглаживанием причиненного вреда.</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Меру пресечения </w:t>
      </w:r>
      <w:r>
        <w:rPr>
          <w:rFonts w:ascii="Times New Roman" w:eastAsia="Times New Roman" w:hAnsi="Times New Roman" w:cs="Times New Roman"/>
          <w:sz w:val="28"/>
          <w:rtl w:val="0"/>
        </w:rPr>
        <w:t>фио</w:t>
      </w:r>
      <w:r>
        <w:rPr>
          <w:rFonts w:ascii="Times New Roman" w:eastAsia="Times New Roman" w:hAnsi="Times New Roman" w:cs="Times New Roman"/>
          <w:sz w:val="28"/>
          <w:rtl w:val="0"/>
        </w:rPr>
        <w:t xml:space="preserve"> </w:t>
      </w:r>
      <w:r>
        <w:rPr>
          <w:rFonts w:ascii="Times New Roman" w:eastAsia="Times New Roman" w:hAnsi="Times New Roman" w:cs="Times New Roman"/>
          <w:sz w:val="28"/>
          <w:rtl w:val="0"/>
        </w:rPr>
        <w:t>в</w:t>
      </w:r>
      <w:r>
        <w:rPr>
          <w:rFonts w:ascii="Times New Roman" w:eastAsia="Times New Roman" w:hAnsi="Times New Roman" w:cs="Times New Roman"/>
          <w:sz w:val="28"/>
          <w:rtl w:val="0"/>
        </w:rPr>
        <w:t xml:space="preserve"> виде подписки о невыезде и надлежащем поведении по вступлению постановления в законную силу отменить.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8"/>
          <w:rtl w:val="0"/>
        </w:rPr>
        <w:t xml:space="preserve">В соответствие с ч. 10 ст. 316 УПК РФ процессуальные издержки взысканию с подсудимой не подлежат. В соответствии со ст. 316 УПК РФ процессуальные издержки - расходы, связанные с выплатой вознаграждения адвокату </w:t>
      </w:r>
      <w:r>
        <w:rPr>
          <w:rFonts w:ascii="Times New Roman" w:eastAsia="Times New Roman" w:hAnsi="Times New Roman" w:cs="Times New Roman"/>
          <w:sz w:val="28"/>
          <w:rtl w:val="0"/>
        </w:rPr>
        <w:t>Дудину П.Н</w:t>
      </w:r>
      <w:r>
        <w:rPr>
          <w:rFonts w:ascii="Times New Roman" w:eastAsia="Times New Roman" w:hAnsi="Times New Roman" w:cs="Times New Roman"/>
          <w:sz w:val="28"/>
          <w:rtl w:val="0"/>
        </w:rPr>
        <w:t>. за оказание юридической помощи при его участии на стадии судебного разбирательства, подлежат возмещению за счет средств федерального бюджета.</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 xml:space="preserve">Постановление может быть обжаловано в течение 10 суток со дня его вынесения </w:t>
      </w:r>
      <w:r>
        <w:rPr>
          <w:rFonts w:ascii="Times New Roman" w:eastAsia="Times New Roman" w:hAnsi="Times New Roman" w:cs="Times New Roman"/>
          <w:sz w:val="28"/>
          <w:rtl w:val="0"/>
        </w:rPr>
        <w:t>в Сакский районный суд Республики Крым через судебный участок № 70 Сакского судебного района (</w:t>
      </w:r>
      <w:r>
        <w:rPr>
          <w:rFonts w:ascii="Times New Roman" w:eastAsia="Times New Roman" w:hAnsi="Times New Roman" w:cs="Times New Roman"/>
          <w:sz w:val="28"/>
          <w:rtl w:val="0"/>
        </w:rPr>
        <w:t>адрес</w:t>
      </w:r>
      <w:r>
        <w:rPr>
          <w:rFonts w:ascii="Times New Roman" w:eastAsia="Times New Roman" w:hAnsi="Times New Roman" w:cs="Times New Roman"/>
          <w:sz w:val="28"/>
          <w:rtl w:val="0"/>
        </w:rPr>
        <w:t xml:space="preserve"> и городской округ Саки) Республики Крым</w:t>
      </w:r>
      <w:r>
        <w:rPr>
          <w:rFonts w:ascii="Times New Roman" w:eastAsia="Times New Roman" w:hAnsi="Times New Roman" w:cs="Times New Roman"/>
          <w:sz w:val="28"/>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8"/>
          <w:rtl w:val="0"/>
        </w:rPr>
        <w:t>Мировой с</w:t>
      </w:r>
      <w:r>
        <w:rPr>
          <w:rFonts w:ascii="Times New Roman" w:eastAsia="Times New Roman" w:hAnsi="Times New Roman" w:cs="Times New Roman"/>
          <w:sz w:val="28"/>
          <w:rtl w:val="0"/>
        </w:rPr>
        <w:t xml:space="preserve">удья </w:t>
      </w:r>
      <w:r>
        <w:rPr>
          <w:rFonts w:ascii="Times New Roman" w:eastAsia="Times New Roman" w:hAnsi="Times New Roman" w:cs="Times New Roman"/>
          <w:sz w:val="28"/>
          <w:rtl w:val="0"/>
        </w:rPr>
        <w:t>О.В. Негой</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