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09"/>
        <w:jc w:val="both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декабря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709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Иванова С.А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939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26 окт</w:t>
      </w:r>
      <w:r>
        <w:rPr>
          <w:rFonts w:ascii="Times New Roman" w:eastAsia="Times New Roman" w:hAnsi="Times New Roman" w:cs="Times New Roman"/>
          <w:sz w:val="26"/>
          <w:rtl w:val="0"/>
        </w:rPr>
        <w:t>ября 201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18 ноября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подсудимой Божко М.И.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Божко Марины Ивановны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имеющей среднее 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судимой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приговором Симферопольского районного суда Республики Крым от 22.07.2021г. по ч.1 ст. 228 УК РФ к наказанию в виде 200 часов обязательных работ.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районного суда Республики Крым от 25.10.2021г.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заменена </w:t>
      </w:r>
      <w:r>
        <w:rPr>
          <w:rFonts w:ascii="Times New Roman" w:eastAsia="Times New Roman" w:hAnsi="Times New Roman" w:cs="Times New Roman"/>
          <w:sz w:val="26"/>
          <w:rtl w:val="0"/>
        </w:rPr>
        <w:t>неотбытая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 наказания в размере 144 часов обязательных работ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наказанием в виде лишения свободы на срок 18 дней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отбыванием наказания в колонии поселении.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319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: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преступление против порядка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правления, при следующих обстоятельствах.</w:t>
      </w:r>
    </w:p>
    <w:p>
      <w:pPr>
        <w:widowControl w:val="0"/>
        <w:bidi w:val="0"/>
        <w:spacing w:before="0" w:beforeAutospacing="0" w:after="0" w:afterAutospacing="0" w:line="257" w:lineRule="auto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Приказом начальника Межмуниципального отдела Министерства внутренних дел Российской Федерации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(далее -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») от 24.11.2017 № 395л/с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с 25.11.2017 (далее - полицейский).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>. 2, 5 ч. 1 ст. 12, п. 1,2 ч. 1 ст. 13 Федер</w:t>
      </w:r>
      <w:r>
        <w:rPr>
          <w:rFonts w:ascii="Times New Roman" w:eastAsia="Times New Roman" w:hAnsi="Times New Roman" w:cs="Times New Roman"/>
          <w:sz w:val="26"/>
          <w:rtl w:val="0"/>
        </w:rPr>
        <w:t>ального закона от 07.02.2011 № 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-ФЗ «О полиции» и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>. 10, 11, 14, 30, 44 должностного регламента (должностной инструкции), утвержденного 03.12.2020 начальником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 правонарушении, а </w:t>
      </w:r>
      <w:r>
        <w:rPr>
          <w:rFonts w:ascii="Times New Roman" w:eastAsia="Times New Roman" w:hAnsi="Times New Roman" w:cs="Times New Roman"/>
          <w:sz w:val="26"/>
          <w:rtl w:val="0"/>
        </w:rPr>
        <w:t>равно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если имеются основания для их задержания в случаях, предусмотренных федеральным законом, доставлять граждан, находящихся в общественных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стах в состоянии опьянения в медицинские организации, защищать жизнь,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доровье, права и свободы граждан, от пр</w:t>
      </w:r>
      <w:r>
        <w:rPr>
          <w:rFonts w:ascii="Times New Roman" w:eastAsia="Times New Roman" w:hAnsi="Times New Roman" w:cs="Times New Roman"/>
          <w:sz w:val="26"/>
          <w:rtl w:val="0"/>
        </w:rPr>
        <w:t>еступных и иных противоправных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сягательств, обеспечивать </w:t>
      </w:r>
      <w:r>
        <w:rPr>
          <w:rFonts w:ascii="Times New Roman" w:eastAsia="Times New Roman" w:hAnsi="Times New Roman" w:cs="Times New Roman"/>
          <w:sz w:val="26"/>
          <w:rtl w:val="0"/>
        </w:rPr>
        <w:t>правопорядок н</w:t>
      </w:r>
      <w:r>
        <w:rPr>
          <w:rFonts w:ascii="Times New Roman" w:eastAsia="Times New Roman" w:hAnsi="Times New Roman" w:cs="Times New Roman"/>
          <w:sz w:val="26"/>
          <w:rtl w:val="0"/>
        </w:rPr>
        <w:t>а улицах, площадях, в парках и 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ругих общественных местах. </w:t>
      </w:r>
      <w:r>
        <w:rPr>
          <w:rFonts w:ascii="Times New Roman" w:eastAsia="Times New Roman" w:hAnsi="Times New Roman" w:cs="Times New Roman"/>
          <w:sz w:val="26"/>
          <w:rtl w:val="0"/>
        </w:rPr>
        <w:t>В 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возложенных на полицейского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служебных обязанностей, </w:t>
      </w:r>
      <w:r>
        <w:rPr>
          <w:rFonts w:ascii="Times New Roman" w:eastAsia="Times New Roman" w:hAnsi="Times New Roman" w:cs="Times New Roman"/>
          <w:sz w:val="26"/>
          <w:rtl w:val="0"/>
        </w:rPr>
        <w:t>регламентированных Федеральным З</w:t>
      </w:r>
      <w:r>
        <w:rPr>
          <w:rFonts w:ascii="Times New Roman" w:eastAsia="Times New Roman" w:hAnsi="Times New Roman" w:cs="Times New Roman"/>
          <w:sz w:val="26"/>
          <w:rtl w:val="0"/>
        </w:rPr>
        <w:t>аконом Российской Федерац</w:t>
      </w:r>
      <w:r>
        <w:rPr>
          <w:rFonts w:ascii="Times New Roman" w:eastAsia="Times New Roman" w:hAnsi="Times New Roman" w:cs="Times New Roman"/>
          <w:sz w:val="26"/>
          <w:rtl w:val="0"/>
        </w:rPr>
        <w:t>ии «О полиции» от 07.02.2011 № 3</w:t>
      </w:r>
      <w:r>
        <w:rPr>
          <w:rFonts w:ascii="Times New Roman" w:eastAsia="Times New Roman" w:hAnsi="Times New Roman" w:cs="Times New Roman"/>
          <w:sz w:val="26"/>
          <w:rtl w:val="0"/>
        </w:rPr>
        <w:t>-ФЗ, а также Должностным регламентом, последний явля</w:t>
      </w:r>
      <w:r>
        <w:rPr>
          <w:rFonts w:ascii="Times New Roman" w:eastAsia="Times New Roman" w:hAnsi="Times New Roman" w:cs="Times New Roman"/>
          <w:sz w:val="26"/>
          <w:rtl w:val="0"/>
        </w:rPr>
        <w:t>ется представителем власти, то е</w:t>
      </w:r>
      <w:r>
        <w:rPr>
          <w:rFonts w:ascii="Times New Roman" w:eastAsia="Times New Roman" w:hAnsi="Times New Roman" w:cs="Times New Roman"/>
          <w:sz w:val="26"/>
          <w:rtl w:val="0"/>
        </w:rPr>
        <w:t>сть должностным лицом правоохранительного органа, наделенный распорядительными полномочиями в отношении лица, не находящихся от него в служебной зависимости, и находится под защитой государства.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Приказом начальника Межмуниципального отдела Министерства внутренних дел Российской Федерации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(далее -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») от 18.01.2018 № 20л/с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с 18.01.2018 (далее - полицейский).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2, 5 ч. 1 ст. 12, п. 1,2 ч. 1 ст. 13 Федерального закона от 07.02.2011 № З-ФЗ «О полиции» и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>. 10, 11, 14, 30, 44 должностного регламента (должностной инструкции), утвержденного 21.01.2021 начальником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 правонарушении, а </w:t>
      </w:r>
      <w:r>
        <w:rPr>
          <w:rFonts w:ascii="Times New Roman" w:eastAsia="Times New Roman" w:hAnsi="Times New Roman" w:cs="Times New Roman"/>
          <w:sz w:val="26"/>
          <w:rtl w:val="0"/>
        </w:rPr>
        <w:t>равно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опьянения в медицинские организации, защищать жизнь, здоровье, права и свободы граждан, от преступных и иных противоправных посягательств, обеспечивать правопорядок на улицах, площадях, в парках и других общественных местах.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возложенных на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служебных обязанностей, регламентированных Федер</w:t>
      </w:r>
      <w:r>
        <w:rPr>
          <w:rFonts w:ascii="Times New Roman" w:eastAsia="Times New Roman" w:hAnsi="Times New Roman" w:cs="Times New Roman"/>
          <w:sz w:val="26"/>
          <w:rtl w:val="0"/>
        </w:rPr>
        <w:t>альным законом от 07.02.2011 № 3</w:t>
      </w:r>
      <w:r>
        <w:rPr>
          <w:rFonts w:ascii="Times New Roman" w:eastAsia="Times New Roman" w:hAnsi="Times New Roman" w:cs="Times New Roman"/>
          <w:sz w:val="26"/>
          <w:rtl w:val="0"/>
        </w:rPr>
        <w:t>-ФЗ «О полиции», а также Должностными регламентами, последние являются представителями власти, то есть должностными лицами правоохранительного органа, наделенными в установленном законом порядке распорядительными полномочиями в отношении лиц, не находящихся от них в служебной зависимости, и находятся под защитой государства.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03.10.2021, с 19 часов 00 минут по 07 часов 00 минут 04.10.2021,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 соответствии с расстановкой ил и средств отдельного взвода ППСП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на 3.10.2021, осуществляли охрану общественног</w:t>
      </w:r>
      <w:r>
        <w:rPr>
          <w:rFonts w:ascii="Times New Roman" w:eastAsia="Times New Roman" w:hAnsi="Times New Roman" w:cs="Times New Roman"/>
          <w:sz w:val="26"/>
          <w:rtl w:val="0"/>
        </w:rPr>
        <w:t>о порядка на маршруте п</w:t>
      </w:r>
      <w:r>
        <w:rPr>
          <w:rFonts w:ascii="Times New Roman" w:eastAsia="Times New Roman" w:hAnsi="Times New Roman" w:cs="Times New Roman"/>
          <w:sz w:val="26"/>
          <w:rtl w:val="0"/>
        </w:rPr>
        <w:t>атрулирования №31АП, то есть находились при исполнении своих должностных обязанностей, в форменном обмундировании.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03.10.2021, примерно в 21 час 05 минут, более точное время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редварительным следствием не установлено, полицейским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оперативного дежурного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 поступило сообщение о том, что неустановле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нная женщина, находясь у дома №61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Саки Республики Крым, в состоянии алкогольного опьянения, нарушает общественный порядок.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тот же день, в период с 21 часа 10 минут по 22 часа 00 минут, более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очное время предварительным следстви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ем не установлено, полицейские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буду</w:t>
      </w:r>
      <w:r>
        <w:rPr>
          <w:rFonts w:ascii="Times New Roman" w:eastAsia="Times New Roman" w:hAnsi="Times New Roman" w:cs="Times New Roman"/>
          <w:sz w:val="26"/>
          <w:rtl w:val="0"/>
        </w:rPr>
        <w:t>чи в форменном обмундировании,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рибыли на участок местности у дома №61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Саки Р</w:t>
      </w:r>
      <w:r>
        <w:rPr>
          <w:rFonts w:ascii="Times New Roman" w:eastAsia="Times New Roman" w:hAnsi="Times New Roman" w:cs="Times New Roman"/>
          <w:sz w:val="26"/>
          <w:rtl w:val="0"/>
        </w:rPr>
        <w:t>еспублики Крым. Однако, по прибытию по вышеуказанному адресу, женщина, нарушавшая общественный порядок, установлена не была.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03.10.2021, в период времени с </w:t>
      </w:r>
      <w:r>
        <w:rPr>
          <w:rFonts w:ascii="Times New Roman" w:eastAsia="Times New Roman" w:hAnsi="Times New Roman" w:cs="Times New Roman"/>
          <w:sz w:val="26"/>
          <w:rtl w:val="0"/>
        </w:rPr>
        <w:t>21 часа 10 минут по 22 часа 00 м</w:t>
      </w:r>
      <w:r>
        <w:rPr>
          <w:rFonts w:ascii="Times New Roman" w:eastAsia="Times New Roman" w:hAnsi="Times New Roman" w:cs="Times New Roman"/>
          <w:sz w:val="26"/>
          <w:rtl w:val="0"/>
        </w:rPr>
        <w:t>инут, более точное время предварительным сле</w:t>
      </w:r>
      <w:r>
        <w:rPr>
          <w:rFonts w:ascii="Times New Roman" w:eastAsia="Times New Roman" w:hAnsi="Times New Roman" w:cs="Times New Roman"/>
          <w:sz w:val="26"/>
          <w:rtl w:val="0"/>
        </w:rPr>
        <w:t>дствием не установлено, в х</w:t>
      </w:r>
      <w:r>
        <w:rPr>
          <w:rFonts w:ascii="Times New Roman" w:eastAsia="Times New Roman" w:hAnsi="Times New Roman" w:cs="Times New Roman"/>
          <w:sz w:val="26"/>
          <w:rtl w:val="0"/>
        </w:rPr>
        <w:t>оде патрулирования близл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ежащей местности, полицейскими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частке местности у дома № 5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Саки Республики Крым, ус</w:t>
      </w:r>
      <w:r>
        <w:rPr>
          <w:rFonts w:ascii="Times New Roman" w:eastAsia="Times New Roman" w:hAnsi="Times New Roman" w:cs="Times New Roman"/>
          <w:sz w:val="26"/>
          <w:rtl w:val="0"/>
        </w:rPr>
        <w:t>тановлена Божко М.И., которая, н</w:t>
      </w:r>
      <w:r>
        <w:rPr>
          <w:rFonts w:ascii="Times New Roman" w:eastAsia="Times New Roman" w:hAnsi="Times New Roman" w:cs="Times New Roman"/>
          <w:sz w:val="26"/>
          <w:rtl w:val="0"/>
        </w:rPr>
        <w:t>аходясь в состоянии алкогольного оп</w:t>
      </w:r>
      <w:r>
        <w:rPr>
          <w:rFonts w:ascii="Times New Roman" w:eastAsia="Times New Roman" w:hAnsi="Times New Roman" w:cs="Times New Roman"/>
          <w:sz w:val="26"/>
          <w:rtl w:val="0"/>
        </w:rPr>
        <w:t>ьянения, нарушала общественный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>рядок и выражала явное неуважени</w:t>
      </w:r>
      <w:r>
        <w:rPr>
          <w:rFonts w:ascii="Times New Roman" w:eastAsia="Times New Roman" w:hAnsi="Times New Roman" w:cs="Times New Roman"/>
          <w:sz w:val="26"/>
          <w:rtl w:val="0"/>
        </w:rPr>
        <w:t>е к обществу, сопровождавшееся не</w:t>
      </w:r>
      <w:r>
        <w:rPr>
          <w:rFonts w:ascii="Times New Roman" w:eastAsia="Times New Roman" w:hAnsi="Times New Roman" w:cs="Times New Roman"/>
          <w:sz w:val="26"/>
          <w:rtl w:val="0"/>
        </w:rPr>
        <w:t>цензурной бранью в адрес граждан, тем с</w:t>
      </w:r>
      <w:r>
        <w:rPr>
          <w:rFonts w:ascii="Times New Roman" w:eastAsia="Times New Roman" w:hAnsi="Times New Roman" w:cs="Times New Roman"/>
          <w:sz w:val="26"/>
          <w:rtl w:val="0"/>
        </w:rPr>
        <w:t>амым совершая административное пр</w:t>
      </w:r>
      <w:r>
        <w:rPr>
          <w:rFonts w:ascii="Times New Roman" w:eastAsia="Times New Roman" w:hAnsi="Times New Roman" w:cs="Times New Roman"/>
          <w:sz w:val="26"/>
          <w:rtl w:val="0"/>
        </w:rPr>
        <w:t>авонарушение, предусмотренное ч.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20.1 КоАП РФ. В связи с этим,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 потреб</w:t>
      </w:r>
      <w:r>
        <w:rPr>
          <w:rFonts w:ascii="Times New Roman" w:eastAsia="Times New Roman" w:hAnsi="Times New Roman" w:cs="Times New Roman"/>
          <w:sz w:val="26"/>
          <w:rtl w:val="0"/>
        </w:rPr>
        <w:t>овал от Божко М.И. прекратить про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тивоправное поведение, после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потребовал Божко М.И. пре</w:t>
      </w:r>
      <w:r>
        <w:rPr>
          <w:rFonts w:ascii="Times New Roman" w:eastAsia="Times New Roman" w:hAnsi="Times New Roman" w:cs="Times New Roman"/>
          <w:sz w:val="26"/>
          <w:rtl w:val="0"/>
        </w:rPr>
        <w:t>дъявить документ, удостоверяющий личность.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Божко М.И., находившейся у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 № 5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Саки Р</w:t>
      </w:r>
      <w:r>
        <w:rPr>
          <w:rFonts w:ascii="Times New Roman" w:eastAsia="Times New Roman" w:hAnsi="Times New Roman" w:cs="Times New Roman"/>
          <w:sz w:val="26"/>
          <w:rtl w:val="0"/>
        </w:rPr>
        <w:t>еспублики Крым, 03.10.2021, в период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21 часа 10 минут по 22 часа 0</w:t>
      </w:r>
      <w:r>
        <w:rPr>
          <w:rFonts w:ascii="Times New Roman" w:eastAsia="Times New Roman" w:hAnsi="Times New Roman" w:cs="Times New Roman"/>
          <w:sz w:val="26"/>
          <w:rtl w:val="0"/>
        </w:rPr>
        <w:t>0 минут, более точное время предварительны</w:t>
      </w:r>
      <w:r>
        <w:rPr>
          <w:rFonts w:ascii="Times New Roman" w:eastAsia="Times New Roman" w:hAnsi="Times New Roman" w:cs="Times New Roman"/>
          <w:sz w:val="26"/>
          <w:rtl w:val="0"/>
        </w:rPr>
        <w:t>м следствием не установлено, в с</w:t>
      </w:r>
      <w:r>
        <w:rPr>
          <w:rFonts w:ascii="Times New Roman" w:eastAsia="Times New Roman" w:hAnsi="Times New Roman" w:cs="Times New Roman"/>
          <w:sz w:val="26"/>
          <w:rtl w:val="0"/>
        </w:rPr>
        <w:t>вязи с несогласием с законными действиям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пресечению 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общественного порядка, возник пр</w:t>
      </w:r>
      <w:r>
        <w:rPr>
          <w:rFonts w:ascii="Times New Roman" w:eastAsia="Times New Roman" w:hAnsi="Times New Roman" w:cs="Times New Roman"/>
          <w:sz w:val="26"/>
          <w:rtl w:val="0"/>
        </w:rPr>
        <w:t>еступный умысел, направленный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нарушение нормальной законной деятельности органов власти, а такж</w:t>
      </w:r>
      <w:r>
        <w:rPr>
          <w:rFonts w:ascii="Times New Roman" w:eastAsia="Times New Roman" w:hAnsi="Times New Roman" w:cs="Times New Roman"/>
          <w:sz w:val="26"/>
          <w:rtl w:val="0"/>
        </w:rPr>
        <w:t>е унижение чести и достоинства пр</w:t>
      </w:r>
      <w:r>
        <w:rPr>
          <w:rFonts w:ascii="Times New Roman" w:eastAsia="Times New Roman" w:hAnsi="Times New Roman" w:cs="Times New Roman"/>
          <w:sz w:val="26"/>
          <w:rtl w:val="0"/>
        </w:rPr>
        <w:t>едставителей власти при ис</w:t>
      </w:r>
      <w:r>
        <w:rPr>
          <w:rFonts w:ascii="Times New Roman" w:eastAsia="Times New Roman" w:hAnsi="Times New Roman" w:cs="Times New Roman"/>
          <w:sz w:val="26"/>
          <w:rtl w:val="0"/>
        </w:rPr>
        <w:t>полнении ими своих должностных о</w:t>
      </w:r>
      <w:r>
        <w:rPr>
          <w:rFonts w:ascii="Times New Roman" w:eastAsia="Times New Roman" w:hAnsi="Times New Roman" w:cs="Times New Roman"/>
          <w:sz w:val="26"/>
          <w:rtl w:val="0"/>
        </w:rPr>
        <w:t>бязанностей.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Реализуя свой преступный умысел,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Божко М.И., будучи в состоянии ал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когольного опьянения, 03.10.2021, в период</w:t>
      </w:r>
      <w:r>
        <w:rPr>
          <w:rFonts w:ascii="Arial" w:eastAsia="Arial" w:hAnsi="Arial" w:cs="Arial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времени с 21 часа 10 минут по 2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2 часа 00 минут, более точное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предварительным следствием не установлено, находясь у дома № 5 по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г. Саки Республики Крым, до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стоверно зная о том, что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Arial" w:eastAsia="Arial" w:hAnsi="Arial" w:cs="Arial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являются</w:t>
      </w:r>
      <w:r>
        <w:rPr>
          <w:rFonts w:ascii="Arial" w:eastAsia="Arial" w:hAnsi="Arial" w:cs="Arial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трудниками полиции и находятся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при исполнении своих должностных</w:t>
      </w:r>
      <w:r>
        <w:rPr>
          <w:rFonts w:ascii="Arial" w:eastAsia="Arial" w:hAnsi="Arial" w:cs="Arial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обязанностей, в связи с несогласием с законными требованиями последних о прекращении противоправных действий, осознавая 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законной деятельности органов власти, а также унижения чести и достоинства указанных представителей власти, и желая их наступления, то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есть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действуя умышленно в противоречие общепринятым нормам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морали и нравственности, а также установленным в обществе правилам поведения, с целью публичного оскорбления сотрудников полиции, высказала в адрес представителей власти - полицей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ских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оскорбительные выражения в неприличной форме, с использованием ненормативной лексики, содержащие негативную (отрицательную) оценку личности вышеуказанных сотрудников полиции, недопустимые в условиях публичного общения и унижающие честь и достоинство потерпевших, при этом Божко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М.И. осознавала публичный характер своих действий, так как в вышеуказанном месте в этот момент находилась гражданка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, тем самым публично унизив честь и достоинство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, как представителей власти.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после консультации с защитником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и в его присутствии заявил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свое ходатайство о постановлении приговора без проведения судебного разбирательства, пояснив, что данное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заявлено добровольно и после консультации с защитником, а также пояснил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что предъявленное обвинение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обвинением в совершении преступления, предусмотренного ст. 319 УК РФ, в полном объеме, осознает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ходатайства и последствия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приговора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 подсудимого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Иванов С.А.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рассмотрении уголовного дела без проведения судебного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разбирательства, государственный обвинитель не возражал против постановления приговора без проведения судебного разбирательства. 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представленного заявления в суд, просил рассматривать дело в его отсутствие, не возражал против рассмотрения дела в особом порядке, претензий морального и материального порядка к подсудимому не имеет. 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явился, представил в суд заявление о расс</w:t>
      </w:r>
      <w:r>
        <w:rPr>
          <w:rFonts w:ascii="Times New Roman" w:eastAsia="Times New Roman" w:hAnsi="Times New Roman" w:cs="Times New Roman"/>
          <w:sz w:val="26"/>
          <w:rtl w:val="0"/>
        </w:rPr>
        <w:t>мотрении дела в его отсутствие, в заявлении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указал, что не возражает против рассмотрения дела в особом порядке. 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вышеуказанные обстоятельства, суд 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 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 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приходит к выводу, что обвинение, с которым </w:t>
      </w:r>
      <w:r>
        <w:rPr>
          <w:rFonts w:ascii="Times New Roman" w:eastAsia="Times New Roman" w:hAnsi="Times New Roman" w:cs="Times New Roman"/>
          <w:sz w:val="26"/>
          <w:rtl w:val="0"/>
        </w:rPr>
        <w:t>согласил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обоснованным,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подлежат квалификации по ст. 319 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состоит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учете у врача – нарколога </w:t>
      </w:r>
      <w:r>
        <w:rPr>
          <w:rFonts w:ascii="Times New Roman" w:eastAsia="Times New Roman" w:hAnsi="Times New Roman" w:cs="Times New Roman"/>
          <w:sz w:val="26"/>
          <w:rtl w:val="0"/>
        </w:rPr>
        <w:t>и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месту проживания характеризуется с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стороны.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«и» ч. 1 ст. 61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>явку с повинной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и расследованию преступления;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ч. 2 ст. 61 УК Российской Федерации - признание вины, раскаяние в содеянном, осознание противоправности своего поведения.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наказание, предусмотренных ст. 63 УК Российской Федерации, у подсудимого не установлено.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РФ, а также для применения ч. 6 ст. 15 УК РФ.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Также не установлено оснований для применения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>. 64, 73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то обстоятельство, что данное преступление, являющееся умышленным преступлением небольшой тяжести, на</w:t>
      </w:r>
      <w:r>
        <w:rPr>
          <w:rFonts w:ascii="Times New Roman" w:eastAsia="Times New Roman" w:hAnsi="Times New Roman" w:cs="Times New Roman"/>
          <w:sz w:val="28"/>
          <w:rtl w:val="0"/>
        </w:rPr>
        <w:t>казание, назначенное приговором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Симферопольского районного суда Республики Крым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22.07.2021г. по ч.1 ст. 228 УК РФ в виде 200 часов обязательных работ.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районного суда Республики Крым от 25.10.2021г. заменена </w:t>
      </w:r>
      <w:r>
        <w:rPr>
          <w:rFonts w:ascii="Times New Roman" w:eastAsia="Times New Roman" w:hAnsi="Times New Roman" w:cs="Times New Roman"/>
          <w:sz w:val="26"/>
          <w:rtl w:val="0"/>
        </w:rPr>
        <w:t>неотбытая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 наказания в размере 144 часов обязательных работ, наказанием в виде лишения свободы на срок 18 дней, с отбыванием наказания в колонии поселении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отбыл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оснований для применения ч. 5 ст. 69 УК Российской Федерации не имеется. Допустить самостоятельное исполнение приговора </w:t>
      </w:r>
      <w:r>
        <w:rPr>
          <w:rFonts w:ascii="Times New Roman" w:eastAsia="Times New Roman" w:hAnsi="Times New Roman" w:cs="Times New Roman"/>
          <w:sz w:val="27"/>
          <w:rtl w:val="0"/>
        </w:rPr>
        <w:t>Симферопольского районного суда Республики Крым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22.07.2021г.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</w:t>
      </w:r>
      <w:r>
        <w:rPr>
          <w:rFonts w:ascii="Times New Roman" w:eastAsia="Times New Roman" w:hAnsi="Times New Roman" w:cs="Times New Roman"/>
          <w:sz w:val="26"/>
          <w:rtl w:val="0"/>
        </w:rPr>
        <w:t>зания на исправление осужденной и предупреждения совершения 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 преступлений, а также учитывая личность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суд считает, что исправ</w:t>
      </w:r>
      <w:r>
        <w:rPr>
          <w:rFonts w:ascii="Times New Roman" w:eastAsia="Times New Roman" w:hAnsi="Times New Roman" w:cs="Times New Roman"/>
          <w:sz w:val="26"/>
          <w:rtl w:val="0"/>
        </w:rPr>
        <w:t>ление возможно без изоляции 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общества и полагает возможным назначить наказание, предусмотренное санкцией 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порядке,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главой 40 УПК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ниже максимального </w:t>
      </w:r>
      <w:r>
        <w:rPr>
          <w:rFonts w:ascii="Times New Roman" w:eastAsia="Times New Roman" w:hAnsi="Times New Roman" w:cs="Times New Roman"/>
          <w:sz w:val="26"/>
          <w:rtl w:val="0"/>
        </w:rPr>
        <w:t>размера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установленного для данного вида наказания санкцией вышеуказанного уголовного закона.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Мера пресечения в виде подписки о невыезде и надлежащем поведении 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Божко М.И.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ст. 296-299, 309, 316-317 УПК Российской Федерации, суд, - </w:t>
      </w:r>
    </w:p>
    <w:p>
      <w:pPr>
        <w:bidi w:val="0"/>
        <w:spacing w:before="0" w:beforeAutospacing="0" w:after="0" w:afterAutospacing="0"/>
        <w:ind w:left="567" w:right="149" w:firstLine="285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Божко М</w:t>
      </w:r>
      <w:r>
        <w:rPr>
          <w:rFonts w:ascii="Times New Roman" w:eastAsia="Times New Roman" w:hAnsi="Times New Roman" w:cs="Times New Roman"/>
          <w:sz w:val="26"/>
          <w:rtl w:val="0"/>
        </w:rPr>
        <w:t>арину Ивановну 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преступления, предусмотренного ст. 319 УК Росс</w:t>
      </w:r>
      <w:r>
        <w:rPr>
          <w:rFonts w:ascii="Times New Roman" w:eastAsia="Times New Roman" w:hAnsi="Times New Roman" w:cs="Times New Roman"/>
          <w:sz w:val="26"/>
          <w:rtl w:val="0"/>
        </w:rPr>
        <w:t>ийской Федерации и назначить 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по ст. 319 УК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штрафа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000 (</w:t>
      </w:r>
      <w:r>
        <w:rPr>
          <w:rFonts w:ascii="Times New Roman" w:eastAsia="Times New Roman" w:hAnsi="Times New Roman" w:cs="Times New Roman"/>
          <w:sz w:val="26"/>
          <w:rtl w:val="0"/>
        </w:rPr>
        <w:t>пять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567" w:right="40" w:firstLine="56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Реквизиты для оплаты штрафа: УФК по Республике Крым (Главное следственное управление Следственного комитета Российской Федерации по Республике Крым и г. Севастополю,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04751А91660) Юридический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ИНН/КПП 7701391370/910201001; л/с 04751А91660 в УФК по Республике Крым; БИК 043510001 Отделение Республика Крым город Симферополь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40101810335100010001; код дохода 41711621010016000140 (денежные взыскания (штрафы) и иные суммы, взыскиваемые с лиц, виновных в совершении преступлений, возмещение ущерба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имуществу)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Приговор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Симферопольского районного суда Республики Крым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22.07.2021г.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исполнять самостоятельно.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пресечения в виде подписки о невыезде и н</w:t>
      </w:r>
      <w:r>
        <w:rPr>
          <w:rFonts w:ascii="Times New Roman" w:eastAsia="Times New Roman" w:hAnsi="Times New Roman" w:cs="Times New Roman"/>
          <w:sz w:val="26"/>
          <w:rtl w:val="0"/>
        </w:rPr>
        <w:t>адлежащем поведении осужденной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Божко М</w:t>
      </w:r>
      <w:r>
        <w:rPr>
          <w:rFonts w:ascii="Times New Roman" w:eastAsia="Times New Roman" w:hAnsi="Times New Roman" w:cs="Times New Roman"/>
          <w:sz w:val="26"/>
          <w:rtl w:val="0"/>
        </w:rPr>
        <w:t>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отменить по вступлению приговора в законную силу. 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судебный участок №70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567" w:right="149" w:firstLine="285"/>
        <w:jc w:val="both"/>
        <w:rPr>
          <w:rtl w:val="0"/>
        </w:rPr>
        <w:sectPr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5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type w:val="nextPage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