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03B32" w:rsidP="00F03B32">
      <w:pPr>
        <w:pStyle w:val="Heading1"/>
        <w:numPr>
          <w:ilvl w:val="0"/>
          <w:numId w:val="2"/>
        </w:numPr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F03B3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F03B32" w:rsidR="005B2580">
        <w:rPr>
          <w:rFonts w:ascii="Times New Roman" w:hAnsi="Times New Roman" w:cs="Times New Roman"/>
          <w:b w:val="0"/>
          <w:szCs w:val="28"/>
        </w:rPr>
        <w:t>1</w:t>
      </w:r>
      <w:r w:rsidRPr="00F03B32">
        <w:rPr>
          <w:rFonts w:ascii="Times New Roman" w:hAnsi="Times New Roman" w:cs="Times New Roman"/>
          <w:b w:val="0"/>
          <w:szCs w:val="28"/>
        </w:rPr>
        <w:t>-</w:t>
      </w:r>
      <w:r w:rsidRPr="00F03B32" w:rsidR="00D15A69">
        <w:rPr>
          <w:rFonts w:ascii="Times New Roman" w:hAnsi="Times New Roman" w:cs="Times New Roman"/>
          <w:b w:val="0"/>
          <w:szCs w:val="28"/>
        </w:rPr>
        <w:t>71-</w:t>
      </w:r>
      <w:r w:rsidRPr="00F03B32" w:rsidR="004B13C9">
        <w:rPr>
          <w:rFonts w:ascii="Times New Roman" w:hAnsi="Times New Roman" w:cs="Times New Roman"/>
          <w:b w:val="0"/>
          <w:szCs w:val="28"/>
        </w:rPr>
        <w:t>9</w:t>
      </w:r>
      <w:r w:rsidRPr="00F03B32" w:rsidR="00D15A69">
        <w:rPr>
          <w:rFonts w:ascii="Times New Roman" w:hAnsi="Times New Roman" w:cs="Times New Roman"/>
          <w:b w:val="0"/>
          <w:szCs w:val="28"/>
        </w:rPr>
        <w:t>/</w:t>
      </w:r>
      <w:r w:rsidRPr="00F03B32">
        <w:rPr>
          <w:rFonts w:ascii="Times New Roman" w:hAnsi="Times New Roman" w:cs="Times New Roman"/>
          <w:b w:val="0"/>
          <w:szCs w:val="28"/>
        </w:rPr>
        <w:t>20</w:t>
      </w:r>
      <w:r w:rsidRPr="00F03B32" w:rsidR="00E75A39">
        <w:rPr>
          <w:rFonts w:ascii="Times New Roman" w:hAnsi="Times New Roman" w:cs="Times New Roman"/>
          <w:b w:val="0"/>
          <w:szCs w:val="28"/>
        </w:rPr>
        <w:t>20</w:t>
      </w:r>
    </w:p>
    <w:p w:rsidR="00314724" w:rsidRPr="00F03B32" w:rsidP="00F03B32">
      <w:pPr>
        <w:pStyle w:val="Heading1"/>
        <w:numPr>
          <w:ilvl w:val="0"/>
          <w:numId w:val="0"/>
        </w:numPr>
        <w:contextualSpacing/>
        <w:rPr>
          <w:rFonts w:ascii="Times New Roman" w:hAnsi="Times New Roman" w:cs="Times New Roman"/>
          <w:b w:val="0"/>
          <w:szCs w:val="28"/>
        </w:rPr>
      </w:pPr>
    </w:p>
    <w:p w:rsidR="00CA195C" w:rsidRPr="00F03B32" w:rsidP="00F03B32">
      <w:pPr>
        <w:ind w:right="-119"/>
        <w:contextualSpacing/>
        <w:jc w:val="center"/>
        <w:rPr>
          <w:sz w:val="28"/>
          <w:szCs w:val="28"/>
        </w:rPr>
      </w:pPr>
      <w:r w:rsidRPr="00F03B32">
        <w:rPr>
          <w:sz w:val="28"/>
          <w:szCs w:val="28"/>
        </w:rPr>
        <w:t>П</w:t>
      </w:r>
      <w:r w:rsidRPr="00F03B32">
        <w:rPr>
          <w:sz w:val="28"/>
          <w:szCs w:val="28"/>
        </w:rPr>
        <w:t xml:space="preserve"> Р И Г О В О Р</w:t>
      </w:r>
    </w:p>
    <w:p w:rsidR="00CA195C" w:rsidRPr="00F03B32" w:rsidP="00F03B32">
      <w:pPr>
        <w:ind w:right="-119"/>
        <w:contextualSpacing/>
        <w:jc w:val="center"/>
        <w:rPr>
          <w:sz w:val="28"/>
          <w:szCs w:val="28"/>
        </w:rPr>
      </w:pPr>
      <w:r w:rsidRPr="00F03B32">
        <w:rPr>
          <w:sz w:val="28"/>
          <w:szCs w:val="28"/>
        </w:rPr>
        <w:t>Именем Российской Федерации</w:t>
      </w:r>
    </w:p>
    <w:p w:rsidR="00B3799E" w:rsidRPr="00F03B32" w:rsidP="00F03B32">
      <w:pPr>
        <w:contextualSpacing/>
        <w:jc w:val="both"/>
        <w:rPr>
          <w:sz w:val="28"/>
          <w:szCs w:val="28"/>
        </w:rPr>
      </w:pPr>
    </w:p>
    <w:p w:rsidR="00BB1E7A" w:rsidRPr="00F03B32" w:rsidP="00F03B32">
      <w:pPr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>«</w:t>
      </w:r>
      <w:r w:rsidR="007A7277">
        <w:rPr>
          <w:sz w:val="28"/>
          <w:szCs w:val="28"/>
        </w:rPr>
        <w:t>22</w:t>
      </w:r>
      <w:r w:rsidRPr="00F03B32">
        <w:rPr>
          <w:sz w:val="28"/>
          <w:szCs w:val="28"/>
        </w:rPr>
        <w:t>»</w:t>
      </w:r>
      <w:r w:rsidRPr="00F03B32" w:rsidR="00FF0DE2">
        <w:rPr>
          <w:sz w:val="28"/>
          <w:szCs w:val="28"/>
        </w:rPr>
        <w:t xml:space="preserve"> </w:t>
      </w:r>
      <w:r w:rsidR="007A7277">
        <w:rPr>
          <w:sz w:val="28"/>
          <w:szCs w:val="28"/>
        </w:rPr>
        <w:t>июня</w:t>
      </w:r>
      <w:r w:rsidRPr="00F03B32" w:rsidR="00393447">
        <w:rPr>
          <w:sz w:val="28"/>
          <w:szCs w:val="28"/>
        </w:rPr>
        <w:t xml:space="preserve"> </w:t>
      </w:r>
      <w:r w:rsidRPr="00F03B32" w:rsidR="00314724">
        <w:rPr>
          <w:sz w:val="28"/>
          <w:szCs w:val="28"/>
        </w:rPr>
        <w:t>20</w:t>
      </w:r>
      <w:r w:rsidRPr="00F03B32" w:rsidR="00E75A39">
        <w:rPr>
          <w:sz w:val="28"/>
          <w:szCs w:val="28"/>
        </w:rPr>
        <w:t>20</w:t>
      </w:r>
      <w:r w:rsidRPr="00F03B32" w:rsidR="00314724">
        <w:rPr>
          <w:sz w:val="28"/>
          <w:szCs w:val="28"/>
        </w:rPr>
        <w:t xml:space="preserve"> года</w:t>
      </w:r>
      <w:r w:rsidRPr="00F03B32">
        <w:rPr>
          <w:sz w:val="28"/>
          <w:szCs w:val="28"/>
        </w:rPr>
        <w:t xml:space="preserve">                                                      </w:t>
      </w:r>
      <w:r w:rsidRPr="00F03B32">
        <w:rPr>
          <w:sz w:val="28"/>
          <w:szCs w:val="28"/>
        </w:rPr>
        <w:t xml:space="preserve">          </w:t>
      </w:r>
      <w:r w:rsidRPr="00F03B32" w:rsidR="005B2580">
        <w:rPr>
          <w:sz w:val="28"/>
          <w:szCs w:val="28"/>
        </w:rPr>
        <w:t xml:space="preserve">        </w:t>
      </w:r>
      <w:r w:rsidRPr="00F03B32" w:rsidR="00D15A69">
        <w:rPr>
          <w:sz w:val="28"/>
          <w:szCs w:val="28"/>
        </w:rPr>
        <w:t xml:space="preserve">                 </w:t>
      </w:r>
      <w:r w:rsidRPr="00F03B32">
        <w:rPr>
          <w:sz w:val="28"/>
          <w:szCs w:val="28"/>
        </w:rPr>
        <w:t>г. С</w:t>
      </w:r>
      <w:r w:rsidRPr="00F03B32" w:rsidR="00D15A69">
        <w:rPr>
          <w:sz w:val="28"/>
          <w:szCs w:val="28"/>
        </w:rPr>
        <w:t>аки</w:t>
      </w:r>
    </w:p>
    <w:p w:rsidR="00EC75B6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>М</w:t>
      </w:r>
      <w:r w:rsidRPr="00F03B32" w:rsidR="00F7432A">
        <w:rPr>
          <w:sz w:val="28"/>
          <w:szCs w:val="28"/>
        </w:rPr>
        <w:t>ировой судья судебного участка №7</w:t>
      </w:r>
      <w:r w:rsidRPr="00F03B32">
        <w:rPr>
          <w:sz w:val="28"/>
          <w:szCs w:val="28"/>
        </w:rPr>
        <w:t>1</w:t>
      </w:r>
      <w:r w:rsidRPr="00F03B32" w:rsidR="00F7432A">
        <w:rPr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F03B32" w:rsidR="00BF7896">
        <w:rPr>
          <w:sz w:val="28"/>
          <w:szCs w:val="28"/>
        </w:rPr>
        <w:t xml:space="preserve"> </w:t>
      </w:r>
      <w:r w:rsidRPr="00F03B32">
        <w:rPr>
          <w:sz w:val="28"/>
          <w:szCs w:val="28"/>
        </w:rPr>
        <w:t>Липовская И.В.</w:t>
      </w:r>
      <w:r w:rsidRPr="00F03B32" w:rsidR="006162D1">
        <w:rPr>
          <w:sz w:val="28"/>
          <w:szCs w:val="28"/>
        </w:rPr>
        <w:t>,</w:t>
      </w:r>
    </w:p>
    <w:p w:rsidR="00EC75B6" w:rsidRPr="00F03B32" w:rsidP="00F03B32">
      <w:pPr>
        <w:ind w:firstLine="426"/>
        <w:contextualSpacing/>
        <w:jc w:val="both"/>
        <w:rPr>
          <w:bCs/>
          <w:sz w:val="28"/>
          <w:szCs w:val="28"/>
        </w:rPr>
      </w:pPr>
      <w:r w:rsidRPr="00F03B32">
        <w:rPr>
          <w:bCs/>
          <w:sz w:val="28"/>
          <w:szCs w:val="28"/>
        </w:rPr>
        <w:t>с участием государственного обвинителя –</w:t>
      </w:r>
      <w:r w:rsidR="007A7277">
        <w:rPr>
          <w:bCs/>
          <w:sz w:val="28"/>
          <w:szCs w:val="28"/>
        </w:rPr>
        <w:t xml:space="preserve"> Ярошенко С.С.</w:t>
      </w:r>
      <w:r w:rsidRPr="00F03B32" w:rsidR="00DC13A2">
        <w:rPr>
          <w:bCs/>
          <w:sz w:val="28"/>
          <w:szCs w:val="28"/>
        </w:rPr>
        <w:t>,</w:t>
      </w:r>
    </w:p>
    <w:p w:rsidR="004B13C9" w:rsidRPr="00F03B32" w:rsidP="00F03B32">
      <w:pPr>
        <w:ind w:firstLine="426"/>
        <w:contextualSpacing/>
        <w:jc w:val="both"/>
        <w:rPr>
          <w:bCs/>
          <w:sz w:val="28"/>
          <w:szCs w:val="28"/>
        </w:rPr>
      </w:pPr>
      <w:r w:rsidRPr="00F03B32">
        <w:rPr>
          <w:bCs/>
          <w:sz w:val="28"/>
          <w:szCs w:val="28"/>
        </w:rPr>
        <w:t>потерпевше</w:t>
      </w:r>
      <w:r w:rsidRPr="00F03B32">
        <w:rPr>
          <w:bCs/>
          <w:sz w:val="28"/>
          <w:szCs w:val="28"/>
        </w:rPr>
        <w:t>го</w:t>
      </w:r>
      <w:r w:rsidRPr="00F03B32">
        <w:rPr>
          <w:bCs/>
          <w:sz w:val="28"/>
          <w:szCs w:val="28"/>
        </w:rPr>
        <w:t xml:space="preserve"> –</w:t>
      </w:r>
      <w:r w:rsidRPr="00F03B32" w:rsidR="006B3E70">
        <w:rPr>
          <w:bCs/>
          <w:sz w:val="28"/>
          <w:szCs w:val="28"/>
        </w:rPr>
        <w:t xml:space="preserve"> </w:t>
      </w:r>
      <w:r w:rsidR="00F97746">
        <w:rPr>
          <w:bCs/>
          <w:sz w:val="28"/>
          <w:szCs w:val="28"/>
        </w:rPr>
        <w:t>ФИО</w:t>
      </w:r>
      <w:r w:rsidRPr="00F03B32">
        <w:rPr>
          <w:bCs/>
          <w:sz w:val="28"/>
          <w:szCs w:val="28"/>
        </w:rPr>
        <w:t>,</w:t>
      </w:r>
    </w:p>
    <w:p w:rsidR="00AD4DD6" w:rsidRPr="00F03B32" w:rsidP="00F03B32">
      <w:pPr>
        <w:ind w:firstLine="426"/>
        <w:contextualSpacing/>
        <w:jc w:val="both"/>
        <w:rPr>
          <w:bCs/>
          <w:sz w:val="28"/>
          <w:szCs w:val="28"/>
        </w:rPr>
      </w:pPr>
      <w:r w:rsidRPr="00F03B32">
        <w:rPr>
          <w:bCs/>
          <w:sz w:val="28"/>
          <w:szCs w:val="28"/>
        </w:rPr>
        <w:t xml:space="preserve">его представителя – адвоката Иванова С.А, представившего удостоверение № </w:t>
      </w:r>
      <w:r w:rsidRPr="00F03B32" w:rsidR="00C92F20">
        <w:rPr>
          <w:bCs/>
          <w:sz w:val="28"/>
          <w:szCs w:val="28"/>
        </w:rPr>
        <w:t>939 от 26 октября 2015 года и ордер № 54 от 19 мая 2020 года, действующего на основании соглашения,</w:t>
      </w:r>
      <w:r w:rsidRPr="00F03B32" w:rsidR="00BA00D8">
        <w:rPr>
          <w:bCs/>
          <w:sz w:val="28"/>
          <w:szCs w:val="28"/>
        </w:rPr>
        <w:t xml:space="preserve"> </w:t>
      </w:r>
    </w:p>
    <w:p w:rsidR="00935156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>подсудимо</w:t>
      </w:r>
      <w:r w:rsidRPr="00F03B32" w:rsidR="00D74B34">
        <w:rPr>
          <w:sz w:val="28"/>
          <w:szCs w:val="28"/>
        </w:rPr>
        <w:t>го</w:t>
      </w:r>
      <w:r w:rsidRPr="00F03B32">
        <w:rPr>
          <w:sz w:val="28"/>
          <w:szCs w:val="28"/>
        </w:rPr>
        <w:t xml:space="preserve"> –</w:t>
      </w:r>
      <w:r w:rsidRPr="00F03B32">
        <w:rPr>
          <w:sz w:val="28"/>
          <w:szCs w:val="28"/>
        </w:rPr>
        <w:t xml:space="preserve"> </w:t>
      </w:r>
      <w:r w:rsidRPr="00F03B32" w:rsidR="00C92F20">
        <w:rPr>
          <w:sz w:val="28"/>
          <w:szCs w:val="28"/>
        </w:rPr>
        <w:t>Егорова М.С.</w:t>
      </w:r>
      <w:r w:rsidRPr="00F03B32" w:rsidR="00605619">
        <w:rPr>
          <w:sz w:val="28"/>
          <w:szCs w:val="28"/>
        </w:rPr>
        <w:t>,</w:t>
      </w:r>
      <w:r w:rsidRPr="00F03B32">
        <w:rPr>
          <w:sz w:val="28"/>
          <w:szCs w:val="28"/>
        </w:rPr>
        <w:t xml:space="preserve"> </w:t>
      </w:r>
    </w:p>
    <w:p w:rsidR="00EC75B6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 xml:space="preserve">его </w:t>
      </w:r>
      <w:r w:rsidRPr="00F03B32">
        <w:rPr>
          <w:sz w:val="28"/>
          <w:szCs w:val="28"/>
        </w:rPr>
        <w:t xml:space="preserve">защитника – адвоката </w:t>
      </w:r>
      <w:r w:rsidRPr="00F03B32">
        <w:rPr>
          <w:sz w:val="28"/>
          <w:szCs w:val="28"/>
        </w:rPr>
        <w:t>Аттаровой А.Г,</w:t>
      </w:r>
      <w:r w:rsidRPr="00F03B32">
        <w:rPr>
          <w:sz w:val="28"/>
          <w:szCs w:val="28"/>
        </w:rPr>
        <w:t xml:space="preserve">, </w:t>
      </w:r>
      <w:r w:rsidRPr="00F03B32" w:rsidR="00E75A39">
        <w:rPr>
          <w:bCs/>
          <w:sz w:val="28"/>
          <w:szCs w:val="28"/>
        </w:rPr>
        <w:t>представившей удостоверение №1</w:t>
      </w:r>
      <w:r w:rsidRPr="00F03B32">
        <w:rPr>
          <w:bCs/>
          <w:sz w:val="28"/>
          <w:szCs w:val="28"/>
        </w:rPr>
        <w:t>641</w:t>
      </w:r>
      <w:r w:rsidRPr="00F03B32" w:rsidR="00E75A39">
        <w:rPr>
          <w:bCs/>
          <w:sz w:val="28"/>
          <w:szCs w:val="28"/>
        </w:rPr>
        <w:t xml:space="preserve"> от </w:t>
      </w:r>
      <w:r w:rsidRPr="00F03B32">
        <w:rPr>
          <w:bCs/>
          <w:sz w:val="28"/>
          <w:szCs w:val="28"/>
        </w:rPr>
        <w:t>21 сентября 2017</w:t>
      </w:r>
      <w:r w:rsidRPr="00F03B32" w:rsidR="00E75A39">
        <w:rPr>
          <w:bCs/>
          <w:sz w:val="28"/>
          <w:szCs w:val="28"/>
        </w:rPr>
        <w:t xml:space="preserve"> года и ордер №</w:t>
      </w:r>
      <w:r w:rsidRPr="00F03B32" w:rsidR="00AD4DD6">
        <w:rPr>
          <w:bCs/>
          <w:sz w:val="28"/>
          <w:szCs w:val="28"/>
        </w:rPr>
        <w:t xml:space="preserve"> </w:t>
      </w:r>
      <w:r w:rsidRPr="00F03B32">
        <w:rPr>
          <w:bCs/>
          <w:sz w:val="28"/>
          <w:szCs w:val="28"/>
        </w:rPr>
        <w:t>288</w:t>
      </w:r>
      <w:r w:rsidRPr="00F03B32" w:rsidR="00E75A39">
        <w:rPr>
          <w:bCs/>
          <w:sz w:val="28"/>
          <w:szCs w:val="28"/>
        </w:rPr>
        <w:t xml:space="preserve"> от </w:t>
      </w:r>
      <w:r w:rsidRPr="00F03B32">
        <w:rPr>
          <w:bCs/>
          <w:sz w:val="28"/>
          <w:szCs w:val="28"/>
        </w:rPr>
        <w:t>19 мая 2020</w:t>
      </w:r>
      <w:r w:rsidRPr="00F03B32" w:rsidR="00E75A39">
        <w:rPr>
          <w:bCs/>
          <w:sz w:val="28"/>
          <w:szCs w:val="28"/>
        </w:rPr>
        <w:t xml:space="preserve"> года,</w:t>
      </w:r>
      <w:r w:rsidRPr="00F03B32">
        <w:rPr>
          <w:sz w:val="28"/>
          <w:szCs w:val="28"/>
        </w:rPr>
        <w:t xml:space="preserve"> </w:t>
      </w:r>
      <w:r w:rsidRPr="00F03B32" w:rsidR="00EE51BA">
        <w:rPr>
          <w:sz w:val="28"/>
          <w:szCs w:val="28"/>
        </w:rPr>
        <w:t>действующе</w:t>
      </w:r>
      <w:r w:rsidRPr="00F03B32" w:rsidR="00393447">
        <w:rPr>
          <w:sz w:val="28"/>
          <w:szCs w:val="28"/>
        </w:rPr>
        <w:t>й</w:t>
      </w:r>
      <w:r w:rsidRPr="00F03B32" w:rsidR="00EE51BA">
        <w:rPr>
          <w:sz w:val="28"/>
          <w:szCs w:val="28"/>
        </w:rPr>
        <w:t xml:space="preserve"> на основании </w:t>
      </w:r>
      <w:r w:rsidRPr="00F03B32" w:rsidR="008D2C5A">
        <w:rPr>
          <w:sz w:val="28"/>
          <w:szCs w:val="28"/>
        </w:rPr>
        <w:t>поручени</w:t>
      </w:r>
      <w:r w:rsidRPr="00F03B32" w:rsidR="00EE51BA">
        <w:rPr>
          <w:sz w:val="28"/>
          <w:szCs w:val="28"/>
        </w:rPr>
        <w:t>я</w:t>
      </w:r>
      <w:r w:rsidRPr="00F03B32" w:rsidR="00393447">
        <w:rPr>
          <w:sz w:val="28"/>
          <w:szCs w:val="28"/>
        </w:rPr>
        <w:t xml:space="preserve"> </w:t>
      </w:r>
      <w:r w:rsidRPr="00F03B32" w:rsidR="008D2C5A">
        <w:rPr>
          <w:sz w:val="28"/>
          <w:szCs w:val="28"/>
        </w:rPr>
        <w:t xml:space="preserve">№ </w:t>
      </w:r>
      <w:r w:rsidRPr="00F03B32" w:rsidR="00BF2D9C">
        <w:rPr>
          <w:sz w:val="28"/>
          <w:szCs w:val="28"/>
        </w:rPr>
        <w:t>3729</w:t>
      </w:r>
      <w:r w:rsidRPr="00F03B32" w:rsidR="00393447">
        <w:rPr>
          <w:sz w:val="28"/>
          <w:szCs w:val="28"/>
        </w:rPr>
        <w:t xml:space="preserve"> от </w:t>
      </w:r>
      <w:r w:rsidRPr="00F03B32" w:rsidR="00BF2D9C">
        <w:rPr>
          <w:sz w:val="28"/>
          <w:szCs w:val="28"/>
        </w:rPr>
        <w:t>13 марта</w:t>
      </w:r>
      <w:r w:rsidRPr="00F03B32" w:rsidR="000E0955">
        <w:rPr>
          <w:sz w:val="28"/>
          <w:szCs w:val="28"/>
        </w:rPr>
        <w:t xml:space="preserve"> 2020</w:t>
      </w:r>
      <w:r w:rsidRPr="00F03B32" w:rsidR="00393447">
        <w:rPr>
          <w:sz w:val="28"/>
          <w:szCs w:val="28"/>
        </w:rPr>
        <w:t xml:space="preserve"> </w:t>
      </w:r>
      <w:r w:rsidRPr="00F03B32" w:rsidR="00EE51BA">
        <w:rPr>
          <w:sz w:val="28"/>
          <w:szCs w:val="28"/>
        </w:rPr>
        <w:t>года</w:t>
      </w:r>
      <w:r w:rsidRPr="00F03B32" w:rsidR="008D2C5A">
        <w:rPr>
          <w:sz w:val="28"/>
          <w:szCs w:val="28"/>
        </w:rPr>
        <w:t xml:space="preserve">, </w:t>
      </w:r>
    </w:p>
    <w:p w:rsidR="00EC75B6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 xml:space="preserve">при секретаре – </w:t>
      </w:r>
      <w:r w:rsidRPr="00F03B32" w:rsidR="00D15A69">
        <w:rPr>
          <w:sz w:val="28"/>
          <w:szCs w:val="28"/>
        </w:rPr>
        <w:t xml:space="preserve"> </w:t>
      </w:r>
      <w:r w:rsidRPr="00F03B32" w:rsidR="008D2C5A">
        <w:rPr>
          <w:sz w:val="28"/>
          <w:szCs w:val="28"/>
        </w:rPr>
        <w:t>Абкеримове Б.У.</w:t>
      </w:r>
      <w:r w:rsidRPr="00F03B32">
        <w:rPr>
          <w:sz w:val="28"/>
          <w:szCs w:val="28"/>
        </w:rPr>
        <w:t>,</w:t>
      </w:r>
    </w:p>
    <w:p w:rsidR="0058418E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 xml:space="preserve">рассмотрев в открытом судебном заседании </w:t>
      </w:r>
      <w:r w:rsidRPr="00F03B32" w:rsidR="00741C69">
        <w:rPr>
          <w:sz w:val="28"/>
          <w:szCs w:val="28"/>
        </w:rPr>
        <w:t>в зале судебного участка в г.С</w:t>
      </w:r>
      <w:r w:rsidRPr="00F03B32" w:rsidR="00D15A69">
        <w:rPr>
          <w:sz w:val="28"/>
          <w:szCs w:val="28"/>
        </w:rPr>
        <w:t>аки</w:t>
      </w:r>
      <w:r w:rsidRPr="00F03B32" w:rsidR="00741C69">
        <w:rPr>
          <w:sz w:val="28"/>
          <w:szCs w:val="28"/>
        </w:rPr>
        <w:t xml:space="preserve"> </w:t>
      </w:r>
      <w:r w:rsidRPr="00F03B32">
        <w:rPr>
          <w:sz w:val="28"/>
          <w:szCs w:val="28"/>
        </w:rPr>
        <w:t>в о</w:t>
      </w:r>
      <w:r w:rsidRPr="00F03B32" w:rsidR="00A476AE">
        <w:rPr>
          <w:sz w:val="28"/>
          <w:szCs w:val="28"/>
        </w:rPr>
        <w:t>собом</w:t>
      </w:r>
      <w:r w:rsidRPr="00F03B32">
        <w:rPr>
          <w:sz w:val="28"/>
          <w:szCs w:val="28"/>
        </w:rPr>
        <w:t xml:space="preserve"> поря</w:t>
      </w:r>
      <w:r w:rsidRPr="00F03B32">
        <w:rPr>
          <w:sz w:val="28"/>
          <w:szCs w:val="28"/>
        </w:rPr>
        <w:t>дке уголовное дело в отношении:</w:t>
      </w:r>
    </w:p>
    <w:p w:rsidR="001102BA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b/>
          <w:sz w:val="28"/>
          <w:szCs w:val="28"/>
        </w:rPr>
        <w:t xml:space="preserve">Егорова </w:t>
      </w:r>
      <w:r w:rsidR="00F97746">
        <w:rPr>
          <w:b/>
          <w:sz w:val="28"/>
          <w:szCs w:val="28"/>
        </w:rPr>
        <w:t>М.С.</w:t>
      </w:r>
      <w:r w:rsidRPr="00F03B32" w:rsidR="00393447">
        <w:rPr>
          <w:b/>
          <w:sz w:val="28"/>
          <w:szCs w:val="28"/>
        </w:rPr>
        <w:t xml:space="preserve">, </w:t>
      </w:r>
      <w:r w:rsidR="00F97746">
        <w:rPr>
          <w:sz w:val="28"/>
          <w:szCs w:val="28"/>
        </w:rPr>
        <w:t>ДД.ММ</w:t>
      </w:r>
      <w:r w:rsidR="00F97746">
        <w:rPr>
          <w:sz w:val="28"/>
          <w:szCs w:val="28"/>
        </w:rPr>
        <w:t>.Г</w:t>
      </w:r>
      <w:r w:rsidR="00F97746">
        <w:rPr>
          <w:sz w:val="28"/>
          <w:szCs w:val="28"/>
        </w:rPr>
        <w:t>ГГГ</w:t>
      </w:r>
      <w:r w:rsidRPr="00F03B32" w:rsidR="00393447">
        <w:rPr>
          <w:sz w:val="28"/>
          <w:szCs w:val="28"/>
        </w:rPr>
        <w:t xml:space="preserve"> года рождения, уроженца </w:t>
      </w:r>
      <w:r w:rsidR="00F97746">
        <w:rPr>
          <w:sz w:val="28"/>
          <w:szCs w:val="28"/>
        </w:rPr>
        <w:t>«данные изъяты»</w:t>
      </w:r>
      <w:r w:rsidRPr="00F03B32" w:rsidR="00393447">
        <w:rPr>
          <w:sz w:val="28"/>
          <w:szCs w:val="28"/>
        </w:rPr>
        <w:t>, гражданина Российской Федерации, имеющего среднее</w:t>
      </w:r>
      <w:r w:rsidRPr="00F03B32" w:rsidR="00AE0FB4">
        <w:rPr>
          <w:sz w:val="28"/>
          <w:szCs w:val="28"/>
        </w:rPr>
        <w:t>-специальное</w:t>
      </w:r>
      <w:r w:rsidRPr="00F03B32" w:rsidR="00393447">
        <w:rPr>
          <w:sz w:val="28"/>
          <w:szCs w:val="28"/>
        </w:rPr>
        <w:t xml:space="preserve"> образование, холостого, </w:t>
      </w:r>
      <w:r w:rsidR="00074A59">
        <w:rPr>
          <w:sz w:val="28"/>
          <w:szCs w:val="28"/>
        </w:rPr>
        <w:t>официально нетрудоустроенного</w:t>
      </w:r>
      <w:r w:rsidRPr="00F03B32" w:rsidR="00393447">
        <w:rPr>
          <w:sz w:val="28"/>
          <w:szCs w:val="28"/>
        </w:rPr>
        <w:t xml:space="preserve">, </w:t>
      </w:r>
      <w:r w:rsidRPr="00F03B32" w:rsidR="00AE0FB4">
        <w:rPr>
          <w:sz w:val="28"/>
          <w:szCs w:val="28"/>
        </w:rPr>
        <w:t>не состоящего на воинском учете</w:t>
      </w:r>
      <w:r w:rsidRPr="00F03B32" w:rsidR="00393447">
        <w:rPr>
          <w:sz w:val="28"/>
          <w:szCs w:val="28"/>
        </w:rPr>
        <w:t xml:space="preserve">, зарегистрированного </w:t>
      </w:r>
      <w:r w:rsidR="00831FF4">
        <w:rPr>
          <w:sz w:val="28"/>
          <w:szCs w:val="28"/>
        </w:rPr>
        <w:t>по адресу</w:t>
      </w:r>
      <w:r w:rsidRPr="00F03B32" w:rsidR="00393447">
        <w:rPr>
          <w:sz w:val="28"/>
          <w:szCs w:val="28"/>
        </w:rPr>
        <w:t xml:space="preserve">: </w:t>
      </w:r>
      <w:r w:rsidR="00F97746">
        <w:rPr>
          <w:sz w:val="28"/>
          <w:szCs w:val="28"/>
        </w:rPr>
        <w:t>АДРЕС</w:t>
      </w:r>
      <w:r w:rsidRPr="00F03B32" w:rsidR="00393447">
        <w:rPr>
          <w:sz w:val="28"/>
          <w:szCs w:val="28"/>
        </w:rPr>
        <w:t xml:space="preserve">, </w:t>
      </w:r>
      <w:r w:rsidR="00831FF4">
        <w:rPr>
          <w:sz w:val="28"/>
          <w:szCs w:val="28"/>
        </w:rPr>
        <w:t>проживающего</w:t>
      </w:r>
      <w:r w:rsidR="00831FF4">
        <w:rPr>
          <w:sz w:val="28"/>
          <w:szCs w:val="28"/>
        </w:rPr>
        <w:t xml:space="preserve"> по адресу: </w:t>
      </w:r>
      <w:r w:rsidR="00F97746">
        <w:rPr>
          <w:sz w:val="28"/>
          <w:szCs w:val="28"/>
        </w:rPr>
        <w:t>АДРЕС</w:t>
      </w:r>
      <w:r w:rsidR="008502D7">
        <w:rPr>
          <w:sz w:val="28"/>
          <w:szCs w:val="28"/>
        </w:rPr>
        <w:t>,</w:t>
      </w:r>
      <w:r w:rsidR="00831FF4">
        <w:rPr>
          <w:sz w:val="28"/>
          <w:szCs w:val="28"/>
        </w:rPr>
        <w:t xml:space="preserve"> </w:t>
      </w:r>
      <w:r w:rsidRPr="00F03B32" w:rsidR="00393447">
        <w:rPr>
          <w:sz w:val="28"/>
          <w:szCs w:val="28"/>
        </w:rPr>
        <w:t>судимого</w:t>
      </w:r>
      <w:r w:rsidRPr="00F03B32" w:rsidR="00285CF1">
        <w:rPr>
          <w:sz w:val="28"/>
          <w:szCs w:val="28"/>
        </w:rPr>
        <w:t>:</w:t>
      </w:r>
    </w:p>
    <w:p w:rsidR="00285CF1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 xml:space="preserve">- 27 февраля 2018 года мировым судьей судебного участка №74 Сакского судебного района (Сакский муниципальный район и городской округ Саки) Республики Крым по ст.264.1 УК РФ к 200 часам обязательных работ с лишением </w:t>
      </w:r>
      <w:r w:rsidRPr="00F03B32" w:rsidR="0013352D">
        <w:rPr>
          <w:sz w:val="28"/>
          <w:szCs w:val="28"/>
        </w:rPr>
        <w:t>права заниматься деятельностью, связанной с управлением транспортными средствами на срок 2 года,</w:t>
      </w:r>
      <w:r w:rsidR="00C107B0">
        <w:rPr>
          <w:sz w:val="28"/>
          <w:szCs w:val="28"/>
        </w:rPr>
        <w:t xml:space="preserve"> отбыл наказание 13 марта 2020 года,</w:t>
      </w:r>
    </w:p>
    <w:p w:rsidR="0058418E" w:rsidRPr="00F03B32" w:rsidP="00F03B32">
      <w:pPr>
        <w:ind w:firstLine="426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>обвиняемого</w:t>
      </w:r>
      <w:r w:rsidRPr="00F03B32">
        <w:rPr>
          <w:sz w:val="28"/>
          <w:szCs w:val="28"/>
        </w:rPr>
        <w:t xml:space="preserve"> в совершении преступлени</w:t>
      </w:r>
      <w:r w:rsidRPr="00F03B32" w:rsidR="00B87F62">
        <w:rPr>
          <w:sz w:val="28"/>
          <w:szCs w:val="28"/>
        </w:rPr>
        <w:t>я</w:t>
      </w:r>
      <w:r w:rsidRPr="00F03B32">
        <w:rPr>
          <w:sz w:val="28"/>
          <w:szCs w:val="28"/>
        </w:rPr>
        <w:t>, предусмотренн</w:t>
      </w:r>
      <w:r w:rsidRPr="00F03B32" w:rsidR="00B87F62">
        <w:rPr>
          <w:sz w:val="28"/>
          <w:szCs w:val="28"/>
        </w:rPr>
        <w:t xml:space="preserve">ого ч.1 </w:t>
      </w:r>
      <w:r w:rsidRPr="00F03B32" w:rsidR="00FF0DE2">
        <w:rPr>
          <w:sz w:val="28"/>
          <w:szCs w:val="28"/>
        </w:rPr>
        <w:t>ст.1</w:t>
      </w:r>
      <w:r w:rsidRPr="00F03B32" w:rsidR="00506743">
        <w:rPr>
          <w:sz w:val="28"/>
          <w:szCs w:val="28"/>
        </w:rPr>
        <w:t>1</w:t>
      </w:r>
      <w:r w:rsidRPr="00F03B32" w:rsidR="0013352D">
        <w:rPr>
          <w:sz w:val="28"/>
          <w:szCs w:val="28"/>
        </w:rPr>
        <w:t>2</w:t>
      </w:r>
      <w:r w:rsidRPr="00F03B32" w:rsidR="00FF0DE2">
        <w:rPr>
          <w:sz w:val="28"/>
          <w:szCs w:val="28"/>
        </w:rPr>
        <w:t xml:space="preserve"> </w:t>
      </w:r>
      <w:r w:rsidRPr="00F03B32">
        <w:rPr>
          <w:sz w:val="28"/>
          <w:szCs w:val="28"/>
        </w:rPr>
        <w:t xml:space="preserve">УК Российской Федерации, </w:t>
      </w:r>
    </w:p>
    <w:p w:rsidR="00404399" w:rsidP="00F03B32">
      <w:pPr>
        <w:contextualSpacing/>
        <w:jc w:val="center"/>
        <w:rPr>
          <w:sz w:val="28"/>
          <w:szCs w:val="28"/>
        </w:rPr>
      </w:pPr>
      <w:r w:rsidRPr="00F03B32">
        <w:rPr>
          <w:sz w:val="28"/>
          <w:szCs w:val="28"/>
        </w:rPr>
        <w:t xml:space="preserve">у с т а н о в и </w:t>
      </w:r>
      <w:r w:rsidRPr="00F03B32">
        <w:rPr>
          <w:sz w:val="28"/>
          <w:szCs w:val="28"/>
        </w:rPr>
        <w:t>л</w:t>
      </w:r>
      <w:r w:rsidRPr="00F03B32">
        <w:rPr>
          <w:sz w:val="28"/>
          <w:szCs w:val="28"/>
        </w:rPr>
        <w:t>:</w:t>
      </w:r>
    </w:p>
    <w:p w:rsidR="001D36C0" w:rsidRPr="00F03B32" w:rsidP="00F03B32">
      <w:pPr>
        <w:contextualSpacing/>
        <w:jc w:val="center"/>
        <w:rPr>
          <w:sz w:val="28"/>
          <w:szCs w:val="28"/>
        </w:rPr>
      </w:pPr>
    </w:p>
    <w:p w:rsidR="009A771F" w:rsidRPr="00F03B32" w:rsidP="00F03B3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F03B32">
        <w:rPr>
          <w:sz w:val="28"/>
          <w:szCs w:val="28"/>
        </w:rPr>
        <w:t>Егоров М.С.</w:t>
      </w:r>
      <w:r w:rsidRPr="00F03B32" w:rsidR="000E0955">
        <w:rPr>
          <w:color w:val="000000"/>
          <w:sz w:val="28"/>
          <w:szCs w:val="28"/>
        </w:rPr>
        <w:t xml:space="preserve">, </w:t>
      </w:r>
      <w:r w:rsidRPr="00F03B32">
        <w:rPr>
          <w:color w:val="000000"/>
          <w:sz w:val="28"/>
          <w:szCs w:val="28"/>
        </w:rPr>
        <w:t xml:space="preserve">28 ноября 2019 года, около 08 часов 00 минут, находясь на участке местности, расположенном на территории угольного склада, расположенного по адресу: </w:t>
      </w:r>
      <w:r w:rsidR="00F97746">
        <w:rPr>
          <w:color w:val="000000"/>
          <w:sz w:val="28"/>
          <w:szCs w:val="28"/>
        </w:rPr>
        <w:t>АДРЕС</w:t>
      </w:r>
      <w:r w:rsidRPr="00F03B32">
        <w:rPr>
          <w:color w:val="000000"/>
          <w:sz w:val="28"/>
          <w:szCs w:val="28"/>
        </w:rPr>
        <w:t xml:space="preserve">, имея умысел на причинение телесных повреждений ранее знакомому </w:t>
      </w:r>
      <w:r w:rsidR="00F97746">
        <w:rPr>
          <w:color w:val="000000"/>
          <w:sz w:val="28"/>
          <w:szCs w:val="28"/>
        </w:rPr>
        <w:t>ФИО</w:t>
      </w:r>
      <w:r w:rsidRPr="00F03B32">
        <w:rPr>
          <w:color w:val="000000"/>
          <w:sz w:val="28"/>
          <w:szCs w:val="28"/>
        </w:rPr>
        <w:t xml:space="preserve">, </w:t>
      </w:r>
      <w:r w:rsidR="00F97746">
        <w:rPr>
          <w:color w:val="000000"/>
          <w:sz w:val="28"/>
          <w:szCs w:val="28"/>
        </w:rPr>
        <w:t>ДД.ММ</w:t>
      </w:r>
      <w:r w:rsidR="00F97746">
        <w:rPr>
          <w:color w:val="000000"/>
          <w:sz w:val="28"/>
          <w:szCs w:val="28"/>
        </w:rPr>
        <w:t>.Г</w:t>
      </w:r>
      <w:r w:rsidR="00F97746">
        <w:rPr>
          <w:color w:val="000000"/>
          <w:sz w:val="28"/>
          <w:szCs w:val="28"/>
        </w:rPr>
        <w:t>ГГГ</w:t>
      </w:r>
      <w:r w:rsidRPr="00F03B32">
        <w:rPr>
          <w:color w:val="000000"/>
          <w:sz w:val="28"/>
          <w:szCs w:val="28"/>
        </w:rPr>
        <w:t xml:space="preserve"> года рождения, осознавая общественную опасность своих действий</w:t>
      </w:r>
      <w:r w:rsidRPr="00F03B32" w:rsidR="006B1CC4">
        <w:rPr>
          <w:color w:val="000000"/>
          <w:sz w:val="28"/>
          <w:szCs w:val="28"/>
        </w:rPr>
        <w:t>,</w:t>
      </w:r>
      <w:r w:rsidRPr="00F03B32" w:rsidR="001A568C">
        <w:rPr>
          <w:color w:val="000000"/>
          <w:sz w:val="28"/>
          <w:szCs w:val="28"/>
        </w:rPr>
        <w:t xml:space="preserve"> предвидя возможность наступления общественно-опасных последствий в виде причинения телесных повреждений и желая их наступления,</w:t>
      </w:r>
      <w:r w:rsidRPr="00F03B32" w:rsidR="00F56805">
        <w:rPr>
          <w:color w:val="000000"/>
          <w:sz w:val="28"/>
          <w:szCs w:val="28"/>
        </w:rPr>
        <w:t xml:space="preserve"> умышленно нанес </w:t>
      </w:r>
      <w:r w:rsidR="00F97746">
        <w:rPr>
          <w:color w:val="000000"/>
          <w:sz w:val="28"/>
          <w:szCs w:val="28"/>
        </w:rPr>
        <w:t>ФИО</w:t>
      </w:r>
      <w:r w:rsidRPr="00F03B32" w:rsidR="00F56805">
        <w:rPr>
          <w:color w:val="000000"/>
          <w:sz w:val="28"/>
          <w:szCs w:val="28"/>
        </w:rPr>
        <w:t xml:space="preserve"> один удар кулаком правой руки в область нижней челюсти справа, причинив последнему телесное повреждение в виде:</w:t>
      </w:r>
      <w:r w:rsidRPr="00F03B32" w:rsidR="00A465D8">
        <w:rPr>
          <w:color w:val="000000"/>
          <w:sz w:val="28"/>
          <w:szCs w:val="28"/>
        </w:rPr>
        <w:t xml:space="preserve"> закрытого перелома угла нижней челюсти справа без </w:t>
      </w:r>
      <w:r w:rsidRPr="00F03B32" w:rsidR="00A465D8">
        <w:rPr>
          <w:color w:val="000000"/>
          <w:sz w:val="28"/>
          <w:szCs w:val="28"/>
        </w:rPr>
        <w:t xml:space="preserve">смещения (подтверждено рентгенологически), которое согласно заключения эксперта № 48 </w:t>
      </w:r>
      <w:r w:rsidRPr="00F03B32" w:rsidR="00A465D8">
        <w:rPr>
          <w:color w:val="000000"/>
          <w:sz w:val="28"/>
          <w:szCs w:val="28"/>
        </w:rPr>
        <w:t xml:space="preserve">от 25 февраля 2020 года, относится к средней тяжести вреда здоровью по критерию длительности расстройства здоровья, так как для полного сращения названного перелома требуется срок свыше 21 дня (Пункт 7.1 Приказа </w:t>
      </w:r>
      <w:r w:rsidRPr="00F03B32" w:rsidR="00A465D8">
        <w:rPr>
          <w:color w:val="000000"/>
          <w:sz w:val="28"/>
          <w:szCs w:val="28"/>
        </w:rPr>
        <w:t>Минздравсоцразвития</w:t>
      </w:r>
      <w:r w:rsidRPr="00F03B32" w:rsidR="00A465D8">
        <w:rPr>
          <w:color w:val="000000"/>
          <w:sz w:val="28"/>
          <w:szCs w:val="28"/>
        </w:rPr>
        <w:t xml:space="preserve"> РФ №194н от 24 апреля 2008 года «Об утверждении медицинских критериев определения степени тяжести вреда</w:t>
      </w:r>
      <w:r w:rsidRPr="00F03B32" w:rsidR="00591337">
        <w:rPr>
          <w:color w:val="000000"/>
          <w:sz w:val="28"/>
          <w:szCs w:val="28"/>
        </w:rPr>
        <w:t>, причиненного</w:t>
      </w:r>
      <w:r w:rsidRPr="00F03B32" w:rsidR="00A465D8">
        <w:rPr>
          <w:color w:val="000000"/>
          <w:sz w:val="28"/>
          <w:szCs w:val="28"/>
        </w:rPr>
        <w:t xml:space="preserve"> здоровью</w:t>
      </w:r>
      <w:r w:rsidRPr="00F03B32" w:rsidR="00591337">
        <w:rPr>
          <w:color w:val="000000"/>
          <w:sz w:val="28"/>
          <w:szCs w:val="28"/>
        </w:rPr>
        <w:t xml:space="preserve"> человека»).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F03B32" w:rsidR="00591337">
        <w:rPr>
          <w:rFonts w:ascii="Times New Roman" w:hAnsi="Times New Roman" w:cs="Times New Roman"/>
          <w:color w:val="000000"/>
          <w:sz w:val="28"/>
          <w:szCs w:val="28"/>
        </w:rPr>
        <w:t>Егоров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разбирательства, в порядке особого судопроизводства, против чего не возражали потерпевш</w:t>
      </w:r>
      <w:r w:rsidRPr="00F03B32" w:rsidR="00591337">
        <w:rPr>
          <w:rFonts w:ascii="Times New Roman" w:hAnsi="Times New Roman" w:cs="Times New Roman"/>
          <w:sz w:val="28"/>
          <w:szCs w:val="28"/>
        </w:rPr>
        <w:t>ий, его представитель</w:t>
      </w:r>
      <w:r w:rsidRPr="00F03B32">
        <w:rPr>
          <w:rFonts w:ascii="Times New Roman" w:hAnsi="Times New Roman" w:cs="Times New Roman"/>
          <w:sz w:val="28"/>
          <w:szCs w:val="28"/>
        </w:rPr>
        <w:t xml:space="preserve"> и  государственный обвинитель.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– адвокат </w:t>
      </w:r>
      <w:r w:rsidRPr="00F03B32" w:rsidR="00591337">
        <w:rPr>
          <w:rFonts w:ascii="Times New Roman" w:hAnsi="Times New Roman" w:cs="Times New Roman"/>
          <w:sz w:val="28"/>
          <w:szCs w:val="28"/>
        </w:rPr>
        <w:t>Аттарова А.Г.</w:t>
      </w:r>
      <w:r w:rsidRPr="00F03B32">
        <w:rPr>
          <w:rFonts w:ascii="Times New Roman" w:hAnsi="Times New Roman" w:cs="Times New Roman"/>
          <w:sz w:val="28"/>
          <w:szCs w:val="28"/>
        </w:rPr>
        <w:t xml:space="preserve"> не оспаривала законность и допустимость имеющихся в деле доказательств и не заявила о нарушении прав подсудимого в ходе следствия.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Потерпевш</w:t>
      </w:r>
      <w:r w:rsidRPr="00F03B32" w:rsidR="00591337">
        <w:rPr>
          <w:rFonts w:ascii="Times New Roman" w:hAnsi="Times New Roman" w:cs="Times New Roman"/>
          <w:sz w:val="28"/>
          <w:szCs w:val="28"/>
        </w:rPr>
        <w:t>ий</w:t>
      </w:r>
      <w:r w:rsidRPr="00F03B32">
        <w:rPr>
          <w:rFonts w:ascii="Times New Roman" w:hAnsi="Times New Roman" w:cs="Times New Roman"/>
          <w:sz w:val="28"/>
          <w:szCs w:val="28"/>
        </w:rPr>
        <w:t xml:space="preserve"> </w:t>
      </w:r>
      <w:r w:rsidR="00F97746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F03B32" w:rsidR="00591337">
        <w:rPr>
          <w:rFonts w:ascii="Times New Roman" w:hAnsi="Times New Roman" w:cs="Times New Roman"/>
          <w:color w:val="000000"/>
          <w:sz w:val="28"/>
          <w:szCs w:val="28"/>
        </w:rPr>
        <w:t xml:space="preserve"> и его представитель Иванов С.А.</w:t>
      </w:r>
      <w:r w:rsidRPr="00F03B32" w:rsidR="006B3E70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F03B32">
        <w:rPr>
          <w:rFonts w:ascii="Times New Roman" w:hAnsi="Times New Roman" w:cs="Times New Roman"/>
          <w:sz w:val="28"/>
          <w:szCs w:val="28"/>
        </w:rPr>
        <w:t>не возражал</w:t>
      </w:r>
      <w:r w:rsidR="00C36952">
        <w:rPr>
          <w:rFonts w:ascii="Times New Roman" w:hAnsi="Times New Roman" w:cs="Times New Roman"/>
          <w:sz w:val="28"/>
          <w:szCs w:val="28"/>
        </w:rPr>
        <w:t>и</w:t>
      </w:r>
      <w:r w:rsidRPr="00F03B32">
        <w:rPr>
          <w:rFonts w:ascii="Times New Roman" w:hAnsi="Times New Roman" w:cs="Times New Roman"/>
          <w:sz w:val="28"/>
          <w:szCs w:val="28"/>
        </w:rPr>
        <w:t xml:space="preserve"> против рас</w:t>
      </w:r>
      <w:r w:rsidRPr="00F03B32" w:rsidR="006B3E70">
        <w:rPr>
          <w:rFonts w:ascii="Times New Roman" w:hAnsi="Times New Roman" w:cs="Times New Roman"/>
          <w:sz w:val="28"/>
          <w:szCs w:val="28"/>
        </w:rPr>
        <w:t>смотрения дела в особом порядке.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Государственный обвинитель не возражал против рассмотрения дела в особом порядке.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Мировой судья находит доказанной вину подсудимого </w:t>
      </w:r>
      <w:r w:rsidRPr="00F03B32" w:rsidR="00DB06B7">
        <w:rPr>
          <w:rFonts w:ascii="Times New Roman" w:hAnsi="Times New Roman" w:cs="Times New Roman"/>
          <w:color w:val="000000"/>
          <w:sz w:val="28"/>
          <w:szCs w:val="28"/>
        </w:rPr>
        <w:t>Егорова М.С.</w:t>
      </w:r>
      <w:r w:rsidRPr="00F03B3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Pr="00F03B32">
        <w:rPr>
          <w:rFonts w:ascii="Times New Roman" w:hAnsi="Times New Roman" w:cs="Times New Roman"/>
          <w:sz w:val="28"/>
          <w:szCs w:val="28"/>
        </w:rPr>
        <w:t>в предъявленном ему обвинении и квалифицирует его действия  по ч.1 ст. 11</w:t>
      </w:r>
      <w:r w:rsidRPr="00F03B32" w:rsidR="00DB06B7">
        <w:rPr>
          <w:rFonts w:ascii="Times New Roman" w:hAnsi="Times New Roman" w:cs="Times New Roman"/>
          <w:sz w:val="28"/>
          <w:szCs w:val="28"/>
        </w:rPr>
        <w:t>2</w:t>
      </w:r>
      <w:r w:rsidRPr="00F03B32">
        <w:rPr>
          <w:rFonts w:ascii="Times New Roman" w:hAnsi="Times New Roman" w:cs="Times New Roman"/>
          <w:sz w:val="28"/>
          <w:szCs w:val="28"/>
        </w:rPr>
        <w:t xml:space="preserve"> УК Российской Федерации – как </w:t>
      </w:r>
      <w:r w:rsidRPr="00F03B32" w:rsidR="00DB06B7">
        <w:rPr>
          <w:rFonts w:ascii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</w:t>
      </w:r>
      <w:r w:rsidRPr="00F03B32" w:rsidR="00503E22">
        <w:rPr>
          <w:rFonts w:ascii="Times New Roman" w:hAnsi="Times New Roman" w:cs="Times New Roman"/>
          <w:sz w:val="28"/>
          <w:szCs w:val="28"/>
        </w:rPr>
        <w:t>кшего последствий, указанных в ст.111 УК РФ, но вызвавшего длительное расстройство здоровья</w:t>
      </w:r>
      <w:r w:rsidRPr="00F03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При назначении подсудимому наказания, миро</w:t>
      </w:r>
      <w:r w:rsidRPr="00F03B32" w:rsidR="00F627C0">
        <w:rPr>
          <w:rFonts w:ascii="Times New Roman" w:hAnsi="Times New Roman" w:cs="Times New Roman"/>
          <w:sz w:val="28"/>
          <w:szCs w:val="28"/>
        </w:rPr>
        <w:t>вой судья в соответствии со ст.</w:t>
      </w:r>
      <w:r w:rsidRPr="00F03B32">
        <w:rPr>
          <w:rFonts w:ascii="Times New Roman" w:hAnsi="Times New Roman" w:cs="Times New Roman"/>
          <w:sz w:val="28"/>
          <w:szCs w:val="28"/>
        </w:rPr>
        <w:t>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</w:t>
      </w:r>
      <w:r w:rsidRPr="00F03B32" w:rsidR="005732BE">
        <w:rPr>
          <w:rFonts w:ascii="Times New Roman" w:hAnsi="Times New Roman" w:cs="Times New Roman"/>
          <w:sz w:val="28"/>
          <w:szCs w:val="28"/>
        </w:rPr>
        <w:t xml:space="preserve"> и отягчающие</w:t>
      </w:r>
      <w:r w:rsidRPr="00F03B32">
        <w:rPr>
          <w:rFonts w:ascii="Times New Roman" w:hAnsi="Times New Roman" w:cs="Times New Roman"/>
          <w:sz w:val="28"/>
          <w:szCs w:val="28"/>
        </w:rPr>
        <w:t xml:space="preserve"> наказание, влияние назначенного наказания на исправление </w:t>
      </w:r>
      <w:r w:rsidRPr="00F03B32" w:rsidR="007D087A">
        <w:rPr>
          <w:rFonts w:ascii="Times New Roman" w:hAnsi="Times New Roman" w:cs="Times New Roman"/>
          <w:color w:val="000000"/>
          <w:sz w:val="28"/>
          <w:szCs w:val="28"/>
        </w:rPr>
        <w:t>Егорова М.С.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1" w:firstLine="5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F03B32">
        <w:rPr>
          <w:rFonts w:ascii="Times New Roman" w:hAnsi="Times New Roman" w:cs="Times New Roman"/>
          <w:color w:val="000000"/>
          <w:sz w:val="28"/>
          <w:szCs w:val="28"/>
        </w:rPr>
        <w:t>Егоров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совершил преступление небольшой тяжести, </w:t>
      </w:r>
      <w:r w:rsidRPr="00F03B32" w:rsidR="00F627C0">
        <w:rPr>
          <w:rFonts w:ascii="Times New Roman" w:hAnsi="Times New Roman" w:cs="Times New Roman"/>
          <w:sz w:val="28"/>
          <w:szCs w:val="28"/>
        </w:rPr>
        <w:t>направленное  против жизни и здоровья человека.</w:t>
      </w:r>
      <w:r w:rsidRPr="00F03B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Мировым судьей также установлено, что </w:t>
      </w:r>
      <w:r w:rsidRPr="00F03B32" w:rsidR="006C5715">
        <w:rPr>
          <w:rFonts w:ascii="Times New Roman" w:hAnsi="Times New Roman" w:cs="Times New Roman"/>
          <w:color w:val="000000"/>
          <w:sz w:val="28"/>
          <w:szCs w:val="28"/>
        </w:rPr>
        <w:t>Егоров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судим (л.д.</w:t>
      </w:r>
      <w:r w:rsidRPr="00F03B32" w:rsidR="006C5715">
        <w:rPr>
          <w:rFonts w:ascii="Times New Roman" w:hAnsi="Times New Roman" w:cs="Times New Roman"/>
          <w:sz w:val="28"/>
          <w:szCs w:val="28"/>
        </w:rPr>
        <w:t>106-107</w:t>
      </w:r>
      <w:r w:rsidRPr="00F03B32">
        <w:rPr>
          <w:rFonts w:ascii="Times New Roman" w:hAnsi="Times New Roman" w:cs="Times New Roman"/>
          <w:sz w:val="28"/>
          <w:szCs w:val="28"/>
        </w:rPr>
        <w:t>); на учете у врача-психиатра и врача-нарколога в  г.</w:t>
      </w:r>
      <w:r w:rsidR="000D4FE0">
        <w:rPr>
          <w:rFonts w:ascii="Times New Roman" w:hAnsi="Times New Roman" w:cs="Times New Roman"/>
          <w:sz w:val="28"/>
          <w:szCs w:val="28"/>
        </w:rPr>
        <w:t xml:space="preserve"> </w:t>
      </w:r>
      <w:r w:rsidRPr="00F03B32">
        <w:rPr>
          <w:rFonts w:ascii="Times New Roman" w:hAnsi="Times New Roman" w:cs="Times New Roman"/>
          <w:sz w:val="28"/>
          <w:szCs w:val="28"/>
        </w:rPr>
        <w:t>Саки и Сакском районе не состоит (л.д.</w:t>
      </w:r>
      <w:r w:rsidRPr="00F03B32" w:rsidR="001F490E">
        <w:rPr>
          <w:rFonts w:ascii="Times New Roman" w:hAnsi="Times New Roman" w:cs="Times New Roman"/>
          <w:sz w:val="28"/>
          <w:szCs w:val="28"/>
        </w:rPr>
        <w:t>98</w:t>
      </w:r>
      <w:r w:rsidRPr="00F03B32">
        <w:rPr>
          <w:rFonts w:ascii="Times New Roman" w:hAnsi="Times New Roman" w:cs="Times New Roman"/>
          <w:sz w:val="28"/>
          <w:szCs w:val="28"/>
        </w:rPr>
        <w:t xml:space="preserve">); по месту </w:t>
      </w:r>
      <w:r w:rsidR="00110AD5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F03B32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F03B32" w:rsidR="00D64F95">
        <w:rPr>
          <w:rFonts w:ascii="Times New Roman" w:hAnsi="Times New Roman" w:cs="Times New Roman"/>
          <w:sz w:val="28"/>
          <w:szCs w:val="28"/>
        </w:rPr>
        <w:t>с посредственной стороны</w:t>
      </w:r>
      <w:r w:rsidRPr="00F03B32">
        <w:rPr>
          <w:rFonts w:ascii="Times New Roman" w:hAnsi="Times New Roman" w:cs="Times New Roman"/>
          <w:sz w:val="28"/>
          <w:szCs w:val="28"/>
        </w:rPr>
        <w:t xml:space="preserve"> (л.д.</w:t>
      </w:r>
      <w:r w:rsidRPr="00F03B32" w:rsidR="001F490E">
        <w:rPr>
          <w:rFonts w:ascii="Times New Roman" w:hAnsi="Times New Roman" w:cs="Times New Roman"/>
          <w:sz w:val="28"/>
          <w:szCs w:val="28"/>
        </w:rPr>
        <w:t xml:space="preserve">102); </w:t>
      </w:r>
      <w:r w:rsidR="00110AD5">
        <w:rPr>
          <w:rFonts w:ascii="Times New Roman" w:hAnsi="Times New Roman" w:cs="Times New Roman"/>
          <w:sz w:val="28"/>
          <w:szCs w:val="28"/>
        </w:rPr>
        <w:t xml:space="preserve">по месту проживания </w:t>
      </w:r>
      <w:r w:rsidRPr="00F03B32" w:rsidR="001F490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97746" w:rsidR="00F9774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03B32" w:rsidR="001F490E">
        <w:rPr>
          <w:rFonts w:ascii="Times New Roman" w:hAnsi="Times New Roman" w:cs="Times New Roman"/>
          <w:sz w:val="28"/>
          <w:szCs w:val="28"/>
        </w:rPr>
        <w:t xml:space="preserve"> характеризуется с положительной стороны (л.д.104).</w:t>
      </w:r>
    </w:p>
    <w:p w:rsidR="003B274C" w:rsidRP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Обстоятельств</w:t>
      </w:r>
      <w:r w:rsidRPr="00F03B32" w:rsidR="006B3E70">
        <w:rPr>
          <w:rFonts w:ascii="Times New Roman" w:hAnsi="Times New Roman" w:cs="Times New Roman"/>
          <w:sz w:val="28"/>
          <w:szCs w:val="28"/>
        </w:rPr>
        <w:t>ом</w:t>
      </w:r>
      <w:r w:rsidRPr="00F03B32">
        <w:rPr>
          <w:rFonts w:ascii="Times New Roman" w:hAnsi="Times New Roman" w:cs="Times New Roman"/>
          <w:sz w:val="28"/>
          <w:szCs w:val="28"/>
        </w:rPr>
        <w:t xml:space="preserve">, смягчающим наказание </w:t>
      </w:r>
      <w:r w:rsidRPr="00F03B32" w:rsidR="006C7CD7">
        <w:rPr>
          <w:rFonts w:ascii="Times New Roman" w:hAnsi="Times New Roman" w:cs="Times New Roman"/>
          <w:color w:val="000000"/>
          <w:sz w:val="28"/>
          <w:szCs w:val="28"/>
        </w:rPr>
        <w:t>Егорова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мировой судья признает в соответствии с п.</w:t>
      </w:r>
      <w:r w:rsidRPr="00F03B32" w:rsidR="0086353F">
        <w:rPr>
          <w:rFonts w:ascii="Times New Roman" w:hAnsi="Times New Roman" w:cs="Times New Roman"/>
          <w:sz w:val="28"/>
          <w:szCs w:val="28"/>
        </w:rPr>
        <w:t xml:space="preserve"> </w:t>
      </w:r>
      <w:r w:rsidRPr="00F03B32">
        <w:rPr>
          <w:rFonts w:ascii="Times New Roman" w:hAnsi="Times New Roman" w:cs="Times New Roman"/>
          <w:sz w:val="28"/>
          <w:szCs w:val="28"/>
        </w:rPr>
        <w:t>«и» ч.1 ст. 61 УК Российской Федерации – активное способствование раскрытию и расследованию преступления и в соответствии с ч.2 ст.61 УК Российской Федерации - призна</w:t>
      </w:r>
      <w:r w:rsidRPr="00F03B32" w:rsidR="000B1E65">
        <w:rPr>
          <w:rFonts w:ascii="Times New Roman" w:hAnsi="Times New Roman" w:cs="Times New Roman"/>
          <w:sz w:val="28"/>
          <w:szCs w:val="28"/>
        </w:rPr>
        <w:t>ние вины, раскаяние в содеянном</w:t>
      </w:r>
      <w:r w:rsidRPr="00F03B32" w:rsidR="00EF2413">
        <w:rPr>
          <w:rFonts w:ascii="Times New Roman" w:hAnsi="Times New Roman" w:cs="Times New Roman"/>
          <w:sz w:val="28"/>
          <w:szCs w:val="28"/>
        </w:rPr>
        <w:t xml:space="preserve">, </w:t>
      </w:r>
      <w:r w:rsidRPr="00F03B32" w:rsidR="00EF2413">
        <w:rPr>
          <w:rFonts w:ascii="Times New Roman" w:hAnsi="Times New Roman" w:cs="Times New Roman"/>
          <w:sz w:val="28"/>
          <w:szCs w:val="28"/>
        </w:rPr>
        <w:t xml:space="preserve">нахождение на иждивении престарелой матери </w:t>
      </w:r>
      <w:r w:rsidR="00F97746">
        <w:rPr>
          <w:rFonts w:ascii="Times New Roman" w:hAnsi="Times New Roman" w:cs="Times New Roman"/>
          <w:sz w:val="28"/>
          <w:szCs w:val="28"/>
        </w:rPr>
        <w:t>ФИО</w:t>
      </w:r>
      <w:r w:rsidRPr="00F03B32" w:rsidR="00EF2413">
        <w:rPr>
          <w:rFonts w:ascii="Times New Roman" w:hAnsi="Times New Roman" w:cs="Times New Roman"/>
          <w:sz w:val="28"/>
          <w:szCs w:val="28"/>
        </w:rPr>
        <w:t xml:space="preserve">, </w:t>
      </w:r>
      <w:r w:rsidR="00F97746">
        <w:rPr>
          <w:rFonts w:ascii="Times New Roman" w:hAnsi="Times New Roman" w:cs="Times New Roman"/>
          <w:sz w:val="28"/>
          <w:szCs w:val="28"/>
        </w:rPr>
        <w:t>ДД.ММ</w:t>
      </w:r>
      <w:r w:rsidR="00F97746">
        <w:rPr>
          <w:rFonts w:ascii="Times New Roman" w:hAnsi="Times New Roman" w:cs="Times New Roman"/>
          <w:sz w:val="28"/>
          <w:szCs w:val="28"/>
        </w:rPr>
        <w:t>.Г</w:t>
      </w:r>
      <w:r w:rsidR="00F97746">
        <w:rPr>
          <w:rFonts w:ascii="Times New Roman" w:hAnsi="Times New Roman" w:cs="Times New Roman"/>
          <w:sz w:val="28"/>
          <w:szCs w:val="28"/>
        </w:rPr>
        <w:t>ГГГ</w:t>
      </w:r>
      <w:r w:rsidRPr="00F03B32" w:rsidR="00EF2413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8502D7">
        <w:rPr>
          <w:rFonts w:ascii="Times New Roman" w:hAnsi="Times New Roman" w:cs="Times New Roman"/>
          <w:sz w:val="28"/>
          <w:szCs w:val="28"/>
        </w:rPr>
        <w:t xml:space="preserve">гражданской супруги и ее несовершеннолетнего ребенка, а также </w:t>
      </w:r>
      <w:r w:rsidR="00171B5F">
        <w:rPr>
          <w:rFonts w:ascii="Times New Roman" w:hAnsi="Times New Roman" w:cs="Times New Roman"/>
          <w:sz w:val="28"/>
          <w:szCs w:val="28"/>
        </w:rPr>
        <w:t xml:space="preserve">благодарности, полученные от председателя </w:t>
      </w:r>
      <w:r w:rsidRPr="00F97746" w:rsidR="00C2774F">
        <w:rPr>
          <w:rFonts w:ascii="Times New Roman" w:hAnsi="Times New Roman" w:cs="Times New Roman"/>
          <w:sz w:val="28"/>
          <w:szCs w:val="28"/>
        </w:rPr>
        <w:t>«данные изъяты»</w:t>
      </w:r>
      <w:r w:rsidR="00171B5F">
        <w:rPr>
          <w:rFonts w:ascii="Times New Roman" w:hAnsi="Times New Roman" w:cs="Times New Roman"/>
          <w:sz w:val="28"/>
          <w:szCs w:val="28"/>
        </w:rPr>
        <w:t xml:space="preserve"> - главы администрации </w:t>
      </w:r>
      <w:r w:rsidRPr="00F97746" w:rsidR="00C2774F">
        <w:rPr>
          <w:rFonts w:ascii="Times New Roman" w:hAnsi="Times New Roman" w:cs="Times New Roman"/>
          <w:sz w:val="28"/>
          <w:szCs w:val="28"/>
        </w:rPr>
        <w:t>«данные изъяты»</w:t>
      </w:r>
      <w:r w:rsidR="00171B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ED6" w:rsidRP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Обстоятельств, отягчающих наказание </w:t>
      </w:r>
      <w:r w:rsidRPr="00F03B32" w:rsidR="000B1E65">
        <w:rPr>
          <w:rFonts w:ascii="Times New Roman" w:hAnsi="Times New Roman" w:cs="Times New Roman"/>
          <w:color w:val="000000"/>
          <w:sz w:val="28"/>
          <w:szCs w:val="28"/>
        </w:rPr>
        <w:t>Егорова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, в соответствии с ч.1 ст.63 УК Российской Федерации мировым судьей не установлено. </w:t>
      </w:r>
    </w:p>
    <w:p w:rsidR="001811BB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Принимая во внимание обстоятельства и тяжесть совершенн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3B32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3B32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03B32">
        <w:rPr>
          <w:rFonts w:ascii="Times New Roman" w:hAnsi="Times New Roman" w:cs="Times New Roman"/>
          <w:sz w:val="28"/>
          <w:szCs w:val="28"/>
        </w:rPr>
        <w:t xml:space="preserve"> против жизни и здоровья, личность подсудимого, характер его действий, а также наличие смягчающих, отсутствие отягчающих обстоятельств, мировой судья считает необходимым назначить </w:t>
      </w:r>
      <w:r w:rsidRPr="00F03B32">
        <w:rPr>
          <w:rFonts w:ascii="Times New Roman" w:hAnsi="Times New Roman" w:cs="Times New Roman"/>
          <w:color w:val="000000"/>
          <w:sz w:val="28"/>
          <w:szCs w:val="28"/>
        </w:rPr>
        <w:t>Егоров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03B32">
        <w:rPr>
          <w:rFonts w:ascii="Times New Roman" w:hAnsi="Times New Roman" w:cs="Times New Roman"/>
          <w:color w:val="000000"/>
          <w:sz w:val="28"/>
          <w:szCs w:val="28"/>
        </w:rPr>
        <w:t xml:space="preserve">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 w:cs="Times New Roman"/>
          <w:sz w:val="28"/>
          <w:szCs w:val="28"/>
        </w:rPr>
        <w:t>ограничения свободы</w:t>
      </w:r>
      <w:r w:rsidRPr="00F03B32">
        <w:rPr>
          <w:rFonts w:ascii="Times New Roman" w:hAnsi="Times New Roman" w:cs="Times New Roman"/>
          <w:sz w:val="28"/>
          <w:szCs w:val="28"/>
        </w:rPr>
        <w:t>, так как данный вид наказания соразмерен</w:t>
      </w:r>
      <w:r w:rsidR="008F000B">
        <w:rPr>
          <w:rFonts w:ascii="Times New Roman" w:hAnsi="Times New Roman" w:cs="Times New Roman"/>
          <w:sz w:val="28"/>
          <w:szCs w:val="28"/>
        </w:rPr>
        <w:t xml:space="preserve"> содеянному и отвечает целям ч.2 ст.</w:t>
      </w:r>
      <w:r w:rsidRPr="00F03B32">
        <w:rPr>
          <w:rFonts w:ascii="Times New Roman" w:hAnsi="Times New Roman" w:cs="Times New Roman"/>
          <w:sz w:val="28"/>
          <w:szCs w:val="28"/>
        </w:rPr>
        <w:t>43 УК Российской Федерации, а именно служит целям исправления</w:t>
      </w:r>
      <w:r w:rsidRPr="00F03B32">
        <w:rPr>
          <w:rFonts w:ascii="Times New Roman" w:hAnsi="Times New Roman" w:cs="Times New Roman"/>
          <w:sz w:val="28"/>
          <w:szCs w:val="28"/>
        </w:rPr>
        <w:t xml:space="preserve"> осужденного и предупреждения совершения им новых преступлений. Более строгое наказание будет являться чрезмерно суровым.  </w:t>
      </w:r>
    </w:p>
    <w:p w:rsidR="00F03B32" w:rsidRP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Препятствий для применения к подсудимому ограниче</w:t>
      </w:r>
      <w:r w:rsidR="008F000B">
        <w:rPr>
          <w:rFonts w:ascii="Times New Roman" w:hAnsi="Times New Roman" w:cs="Times New Roman"/>
          <w:sz w:val="28"/>
          <w:szCs w:val="28"/>
        </w:rPr>
        <w:t>ния свободы в соответствии с ч.6 ст.</w:t>
      </w:r>
      <w:r w:rsidRPr="00F03B32">
        <w:rPr>
          <w:rFonts w:ascii="Times New Roman" w:hAnsi="Times New Roman" w:cs="Times New Roman"/>
          <w:sz w:val="28"/>
          <w:szCs w:val="28"/>
        </w:rPr>
        <w:t>53 УК Российской Федерации мировым судьей не установлено.</w:t>
      </w:r>
    </w:p>
    <w:p w:rsid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>С учетом обстоятельств совершения преступления, личности подсудимого, суд не усматривает оснований для снижения категории преступ</w:t>
      </w:r>
      <w:r w:rsidR="008F000B">
        <w:rPr>
          <w:rFonts w:ascii="Times New Roman" w:hAnsi="Times New Roman" w:cs="Times New Roman"/>
          <w:sz w:val="28"/>
          <w:szCs w:val="28"/>
        </w:rPr>
        <w:t>ления в соответствии с ч.6 ст.</w:t>
      </w:r>
      <w:r w:rsidRPr="00F03B32">
        <w:rPr>
          <w:rFonts w:ascii="Times New Roman" w:hAnsi="Times New Roman" w:cs="Times New Roman"/>
          <w:sz w:val="28"/>
          <w:szCs w:val="28"/>
        </w:rPr>
        <w:t xml:space="preserve">15 УК Российской Федерации, поскольку он совершил преступления небольшой тяжести. Также не установлено оснований для применения </w:t>
      </w:r>
      <w:r w:rsidRPr="00F03B32">
        <w:rPr>
          <w:rFonts w:ascii="Times New Roman" w:hAnsi="Times New Roman" w:cs="Times New Roman"/>
          <w:sz w:val="28"/>
          <w:szCs w:val="28"/>
        </w:rPr>
        <w:t>ст.ст</w:t>
      </w:r>
      <w:r w:rsidRPr="00F03B32">
        <w:rPr>
          <w:rFonts w:ascii="Times New Roman" w:hAnsi="Times New Roman" w:cs="Times New Roman"/>
          <w:sz w:val="28"/>
          <w:szCs w:val="28"/>
        </w:rPr>
        <w:t>. 64, 73</w:t>
      </w:r>
      <w:r w:rsidR="005C6F63">
        <w:rPr>
          <w:rFonts w:ascii="Times New Roman" w:hAnsi="Times New Roman" w:cs="Times New Roman"/>
          <w:sz w:val="28"/>
          <w:szCs w:val="28"/>
        </w:rPr>
        <w:t xml:space="preserve"> </w:t>
      </w:r>
      <w:r w:rsidRPr="00F03B32">
        <w:rPr>
          <w:rFonts w:ascii="Times New Roman" w:hAnsi="Times New Roman" w:cs="Times New Roman"/>
          <w:sz w:val="28"/>
          <w:szCs w:val="28"/>
        </w:rPr>
        <w:t>УК Российской Федерации.</w:t>
      </w:r>
    </w:p>
    <w:p w:rsidR="005C6F63" w:rsidRPr="00F03B32" w:rsidP="00F03B32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нет оснований для назначения наказания в соответствии со ст. 70 УК РФ, поскольку </w:t>
      </w:r>
      <w:r w:rsidR="00AC32BA">
        <w:rPr>
          <w:rFonts w:ascii="Times New Roman" w:hAnsi="Times New Roman" w:cs="Times New Roman"/>
          <w:sz w:val="28"/>
          <w:szCs w:val="28"/>
        </w:rPr>
        <w:t>Егоровым М.С. наказание назначенное</w:t>
      </w:r>
      <w:r w:rsidR="00C250C6">
        <w:rPr>
          <w:rFonts w:ascii="Times New Roman" w:hAnsi="Times New Roman" w:cs="Times New Roman"/>
          <w:sz w:val="28"/>
          <w:szCs w:val="28"/>
        </w:rPr>
        <w:t>,</w:t>
      </w:r>
      <w:r w:rsidR="00AC32BA">
        <w:rPr>
          <w:rFonts w:ascii="Times New Roman" w:hAnsi="Times New Roman" w:cs="Times New Roman"/>
          <w:sz w:val="28"/>
          <w:szCs w:val="28"/>
        </w:rPr>
        <w:t xml:space="preserve"> приговором мирового судьи судебного участка № 74 Сакского судебного района (Сакский муниципальный район и городской округ Саки) Республи</w:t>
      </w:r>
      <w:r w:rsidR="00C250C6">
        <w:rPr>
          <w:rFonts w:ascii="Times New Roman" w:hAnsi="Times New Roman" w:cs="Times New Roman"/>
          <w:sz w:val="28"/>
          <w:szCs w:val="28"/>
        </w:rPr>
        <w:t>к</w:t>
      </w:r>
      <w:r w:rsidR="00362408">
        <w:rPr>
          <w:rFonts w:ascii="Times New Roman" w:hAnsi="Times New Roman" w:cs="Times New Roman"/>
          <w:sz w:val="28"/>
          <w:szCs w:val="28"/>
        </w:rPr>
        <w:t xml:space="preserve">и Крым от 27 февраля 2018 года </w:t>
      </w:r>
      <w:r w:rsidR="00C250C6">
        <w:rPr>
          <w:rFonts w:ascii="Times New Roman" w:hAnsi="Times New Roman" w:cs="Times New Roman"/>
          <w:sz w:val="28"/>
          <w:szCs w:val="28"/>
        </w:rPr>
        <w:t xml:space="preserve">отбыто 13 марта 2020 года. </w:t>
      </w:r>
    </w:p>
    <w:p w:rsidR="00F03B32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F03B32">
        <w:rPr>
          <w:rFonts w:ascii="Times New Roman" w:hAnsi="Times New Roman" w:cs="Times New Roman"/>
          <w:sz w:val="28"/>
          <w:szCs w:val="28"/>
        </w:rPr>
        <w:t xml:space="preserve">Мера процессуального принуждения в виде обязательства о явке  в отношении </w:t>
      </w:r>
      <w:r w:rsidRPr="00F03B32" w:rsidR="008F000B">
        <w:rPr>
          <w:rFonts w:ascii="Times New Roman" w:hAnsi="Times New Roman" w:cs="Times New Roman"/>
          <w:color w:val="000000"/>
          <w:sz w:val="28"/>
          <w:szCs w:val="28"/>
        </w:rPr>
        <w:t>Егорова М.С.</w:t>
      </w:r>
      <w:r w:rsidRPr="00F03B32">
        <w:rPr>
          <w:rFonts w:ascii="Times New Roman" w:hAnsi="Times New Roman" w:cs="Times New Roman"/>
          <w:sz w:val="28"/>
          <w:szCs w:val="28"/>
        </w:rPr>
        <w:t xml:space="preserve"> подлежит отмене по вступлению приговора в законную силу. </w:t>
      </w:r>
    </w:p>
    <w:p w:rsidR="001811BB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1064 ГК РФ предусматривает, что вред, причиненный личности или имуществу гражданина, а также вред, причиненный имуществу </w:t>
      </w:r>
      <w:r w:rsidR="00D47C5B">
        <w:rPr>
          <w:rFonts w:ascii="Times New Roman" w:hAnsi="Times New Roman" w:cs="Times New Roman"/>
          <w:sz w:val="28"/>
          <w:szCs w:val="28"/>
        </w:rPr>
        <w:t>юридического лица, подлежит возмещению в полном объеме лицом, причинившим вред.</w:t>
      </w:r>
    </w:p>
    <w:p w:rsidR="00D47C5B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973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ст.1099 ГК РФ, основания и размер компенсации гражданину морального вреда определяются правилами, предусмотренными настоящей главой </w:t>
      </w:r>
      <w:r w:rsidR="009661B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статьей 151 ГК РФ.</w:t>
      </w:r>
    </w:p>
    <w:p w:rsidR="007F7B00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151 ГК РФ, если гражданину причинен моральный вред (физическое или нравственное страдания) действиями, нарушающими его личные неимущественные </w:t>
      </w:r>
      <w:r>
        <w:rPr>
          <w:rFonts w:ascii="Times New Roman" w:hAnsi="Times New Roman" w:cs="Times New Roman"/>
          <w:sz w:val="28"/>
          <w:szCs w:val="28"/>
        </w:rPr>
        <w:t>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7F7B00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</w:t>
      </w:r>
      <w:r>
        <w:rPr>
          <w:rFonts w:ascii="Times New Roman" w:hAnsi="Times New Roman" w:cs="Times New Roman"/>
          <w:sz w:val="28"/>
          <w:szCs w:val="28"/>
        </w:rPr>
        <w:t>страданий, связанных с индивидуальными особенностями лица,  которому причинен вред.</w:t>
      </w:r>
    </w:p>
    <w:p w:rsidR="000A32C1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ст.1101 ГК,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>
        <w:rPr>
          <w:rFonts w:ascii="Times New Roman" w:hAnsi="Times New Roman" w:cs="Times New Roman"/>
          <w:sz w:val="28"/>
          <w:szCs w:val="28"/>
        </w:rPr>
        <w:t>причинителя</w:t>
      </w:r>
      <w:r>
        <w:rPr>
          <w:rFonts w:ascii="Times New Roman" w:hAnsi="Times New Roman" w:cs="Times New Roman"/>
          <w:sz w:val="28"/>
          <w:szCs w:val="28"/>
        </w:rPr>
        <w:t xml:space="preserve"> вреда в случаях,</w:t>
      </w:r>
      <w:r w:rsidR="00B531B5">
        <w:rPr>
          <w:rFonts w:ascii="Times New Roman" w:hAnsi="Times New Roman" w:cs="Times New Roman"/>
          <w:sz w:val="28"/>
          <w:szCs w:val="28"/>
        </w:rPr>
        <w:t xml:space="preserve">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</w:t>
      </w:r>
      <w:r>
        <w:rPr>
          <w:rFonts w:ascii="Times New Roman" w:hAnsi="Times New Roman" w:cs="Times New Roman"/>
          <w:sz w:val="28"/>
          <w:szCs w:val="28"/>
        </w:rPr>
        <w:t>индивидуальных особенностей потерпевшего.</w:t>
      </w:r>
    </w:p>
    <w:p w:rsidR="00D47C5B" w:rsidRPr="00F03B32" w:rsidP="00F03B32">
      <w:pPr>
        <w:pStyle w:val="10"/>
        <w:shd w:val="clear" w:color="auto" w:fill="auto"/>
        <w:spacing w:after="0" w:line="240" w:lineRule="auto"/>
        <w:ind w:firstLine="5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здоровье является одним из неотчуждаемых и принадлежащих каждому от рождения прав. Такая позиция подтверждается ка</w:t>
      </w:r>
      <w:r w:rsidR="00C439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ст. 41 Конституцией РФ, устанавливающей право каждого на охрану здоровья и гарантирующей, таким образом, право каждого на здоровье, так и п.1 ст. 150 ГК, где жизнь и здоровье входят в неисчерпывающий перечень принадлежащих гражданину от рождения нематериальных благ.</w:t>
      </w:r>
      <w:r w:rsidR="00107763">
        <w:rPr>
          <w:rFonts w:ascii="Times New Roman" w:hAnsi="Times New Roman" w:cs="Times New Roman"/>
          <w:sz w:val="28"/>
          <w:szCs w:val="28"/>
        </w:rPr>
        <w:t xml:space="preserve">  </w:t>
      </w:r>
      <w:r w:rsidR="007F7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F5" w:rsidP="009661B3">
      <w:pPr>
        <w:ind w:firstLine="562"/>
        <w:contextualSpacing/>
        <w:jc w:val="both"/>
        <w:rPr>
          <w:sz w:val="28"/>
          <w:szCs w:val="28"/>
        </w:rPr>
      </w:pPr>
      <w:r w:rsidRPr="00F03B32">
        <w:rPr>
          <w:rStyle w:val="s11"/>
          <w:sz w:val="28"/>
          <w:szCs w:val="28"/>
        </w:rPr>
        <w:t>С</w:t>
      </w:r>
      <w:r w:rsidRPr="00F03B32">
        <w:rPr>
          <w:sz w:val="28"/>
          <w:szCs w:val="28"/>
        </w:rPr>
        <w:t xml:space="preserve"> учетом перенесенных потерпевш</w:t>
      </w:r>
      <w:r w:rsidR="00B56145">
        <w:rPr>
          <w:sz w:val="28"/>
          <w:szCs w:val="28"/>
        </w:rPr>
        <w:t>им</w:t>
      </w:r>
      <w:r w:rsidRPr="00F03B32">
        <w:rPr>
          <w:sz w:val="28"/>
          <w:szCs w:val="28"/>
        </w:rPr>
        <w:t xml:space="preserve"> моральных страданий</w:t>
      </w:r>
      <w:r w:rsidR="000006EA">
        <w:rPr>
          <w:sz w:val="28"/>
          <w:szCs w:val="28"/>
        </w:rPr>
        <w:t>,</w:t>
      </w:r>
      <w:r w:rsidRPr="00F03B32">
        <w:rPr>
          <w:sz w:val="28"/>
          <w:szCs w:val="28"/>
        </w:rPr>
        <w:t xml:space="preserve"> в связи с причинением е</w:t>
      </w:r>
      <w:r w:rsidR="00B56145">
        <w:rPr>
          <w:sz w:val="28"/>
          <w:szCs w:val="28"/>
        </w:rPr>
        <w:t>му</w:t>
      </w:r>
      <w:r w:rsidRPr="00F03B32">
        <w:rPr>
          <w:sz w:val="28"/>
          <w:szCs w:val="28"/>
        </w:rPr>
        <w:t xml:space="preserve"> телесных повреждений, а также с учетом характера наступивших вследствие совершения </w:t>
      </w:r>
      <w:r w:rsidRPr="00F03B32" w:rsidR="00B56145">
        <w:rPr>
          <w:color w:val="000000"/>
          <w:sz w:val="28"/>
          <w:szCs w:val="28"/>
        </w:rPr>
        <w:t>Егоров</w:t>
      </w:r>
      <w:r w:rsidR="00B56145">
        <w:rPr>
          <w:color w:val="000000"/>
          <w:sz w:val="28"/>
          <w:szCs w:val="28"/>
        </w:rPr>
        <w:t>ым</w:t>
      </w:r>
      <w:r w:rsidRPr="00F03B32" w:rsidR="00B56145">
        <w:rPr>
          <w:color w:val="000000"/>
          <w:sz w:val="28"/>
          <w:szCs w:val="28"/>
        </w:rPr>
        <w:t xml:space="preserve"> М.С.</w:t>
      </w:r>
      <w:r w:rsidRPr="00F03B32">
        <w:rPr>
          <w:sz w:val="28"/>
          <w:szCs w:val="28"/>
        </w:rPr>
        <w:t xml:space="preserve"> указанн</w:t>
      </w:r>
      <w:r w:rsidR="00B56145">
        <w:rPr>
          <w:sz w:val="28"/>
          <w:szCs w:val="28"/>
        </w:rPr>
        <w:t>ого</w:t>
      </w:r>
      <w:r w:rsidRPr="00F03B32">
        <w:rPr>
          <w:sz w:val="28"/>
          <w:szCs w:val="28"/>
        </w:rPr>
        <w:t xml:space="preserve"> преступлени</w:t>
      </w:r>
      <w:r w:rsidR="00B56145">
        <w:rPr>
          <w:sz w:val="28"/>
          <w:szCs w:val="28"/>
        </w:rPr>
        <w:t>я</w:t>
      </w:r>
      <w:r w:rsidR="00374D77">
        <w:rPr>
          <w:sz w:val="28"/>
          <w:szCs w:val="28"/>
        </w:rPr>
        <w:t xml:space="preserve"> последствий, п</w:t>
      </w:r>
      <w:r w:rsidRPr="00F03B32">
        <w:rPr>
          <w:sz w:val="28"/>
          <w:szCs w:val="28"/>
        </w:rPr>
        <w:t>ринимая во внимание обстоятельства совершения указанн</w:t>
      </w:r>
      <w:r w:rsidR="00B56145">
        <w:rPr>
          <w:sz w:val="28"/>
          <w:szCs w:val="28"/>
        </w:rPr>
        <w:t>ого</w:t>
      </w:r>
      <w:r w:rsidRPr="00F03B32">
        <w:rPr>
          <w:sz w:val="28"/>
          <w:szCs w:val="28"/>
        </w:rPr>
        <w:t xml:space="preserve"> преступлени</w:t>
      </w:r>
      <w:r w:rsidR="00B56145">
        <w:rPr>
          <w:sz w:val="28"/>
          <w:szCs w:val="28"/>
        </w:rPr>
        <w:t>я</w:t>
      </w:r>
      <w:r w:rsidR="003323E3">
        <w:rPr>
          <w:sz w:val="28"/>
          <w:szCs w:val="28"/>
        </w:rPr>
        <w:t xml:space="preserve">, суд пришел к выводу о частичном удовлетворении гражданского иска </w:t>
      </w:r>
      <w:r w:rsidR="00F806AF">
        <w:rPr>
          <w:sz w:val="28"/>
          <w:szCs w:val="28"/>
        </w:rPr>
        <w:t xml:space="preserve">потерпевшего </w:t>
      </w:r>
      <w:r w:rsidR="003323E3">
        <w:rPr>
          <w:sz w:val="28"/>
          <w:szCs w:val="28"/>
        </w:rPr>
        <w:t xml:space="preserve">в части взыскания морального вреда.  </w:t>
      </w:r>
      <w:r w:rsidR="00F92F54">
        <w:rPr>
          <w:sz w:val="28"/>
          <w:szCs w:val="28"/>
        </w:rPr>
        <w:t>П</w:t>
      </w:r>
      <w:r w:rsidRPr="00F03B32">
        <w:rPr>
          <w:sz w:val="28"/>
          <w:szCs w:val="28"/>
        </w:rPr>
        <w:t>ри определении суммы, подлежащей возмещению в пользу потерпевше</w:t>
      </w:r>
      <w:r w:rsidR="00B56145">
        <w:rPr>
          <w:sz w:val="28"/>
          <w:szCs w:val="28"/>
        </w:rPr>
        <w:t>го</w:t>
      </w:r>
      <w:r w:rsidRPr="00F03B32">
        <w:rPr>
          <w:sz w:val="28"/>
          <w:szCs w:val="28"/>
        </w:rPr>
        <w:t xml:space="preserve"> в счет возмещения </w:t>
      </w:r>
      <w:r w:rsidR="00F92F54">
        <w:rPr>
          <w:sz w:val="28"/>
          <w:szCs w:val="28"/>
        </w:rPr>
        <w:t>морального вреда, суд учитывает материальное положение подсудимого, который официально</w:t>
      </w:r>
      <w:r>
        <w:rPr>
          <w:sz w:val="28"/>
          <w:szCs w:val="28"/>
        </w:rPr>
        <w:t xml:space="preserve"> не трудоустроен, следовательно, не имеющего постоянный доход, а также тот факт, что </w:t>
      </w:r>
      <w:r w:rsidR="00B44B0F">
        <w:rPr>
          <w:sz w:val="28"/>
          <w:szCs w:val="28"/>
        </w:rPr>
        <w:t xml:space="preserve">у подсудимого </w:t>
      </w:r>
      <w:r w:rsidR="001B218E">
        <w:rPr>
          <w:sz w:val="28"/>
          <w:szCs w:val="28"/>
        </w:rPr>
        <w:t xml:space="preserve">на </w:t>
      </w:r>
      <w:r w:rsidR="00B44B0F">
        <w:rPr>
          <w:sz w:val="28"/>
          <w:szCs w:val="28"/>
        </w:rPr>
        <w:t>иждивении</w:t>
      </w:r>
      <w:r w:rsidR="001B218E">
        <w:rPr>
          <w:sz w:val="28"/>
          <w:szCs w:val="28"/>
        </w:rPr>
        <w:t xml:space="preserve"> находятся гражданская супруга и ее </w:t>
      </w:r>
      <w:r w:rsidR="00B44B0F">
        <w:rPr>
          <w:sz w:val="28"/>
          <w:szCs w:val="28"/>
        </w:rPr>
        <w:t>несовершеннолетний</w:t>
      </w:r>
      <w:r w:rsidR="001B218E">
        <w:rPr>
          <w:sz w:val="28"/>
          <w:szCs w:val="28"/>
        </w:rPr>
        <w:t xml:space="preserve"> ребенок, а также мать </w:t>
      </w:r>
      <w:r w:rsidR="00B44B0F">
        <w:rPr>
          <w:sz w:val="28"/>
          <w:szCs w:val="28"/>
        </w:rPr>
        <w:t>престарелого</w:t>
      </w:r>
      <w:r w:rsidR="001B218E">
        <w:rPr>
          <w:sz w:val="28"/>
          <w:szCs w:val="28"/>
        </w:rPr>
        <w:t xml:space="preserve"> </w:t>
      </w:r>
      <w:r w:rsidR="00B44B0F">
        <w:rPr>
          <w:sz w:val="28"/>
          <w:szCs w:val="28"/>
        </w:rPr>
        <w:t>возраста</w:t>
      </w:r>
      <w:r w:rsidRPr="00F03B32">
        <w:rPr>
          <w:sz w:val="28"/>
          <w:szCs w:val="28"/>
        </w:rPr>
        <w:t>.</w:t>
      </w:r>
      <w:r w:rsidR="00F806AF">
        <w:rPr>
          <w:sz w:val="28"/>
          <w:szCs w:val="28"/>
        </w:rPr>
        <w:t xml:space="preserve"> Учитывая вышеуказанные обстоятельства, гражданский иск в части взыскания морального вреда, подлежит взысканию в сумме </w:t>
      </w:r>
      <w:r w:rsidRPr="00F97746" w:rsidR="00FE3E32">
        <w:rPr>
          <w:sz w:val="28"/>
          <w:szCs w:val="28"/>
        </w:rPr>
        <w:t>«данные изъяты»</w:t>
      </w:r>
      <w:r w:rsidR="00F806AF">
        <w:rPr>
          <w:sz w:val="28"/>
          <w:szCs w:val="28"/>
        </w:rPr>
        <w:t xml:space="preserve"> тысяч рублей. </w:t>
      </w:r>
    </w:p>
    <w:p w:rsidR="00395F7B" w:rsidP="009661B3">
      <w:pPr>
        <w:ind w:firstLine="562"/>
        <w:contextualSpacing/>
        <w:jc w:val="both"/>
        <w:rPr>
          <w:sz w:val="28"/>
          <w:szCs w:val="28"/>
        </w:rPr>
      </w:pPr>
      <w:r>
        <w:rPr>
          <w:rStyle w:val="s11"/>
          <w:sz w:val="28"/>
          <w:szCs w:val="28"/>
        </w:rPr>
        <w:t xml:space="preserve">  Согласно п.34 Постановления Пленума Верховного Суда РФ от 29 июня 2010 года № 17 «О практике применения судами норм, регламентирующих участие потерпевшего в уголовном судопроизводстве»</w:t>
      </w:r>
      <w:r w:rsidR="003E5772">
        <w:rPr>
          <w:rStyle w:val="s11"/>
          <w:sz w:val="28"/>
          <w:szCs w:val="28"/>
        </w:rPr>
        <w:t xml:space="preserve"> потерпевшему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представителя, согласно требованиям п.1.1 ч.2 ст.131 УПК РФ. Потерпевшему подлежат возмещению необходимые и оправданные расходы, связанные с выплатой вознаграждения представителю потерпевшего, которые должны быть подтверждены соответствующими документами. При этом вопрос о необходимости и оправданности расходов потерпевшего на участие представителя как процессуальных </w:t>
      </w:r>
      <w:r w:rsidR="009976F3">
        <w:rPr>
          <w:rStyle w:val="s11"/>
          <w:sz w:val="28"/>
          <w:szCs w:val="28"/>
        </w:rPr>
        <w:t xml:space="preserve">издержек должен разрешаться судом с учетом позиций сторон судопроизводства и представленных ими документов. Эта позиция усматривается из определения Конституционного Суда РФ от 20 февраля </w:t>
      </w:r>
      <w:r w:rsidR="009707CD">
        <w:rPr>
          <w:rStyle w:val="s11"/>
          <w:sz w:val="28"/>
          <w:szCs w:val="28"/>
        </w:rPr>
        <w:t>2014 № 298.</w:t>
      </w:r>
      <w:r w:rsidR="003E5772">
        <w:rPr>
          <w:rStyle w:val="s11"/>
          <w:sz w:val="28"/>
          <w:szCs w:val="28"/>
        </w:rPr>
        <w:t xml:space="preserve"> </w:t>
      </w:r>
    </w:p>
    <w:p w:rsidR="007306B7" w:rsidP="001735B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1 статьи 132 УПК РФ процессуальные издержки взыскиваются с осужденных или возмещаются за счет средств федерального бюджета. Решение суда о возмещении процессуальных </w:t>
      </w:r>
      <w:r>
        <w:rPr>
          <w:sz w:val="28"/>
          <w:szCs w:val="28"/>
        </w:rPr>
        <w:t>издержек за счет федерального бюджете или о взыскании их с осужденного должно быть мотивированным.</w:t>
      </w:r>
    </w:p>
    <w:p w:rsidR="00FD6CEB" w:rsidP="001735B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смыслу положений части 1 статьи 131 и частей 1, 2, 4, 6 статьи 132 УПК РФ их взаимосвязи, суду следует принимать решение о возмещении процессуальных издержек за счет федерального бюджета, если в судебном заседании будут установлены имущественная несостоятельность лица, с которого они должны быть взысканы, либо основания для </w:t>
      </w:r>
      <w:r>
        <w:rPr>
          <w:sz w:val="28"/>
          <w:szCs w:val="28"/>
        </w:rPr>
        <w:t>освобождения</w:t>
      </w:r>
      <w:r>
        <w:rPr>
          <w:sz w:val="28"/>
          <w:szCs w:val="28"/>
        </w:rPr>
        <w:t xml:space="preserve"> осужденного от их уплаты.</w:t>
      </w:r>
    </w:p>
    <w:p w:rsidR="00C36C2C" w:rsidP="001735B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Кроме того, процессуальные </w:t>
      </w:r>
      <w:r w:rsidR="00CA1F2D">
        <w:rPr>
          <w:sz w:val="28"/>
          <w:szCs w:val="28"/>
        </w:rPr>
        <w:t>издержки возмещаются за счет средств федерального бюджета, в частности в случаях: рассмотрения уголовного дела в особом порядке судебного разбирательства, предусмотренном главой 40 и 40.1, статьей 226.9 УПК РФ, в том числе и при обжаловании приговора в суде апелляционной, касса</w:t>
      </w:r>
      <w:r>
        <w:rPr>
          <w:sz w:val="28"/>
          <w:szCs w:val="28"/>
        </w:rPr>
        <w:t xml:space="preserve">ционной или надзорной инстанции, </w:t>
      </w:r>
      <w:r w:rsidR="0084734B">
        <w:rPr>
          <w:sz w:val="28"/>
          <w:szCs w:val="28"/>
        </w:rPr>
        <w:t xml:space="preserve">что изложено в п.5 </w:t>
      </w:r>
      <w:r>
        <w:rPr>
          <w:sz w:val="28"/>
          <w:szCs w:val="28"/>
        </w:rPr>
        <w:t>Постановлени</w:t>
      </w:r>
      <w:r w:rsidR="0084734B">
        <w:rPr>
          <w:sz w:val="28"/>
          <w:szCs w:val="28"/>
        </w:rPr>
        <w:t>я</w:t>
      </w:r>
      <w:r>
        <w:rPr>
          <w:sz w:val="28"/>
          <w:szCs w:val="28"/>
        </w:rPr>
        <w:t xml:space="preserve"> Пленума В</w:t>
      </w:r>
      <w:r w:rsidR="002D6F3C">
        <w:rPr>
          <w:sz w:val="28"/>
          <w:szCs w:val="28"/>
        </w:rPr>
        <w:t>ерховного Суда РФ от 19</w:t>
      </w:r>
      <w:r w:rsidR="0084734B">
        <w:rPr>
          <w:sz w:val="28"/>
          <w:szCs w:val="28"/>
        </w:rPr>
        <w:t xml:space="preserve"> декабря </w:t>
      </w:r>
      <w:r w:rsidR="002D6F3C">
        <w:rPr>
          <w:sz w:val="28"/>
          <w:szCs w:val="28"/>
        </w:rPr>
        <w:t xml:space="preserve">2013 № </w:t>
      </w:r>
      <w:r w:rsidR="0084734B">
        <w:rPr>
          <w:sz w:val="28"/>
          <w:szCs w:val="28"/>
        </w:rPr>
        <w:t>42</w:t>
      </w:r>
      <w:r w:rsidR="0084734B">
        <w:rPr>
          <w:sz w:val="28"/>
          <w:szCs w:val="28"/>
        </w:rPr>
        <w:t xml:space="preserve"> «О практике применения судами законодательства о процессуальных издержках по уголовным делам».</w:t>
      </w:r>
      <w:r>
        <w:rPr>
          <w:sz w:val="28"/>
          <w:szCs w:val="28"/>
        </w:rPr>
        <w:t xml:space="preserve"> </w:t>
      </w:r>
    </w:p>
    <w:p w:rsidR="00220241" w:rsidP="006C5BAF">
      <w:pPr>
        <w:ind w:firstLine="5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FC73E4">
        <w:rPr>
          <w:sz w:val="28"/>
          <w:szCs w:val="28"/>
        </w:rPr>
        <w:t xml:space="preserve">принимая во внимание </w:t>
      </w:r>
      <w:r w:rsidR="009707CD">
        <w:rPr>
          <w:sz w:val="28"/>
          <w:szCs w:val="28"/>
        </w:rPr>
        <w:t xml:space="preserve">договор </w:t>
      </w:r>
      <w:r w:rsidR="00624833">
        <w:rPr>
          <w:sz w:val="28"/>
          <w:szCs w:val="28"/>
        </w:rPr>
        <w:t xml:space="preserve">о предоставлении юридических услуг от </w:t>
      </w:r>
      <w:r w:rsidR="00C2774F">
        <w:rPr>
          <w:sz w:val="28"/>
          <w:szCs w:val="28"/>
        </w:rPr>
        <w:t>ДД.ММ</w:t>
      </w:r>
      <w:r w:rsidR="00C2774F">
        <w:rPr>
          <w:sz w:val="28"/>
          <w:szCs w:val="28"/>
        </w:rPr>
        <w:t>.Г</w:t>
      </w:r>
      <w:r w:rsidR="00C2774F">
        <w:rPr>
          <w:sz w:val="28"/>
          <w:szCs w:val="28"/>
        </w:rPr>
        <w:t>ГГГ</w:t>
      </w:r>
      <w:r w:rsidR="00624833">
        <w:rPr>
          <w:sz w:val="28"/>
          <w:szCs w:val="28"/>
        </w:rPr>
        <w:t xml:space="preserve"> года, платежно</w:t>
      </w:r>
      <w:r w:rsidR="00FC73E4">
        <w:rPr>
          <w:sz w:val="28"/>
          <w:szCs w:val="28"/>
        </w:rPr>
        <w:t>е</w:t>
      </w:r>
      <w:r w:rsidR="00624833">
        <w:rPr>
          <w:sz w:val="28"/>
          <w:szCs w:val="28"/>
        </w:rPr>
        <w:t xml:space="preserve"> поруч</w:t>
      </w:r>
      <w:r w:rsidR="00EF0ADA">
        <w:rPr>
          <w:sz w:val="28"/>
          <w:szCs w:val="28"/>
        </w:rPr>
        <w:t>ени</w:t>
      </w:r>
      <w:r w:rsidR="00562F47">
        <w:rPr>
          <w:sz w:val="28"/>
          <w:szCs w:val="28"/>
        </w:rPr>
        <w:t>я</w:t>
      </w:r>
      <w:r w:rsidR="00EF0ADA">
        <w:rPr>
          <w:sz w:val="28"/>
          <w:szCs w:val="28"/>
        </w:rPr>
        <w:t xml:space="preserve"> № </w:t>
      </w:r>
      <w:r w:rsidRPr="00F97746" w:rsidR="00C2774F">
        <w:rPr>
          <w:sz w:val="28"/>
          <w:szCs w:val="28"/>
        </w:rPr>
        <w:t>«данные изъяты»</w:t>
      </w:r>
      <w:r w:rsidR="00EF0ADA">
        <w:rPr>
          <w:sz w:val="28"/>
          <w:szCs w:val="28"/>
        </w:rPr>
        <w:t xml:space="preserve"> от </w:t>
      </w:r>
      <w:r w:rsidR="00C2774F">
        <w:rPr>
          <w:sz w:val="28"/>
          <w:szCs w:val="28"/>
        </w:rPr>
        <w:t>ДД.ММ.ГГГГ</w:t>
      </w:r>
      <w:r w:rsidR="00EF0ADA">
        <w:rPr>
          <w:sz w:val="28"/>
          <w:szCs w:val="28"/>
        </w:rPr>
        <w:t xml:space="preserve"> года, согласно которого потерпевшим была оплачена сумма в размере </w:t>
      </w:r>
      <w:r w:rsidRPr="00F97746" w:rsidR="00C2774F">
        <w:rPr>
          <w:sz w:val="28"/>
          <w:szCs w:val="28"/>
        </w:rPr>
        <w:t>«данные изъяты»</w:t>
      </w:r>
      <w:r w:rsidR="00EF0ADA">
        <w:rPr>
          <w:sz w:val="28"/>
          <w:szCs w:val="28"/>
        </w:rPr>
        <w:t xml:space="preserve"> рублей, за предоставление юридических услуг, акты </w:t>
      </w:r>
      <w:r w:rsidR="00FC73E4">
        <w:rPr>
          <w:sz w:val="28"/>
          <w:szCs w:val="28"/>
        </w:rPr>
        <w:t xml:space="preserve">приема выполненных работ. Учитывая </w:t>
      </w:r>
      <w:r w:rsidR="00562F47">
        <w:rPr>
          <w:sz w:val="28"/>
          <w:szCs w:val="28"/>
        </w:rPr>
        <w:t>фактическ</w:t>
      </w:r>
      <w:r w:rsidR="00FC73E4">
        <w:rPr>
          <w:sz w:val="28"/>
          <w:szCs w:val="28"/>
        </w:rPr>
        <w:t>ую</w:t>
      </w:r>
      <w:r w:rsidR="00562F47">
        <w:rPr>
          <w:sz w:val="28"/>
          <w:szCs w:val="28"/>
        </w:rPr>
        <w:t xml:space="preserve"> занятост</w:t>
      </w:r>
      <w:r w:rsidR="00FC73E4">
        <w:rPr>
          <w:sz w:val="28"/>
          <w:szCs w:val="28"/>
        </w:rPr>
        <w:t>ь</w:t>
      </w:r>
      <w:r w:rsidR="00562F47">
        <w:rPr>
          <w:sz w:val="28"/>
          <w:szCs w:val="28"/>
        </w:rPr>
        <w:t xml:space="preserve"> представителя пот</w:t>
      </w:r>
      <w:r w:rsidR="00111744">
        <w:rPr>
          <w:sz w:val="28"/>
          <w:szCs w:val="28"/>
        </w:rPr>
        <w:t>е</w:t>
      </w:r>
      <w:r w:rsidR="00562F47">
        <w:rPr>
          <w:sz w:val="28"/>
          <w:szCs w:val="28"/>
        </w:rPr>
        <w:t>рпевшего</w:t>
      </w:r>
      <w:r w:rsidR="00111744">
        <w:rPr>
          <w:sz w:val="28"/>
          <w:szCs w:val="28"/>
        </w:rPr>
        <w:t xml:space="preserve"> в производстве по данному</w:t>
      </w:r>
      <w:r w:rsidR="006C3234">
        <w:rPr>
          <w:sz w:val="28"/>
          <w:szCs w:val="28"/>
        </w:rPr>
        <w:t xml:space="preserve"> уголовному</w:t>
      </w:r>
      <w:r w:rsidR="00111744">
        <w:rPr>
          <w:sz w:val="28"/>
          <w:szCs w:val="28"/>
        </w:rPr>
        <w:t xml:space="preserve"> делу</w:t>
      </w:r>
      <w:r w:rsidR="006C3234">
        <w:rPr>
          <w:sz w:val="28"/>
          <w:szCs w:val="28"/>
        </w:rPr>
        <w:t xml:space="preserve">, </w:t>
      </w:r>
      <w:r w:rsidR="00111744">
        <w:rPr>
          <w:sz w:val="28"/>
          <w:szCs w:val="28"/>
        </w:rPr>
        <w:t xml:space="preserve">с учетом </w:t>
      </w:r>
      <w:r w:rsidR="00CA0EEC">
        <w:rPr>
          <w:sz w:val="28"/>
          <w:szCs w:val="28"/>
        </w:rPr>
        <w:t xml:space="preserve">его сложности, мировой судья считает, </w:t>
      </w:r>
      <w:r w:rsidR="000E7358">
        <w:rPr>
          <w:sz w:val="28"/>
          <w:szCs w:val="28"/>
        </w:rPr>
        <w:t xml:space="preserve">что </w:t>
      </w:r>
      <w:r w:rsidR="006C3234">
        <w:rPr>
          <w:sz w:val="28"/>
          <w:szCs w:val="28"/>
        </w:rPr>
        <w:t xml:space="preserve">потерпевшим </w:t>
      </w:r>
      <w:r>
        <w:rPr>
          <w:sz w:val="28"/>
          <w:szCs w:val="28"/>
        </w:rPr>
        <w:t>подтвержд</w:t>
      </w:r>
      <w:r w:rsidR="00CA0EEC">
        <w:rPr>
          <w:sz w:val="28"/>
          <w:szCs w:val="28"/>
        </w:rPr>
        <w:t xml:space="preserve">ены </w:t>
      </w:r>
      <w:r>
        <w:rPr>
          <w:sz w:val="28"/>
          <w:szCs w:val="28"/>
        </w:rPr>
        <w:t xml:space="preserve"> процессуальные расходы</w:t>
      </w:r>
      <w:r w:rsidR="006C3234">
        <w:rPr>
          <w:sz w:val="28"/>
          <w:szCs w:val="28"/>
        </w:rPr>
        <w:t>, а также их оправданность</w:t>
      </w:r>
      <w:r>
        <w:rPr>
          <w:sz w:val="28"/>
          <w:szCs w:val="28"/>
        </w:rPr>
        <w:t xml:space="preserve">, </w:t>
      </w:r>
      <w:r w:rsidR="000E7358">
        <w:rPr>
          <w:sz w:val="28"/>
          <w:szCs w:val="28"/>
        </w:rPr>
        <w:t>в связи</w:t>
      </w:r>
      <w:r w:rsidR="006C3234">
        <w:rPr>
          <w:sz w:val="28"/>
          <w:szCs w:val="28"/>
        </w:rPr>
        <w:t xml:space="preserve"> с чем</w:t>
      </w:r>
      <w:r w:rsidR="002B5837">
        <w:rPr>
          <w:sz w:val="28"/>
          <w:szCs w:val="28"/>
        </w:rPr>
        <w:t>,</w:t>
      </w:r>
      <w:r>
        <w:rPr>
          <w:sz w:val="28"/>
          <w:szCs w:val="28"/>
        </w:rPr>
        <w:t xml:space="preserve"> иск в части взыскания процессуальных издержек подлежит удовлетворению в полном объеме.</w:t>
      </w:r>
    </w:p>
    <w:p w:rsidR="00F366D0" w:rsidRPr="00F03B32" w:rsidP="006C5BAF">
      <w:pPr>
        <w:ind w:firstLine="56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Поскольку уголовное дело в отношении Егорова М.С.,</w:t>
      </w:r>
      <w:r w:rsidR="00220241">
        <w:rPr>
          <w:sz w:val="28"/>
          <w:szCs w:val="28"/>
        </w:rPr>
        <w:t xml:space="preserve"> рассмотрено в особом порядке</w:t>
      </w:r>
      <w:r w:rsidR="00C60179">
        <w:rPr>
          <w:sz w:val="28"/>
          <w:szCs w:val="28"/>
        </w:rPr>
        <w:t xml:space="preserve"> судебного разбирательства, предусмотренном главой 40</w:t>
      </w:r>
      <w:r w:rsidR="00DE658C">
        <w:rPr>
          <w:sz w:val="28"/>
          <w:szCs w:val="28"/>
        </w:rPr>
        <w:t xml:space="preserve">, то </w:t>
      </w:r>
      <w:r w:rsidR="00220241">
        <w:rPr>
          <w:sz w:val="28"/>
          <w:szCs w:val="28"/>
        </w:rPr>
        <w:t>процессуальные издержки</w:t>
      </w:r>
      <w:r w:rsidR="00DE658C">
        <w:rPr>
          <w:sz w:val="28"/>
          <w:szCs w:val="28"/>
        </w:rPr>
        <w:t xml:space="preserve">, предусмотренные </w:t>
      </w:r>
      <w:r w:rsidR="006B0FBA">
        <w:rPr>
          <w:sz w:val="28"/>
          <w:szCs w:val="28"/>
        </w:rPr>
        <w:t>ст.131 УПК РФ в соответствии с ч.10 ст. 316 УПК РФ, взысканию с осужденного не подлежат, а должны быть возмещены из средств федерального бюджета</w:t>
      </w:r>
      <w:r w:rsidR="00220241">
        <w:rPr>
          <w:sz w:val="28"/>
          <w:szCs w:val="28"/>
        </w:rPr>
        <w:t xml:space="preserve">.  </w:t>
      </w:r>
      <w:r w:rsidR="006C5BAF">
        <w:rPr>
          <w:sz w:val="28"/>
          <w:szCs w:val="28"/>
        </w:rPr>
        <w:t xml:space="preserve">  </w:t>
      </w:r>
      <w:r w:rsidR="007306B7">
        <w:rPr>
          <w:sz w:val="28"/>
          <w:szCs w:val="28"/>
        </w:rPr>
        <w:t xml:space="preserve"> </w:t>
      </w:r>
      <w:r w:rsidR="001735B0">
        <w:rPr>
          <w:sz w:val="28"/>
          <w:szCs w:val="28"/>
        </w:rPr>
        <w:t xml:space="preserve"> </w:t>
      </w:r>
    </w:p>
    <w:p w:rsidR="00F03B32" w:rsidRPr="00F03B32" w:rsidP="00F03B32">
      <w:pPr>
        <w:ind w:firstLine="562"/>
        <w:contextualSpacing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Вещественны</w:t>
      </w:r>
      <w:r>
        <w:rPr>
          <w:sz w:val="28"/>
          <w:szCs w:val="28"/>
        </w:rPr>
        <w:t>х доказательств по делу нет.</w:t>
      </w:r>
    </w:p>
    <w:p w:rsidR="00F03B32" w:rsidRPr="00F03B32" w:rsidP="00F03B32">
      <w:pPr>
        <w:ind w:right="-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3B32">
        <w:rPr>
          <w:sz w:val="28"/>
          <w:szCs w:val="28"/>
        </w:rPr>
        <w:t>Руководствуясь ст.ст.307-309 УПК РФ, суд</w:t>
      </w:r>
    </w:p>
    <w:p w:rsidR="00F03B32" w:rsidRPr="00F03B32" w:rsidP="00F03B32">
      <w:pPr>
        <w:ind w:right="-6"/>
        <w:contextualSpacing/>
        <w:jc w:val="center"/>
        <w:rPr>
          <w:sz w:val="28"/>
          <w:szCs w:val="28"/>
        </w:rPr>
      </w:pPr>
      <w:r w:rsidRPr="00F03B32">
        <w:rPr>
          <w:sz w:val="28"/>
          <w:szCs w:val="28"/>
        </w:rPr>
        <w:t>п</w:t>
      </w:r>
      <w:r w:rsidRPr="00F03B32">
        <w:rPr>
          <w:sz w:val="28"/>
          <w:szCs w:val="28"/>
        </w:rPr>
        <w:t xml:space="preserve"> р и г о в о р и л:</w:t>
      </w:r>
    </w:p>
    <w:p w:rsidR="00F03B32" w:rsidRPr="00F03B32" w:rsidP="00727FAF">
      <w:pPr>
        <w:ind w:firstLine="567"/>
        <w:contextualSpacing/>
        <w:jc w:val="both"/>
        <w:rPr>
          <w:rStyle w:val="s11"/>
          <w:sz w:val="28"/>
          <w:szCs w:val="28"/>
        </w:rPr>
      </w:pPr>
      <w:r w:rsidRPr="00F03B32">
        <w:rPr>
          <w:sz w:val="28"/>
          <w:szCs w:val="28"/>
        </w:rPr>
        <w:t xml:space="preserve">Признать </w:t>
      </w:r>
      <w:r w:rsidRPr="00EA6E88" w:rsidR="00EA6E88">
        <w:rPr>
          <w:sz w:val="28"/>
          <w:szCs w:val="28"/>
        </w:rPr>
        <w:t xml:space="preserve">Егорова </w:t>
      </w:r>
      <w:r w:rsidR="00C2774F">
        <w:rPr>
          <w:sz w:val="28"/>
          <w:szCs w:val="28"/>
        </w:rPr>
        <w:t>М.С.</w:t>
      </w:r>
      <w:r w:rsidRPr="00F03B32">
        <w:rPr>
          <w:sz w:val="28"/>
          <w:szCs w:val="28"/>
        </w:rPr>
        <w:t xml:space="preserve"> виновным в совершении преступлени</w:t>
      </w:r>
      <w:r w:rsidR="00EA6E88">
        <w:rPr>
          <w:sz w:val="28"/>
          <w:szCs w:val="28"/>
        </w:rPr>
        <w:t>я</w:t>
      </w:r>
      <w:r w:rsidRPr="00F03B32">
        <w:rPr>
          <w:sz w:val="28"/>
          <w:szCs w:val="28"/>
        </w:rPr>
        <w:t>, предусмотренн</w:t>
      </w:r>
      <w:r w:rsidR="00EA6E88">
        <w:rPr>
          <w:sz w:val="28"/>
          <w:szCs w:val="28"/>
        </w:rPr>
        <w:t>ого</w:t>
      </w:r>
      <w:r w:rsidRPr="00F03B32">
        <w:rPr>
          <w:sz w:val="28"/>
          <w:szCs w:val="28"/>
        </w:rPr>
        <w:t xml:space="preserve"> ч.1 ст. 112 УК Российской Федерации и назначить ему н</w:t>
      </w:r>
      <w:r w:rsidR="00727FAF">
        <w:rPr>
          <w:sz w:val="28"/>
          <w:szCs w:val="28"/>
        </w:rPr>
        <w:t>аказание</w:t>
      </w:r>
      <w:r w:rsidRPr="00F03B32">
        <w:rPr>
          <w:rStyle w:val="s11"/>
          <w:sz w:val="28"/>
          <w:szCs w:val="28"/>
        </w:rPr>
        <w:t xml:space="preserve"> в виде </w:t>
      </w:r>
      <w:r w:rsidR="00727FAF">
        <w:rPr>
          <w:rStyle w:val="s11"/>
          <w:sz w:val="28"/>
          <w:szCs w:val="28"/>
        </w:rPr>
        <w:t>1</w:t>
      </w:r>
      <w:r w:rsidRPr="00F03B32">
        <w:rPr>
          <w:rStyle w:val="s11"/>
          <w:sz w:val="28"/>
          <w:szCs w:val="28"/>
        </w:rPr>
        <w:t xml:space="preserve"> (</w:t>
      </w:r>
      <w:r w:rsidR="00CE0D6A">
        <w:rPr>
          <w:rStyle w:val="s11"/>
          <w:sz w:val="28"/>
          <w:szCs w:val="28"/>
        </w:rPr>
        <w:t>од</w:t>
      </w:r>
      <w:r w:rsidR="006131BA">
        <w:rPr>
          <w:rStyle w:val="s11"/>
          <w:sz w:val="28"/>
          <w:szCs w:val="28"/>
        </w:rPr>
        <w:t>ного</w:t>
      </w:r>
      <w:r w:rsidRPr="00F03B32">
        <w:rPr>
          <w:rStyle w:val="s11"/>
          <w:sz w:val="28"/>
          <w:szCs w:val="28"/>
        </w:rPr>
        <w:t xml:space="preserve">) </w:t>
      </w:r>
      <w:r w:rsidR="00CE0D6A">
        <w:rPr>
          <w:rStyle w:val="s11"/>
          <w:sz w:val="28"/>
          <w:szCs w:val="28"/>
        </w:rPr>
        <w:t>год</w:t>
      </w:r>
      <w:r w:rsidR="006131BA">
        <w:rPr>
          <w:rStyle w:val="s11"/>
          <w:sz w:val="28"/>
          <w:szCs w:val="28"/>
        </w:rPr>
        <w:t>а</w:t>
      </w:r>
      <w:r w:rsidRPr="00F03B32">
        <w:rPr>
          <w:rStyle w:val="s11"/>
          <w:sz w:val="28"/>
          <w:szCs w:val="28"/>
        </w:rPr>
        <w:t xml:space="preserve"> ограничения свободы;</w:t>
      </w:r>
    </w:p>
    <w:p w:rsidR="00F03B32" w:rsidRPr="00F03B32" w:rsidP="00F03B32">
      <w:pPr>
        <w:pStyle w:val="p3"/>
        <w:contextualSpacing/>
        <w:rPr>
          <w:rStyle w:val="s11"/>
          <w:sz w:val="28"/>
          <w:szCs w:val="28"/>
        </w:rPr>
      </w:pPr>
      <w:r w:rsidRPr="00F03B32">
        <w:rPr>
          <w:rStyle w:val="s11"/>
          <w:sz w:val="28"/>
          <w:szCs w:val="28"/>
        </w:rPr>
        <w:tab/>
        <w:t xml:space="preserve">Установить </w:t>
      </w:r>
      <w:r w:rsidRPr="00F03B32" w:rsidR="00311977">
        <w:rPr>
          <w:color w:val="000000"/>
          <w:sz w:val="28"/>
          <w:szCs w:val="28"/>
        </w:rPr>
        <w:t>Егоров</w:t>
      </w:r>
      <w:r w:rsidR="00311977">
        <w:rPr>
          <w:color w:val="000000"/>
          <w:sz w:val="28"/>
          <w:szCs w:val="28"/>
        </w:rPr>
        <w:t>у</w:t>
      </w:r>
      <w:r w:rsidRPr="00F03B32" w:rsidR="00311977">
        <w:rPr>
          <w:color w:val="000000"/>
          <w:sz w:val="28"/>
          <w:szCs w:val="28"/>
        </w:rPr>
        <w:t xml:space="preserve"> М.С.</w:t>
      </w:r>
      <w:r w:rsidR="00311977">
        <w:rPr>
          <w:color w:val="000000"/>
          <w:sz w:val="28"/>
          <w:szCs w:val="28"/>
        </w:rPr>
        <w:t xml:space="preserve"> следующие</w:t>
      </w:r>
      <w:r w:rsidRPr="00F03B32">
        <w:rPr>
          <w:rStyle w:val="s11"/>
          <w:sz w:val="28"/>
          <w:szCs w:val="28"/>
        </w:rPr>
        <w:t xml:space="preserve"> ограничения: не выезжать за пределы территории г.Саки и Сакского района Республики Крым</w:t>
      </w:r>
      <w:r w:rsidR="00CE0D6A">
        <w:rPr>
          <w:rStyle w:val="s11"/>
          <w:sz w:val="28"/>
          <w:szCs w:val="28"/>
        </w:rPr>
        <w:t xml:space="preserve"> и </w:t>
      </w:r>
      <w:r w:rsidR="00CE0D6A">
        <w:rPr>
          <w:rStyle w:val="s11"/>
          <w:sz w:val="28"/>
          <w:szCs w:val="28"/>
        </w:rPr>
        <w:t>г</w:t>
      </w:r>
      <w:r w:rsidR="00CE0D6A">
        <w:rPr>
          <w:rStyle w:val="s11"/>
          <w:sz w:val="28"/>
          <w:szCs w:val="28"/>
        </w:rPr>
        <w:t>.Е</w:t>
      </w:r>
      <w:r w:rsidR="00CE0D6A">
        <w:rPr>
          <w:rStyle w:val="s11"/>
          <w:sz w:val="28"/>
          <w:szCs w:val="28"/>
        </w:rPr>
        <w:t>впатория</w:t>
      </w:r>
      <w:r w:rsidRPr="00F03B32">
        <w:rPr>
          <w:rStyle w:val="s11"/>
          <w:sz w:val="28"/>
          <w:szCs w:val="28"/>
        </w:rPr>
        <w:t xml:space="preserve"> без согласования специализированного государственного органа, осуществляющего надзор за отбыванием осужденным наказания в виде ограничения свободы; не менять места жительства без согласования специализированного </w:t>
      </w:r>
      <w:r w:rsidRPr="00F03B32">
        <w:rPr>
          <w:rStyle w:val="s11"/>
          <w:sz w:val="28"/>
          <w:szCs w:val="28"/>
        </w:rPr>
        <w:t>государственного органа, осуществляющего надзор за отбыванием осужденным наказания в виде ограничения свободы.</w:t>
      </w:r>
    </w:p>
    <w:p w:rsidR="00F03B32" w:rsidRPr="00F03B32" w:rsidP="00F03B32">
      <w:pPr>
        <w:pStyle w:val="p3"/>
        <w:ind w:firstLine="567"/>
        <w:contextualSpacing/>
        <w:rPr>
          <w:rStyle w:val="s11"/>
          <w:sz w:val="28"/>
          <w:szCs w:val="28"/>
        </w:rPr>
      </w:pPr>
      <w:r w:rsidRPr="00F03B32">
        <w:rPr>
          <w:rStyle w:val="s11"/>
          <w:sz w:val="28"/>
          <w:szCs w:val="28"/>
        </w:rPr>
        <w:t xml:space="preserve">Возложить на </w:t>
      </w:r>
      <w:r w:rsidRPr="00F03B32" w:rsidR="00311977">
        <w:rPr>
          <w:color w:val="000000"/>
          <w:sz w:val="28"/>
          <w:szCs w:val="28"/>
        </w:rPr>
        <w:t>Егоров</w:t>
      </w:r>
      <w:r w:rsidR="00311977">
        <w:rPr>
          <w:color w:val="000000"/>
          <w:sz w:val="28"/>
          <w:szCs w:val="28"/>
        </w:rPr>
        <w:t>а</w:t>
      </w:r>
      <w:r w:rsidRPr="00F03B32" w:rsidR="00311977">
        <w:rPr>
          <w:color w:val="000000"/>
          <w:sz w:val="28"/>
          <w:szCs w:val="28"/>
        </w:rPr>
        <w:t xml:space="preserve"> М.С.</w:t>
      </w:r>
      <w:r w:rsidRPr="00F03B32">
        <w:rPr>
          <w:rStyle w:val="s11"/>
          <w:sz w:val="28"/>
          <w:szCs w:val="28"/>
        </w:rPr>
        <w:t xml:space="preserve"> обязанность являться в специализированный государственный орган, осуществляющий надзор за </w:t>
      </w:r>
      <w:r w:rsidRPr="00F03B32">
        <w:rPr>
          <w:rStyle w:val="s11"/>
          <w:sz w:val="28"/>
          <w:szCs w:val="28"/>
        </w:rPr>
        <w:t>отбыванием</w:t>
      </w:r>
      <w:r w:rsidRPr="00F03B32">
        <w:rPr>
          <w:rStyle w:val="s11"/>
          <w:sz w:val="28"/>
          <w:szCs w:val="28"/>
        </w:rPr>
        <w:t xml:space="preserve"> осужденным наказания в виде ограничения свободы, для регистрации один раз в месяц.</w:t>
      </w:r>
    </w:p>
    <w:p w:rsidR="00F03B32" w:rsidRPr="00F03B32" w:rsidP="00F03B32">
      <w:pPr>
        <w:pStyle w:val="p3"/>
        <w:ind w:firstLine="567"/>
        <w:contextualSpacing/>
        <w:rPr>
          <w:rStyle w:val="s11"/>
          <w:sz w:val="28"/>
          <w:szCs w:val="28"/>
        </w:rPr>
      </w:pPr>
      <w:r w:rsidRPr="00F03B32">
        <w:rPr>
          <w:rStyle w:val="s11"/>
          <w:sz w:val="28"/>
          <w:szCs w:val="28"/>
        </w:rPr>
        <w:t xml:space="preserve">Меру процессуального принуждения </w:t>
      </w:r>
      <w:r w:rsidRPr="00F03B32" w:rsidR="00311977">
        <w:rPr>
          <w:color w:val="000000"/>
          <w:sz w:val="28"/>
          <w:szCs w:val="28"/>
        </w:rPr>
        <w:t>Егоров</w:t>
      </w:r>
      <w:r w:rsidR="00311977">
        <w:rPr>
          <w:color w:val="000000"/>
          <w:sz w:val="28"/>
          <w:szCs w:val="28"/>
        </w:rPr>
        <w:t>у</w:t>
      </w:r>
      <w:r w:rsidRPr="00F03B32" w:rsidR="00311977">
        <w:rPr>
          <w:color w:val="000000"/>
          <w:sz w:val="28"/>
          <w:szCs w:val="28"/>
        </w:rPr>
        <w:t xml:space="preserve"> М.С.</w:t>
      </w:r>
      <w:r w:rsidRPr="00F03B32">
        <w:rPr>
          <w:rStyle w:val="s11"/>
          <w:sz w:val="28"/>
          <w:szCs w:val="28"/>
        </w:rPr>
        <w:t xml:space="preserve"> в виде обязательства о явке оставить без изменения до вступления приговора в законную силу.     </w:t>
      </w:r>
    </w:p>
    <w:p w:rsidR="00F03B32" w:rsidRPr="00F03B32" w:rsidP="00F03B32">
      <w:pPr>
        <w:pStyle w:val="p3"/>
        <w:ind w:firstLine="567"/>
        <w:contextualSpacing/>
        <w:rPr>
          <w:rStyle w:val="s11"/>
          <w:sz w:val="28"/>
          <w:szCs w:val="28"/>
        </w:rPr>
      </w:pPr>
      <w:r w:rsidRPr="00F03B32">
        <w:rPr>
          <w:rStyle w:val="s11"/>
          <w:sz w:val="28"/>
          <w:szCs w:val="28"/>
        </w:rPr>
        <w:t xml:space="preserve">Гражданский иск </w:t>
      </w:r>
      <w:r w:rsidR="00C2774F">
        <w:rPr>
          <w:rStyle w:val="s11"/>
          <w:sz w:val="28"/>
          <w:szCs w:val="28"/>
        </w:rPr>
        <w:t>ФИО</w:t>
      </w:r>
      <w:r w:rsidRPr="00F03B32">
        <w:rPr>
          <w:rStyle w:val="s11"/>
          <w:sz w:val="28"/>
          <w:szCs w:val="28"/>
        </w:rPr>
        <w:t xml:space="preserve"> о взыскании с подсудимого </w:t>
      </w:r>
      <w:r w:rsidRPr="00F03B32" w:rsidR="00311977">
        <w:rPr>
          <w:color w:val="000000"/>
          <w:sz w:val="28"/>
          <w:szCs w:val="28"/>
        </w:rPr>
        <w:t>Егоров</w:t>
      </w:r>
      <w:r w:rsidR="00311977">
        <w:rPr>
          <w:color w:val="000000"/>
          <w:sz w:val="28"/>
          <w:szCs w:val="28"/>
        </w:rPr>
        <w:t>а</w:t>
      </w:r>
      <w:r w:rsidRPr="00F03B32" w:rsidR="00311977">
        <w:rPr>
          <w:color w:val="000000"/>
          <w:sz w:val="28"/>
          <w:szCs w:val="28"/>
        </w:rPr>
        <w:t xml:space="preserve"> М.С.</w:t>
      </w:r>
      <w:r w:rsidRPr="00F03B32">
        <w:rPr>
          <w:rStyle w:val="s11"/>
          <w:sz w:val="28"/>
          <w:szCs w:val="28"/>
        </w:rPr>
        <w:t xml:space="preserve"> в счет возмещения морального вреда удовлетворить частично.</w:t>
      </w:r>
    </w:p>
    <w:p w:rsidR="00F03B32" w:rsidP="00F03B32">
      <w:pPr>
        <w:pStyle w:val="p3"/>
        <w:ind w:firstLine="567"/>
        <w:contextualSpacing/>
        <w:rPr>
          <w:rStyle w:val="s11"/>
          <w:sz w:val="28"/>
          <w:szCs w:val="28"/>
        </w:rPr>
      </w:pPr>
      <w:r w:rsidRPr="00F03B32">
        <w:rPr>
          <w:rStyle w:val="s11"/>
          <w:sz w:val="28"/>
          <w:szCs w:val="28"/>
        </w:rPr>
        <w:t xml:space="preserve">Взыскать с </w:t>
      </w:r>
      <w:r w:rsidRPr="00EA6E88" w:rsidR="00311977">
        <w:rPr>
          <w:sz w:val="28"/>
          <w:szCs w:val="28"/>
        </w:rPr>
        <w:t xml:space="preserve">Егорова </w:t>
      </w:r>
      <w:r w:rsidR="00C2774F">
        <w:rPr>
          <w:sz w:val="28"/>
          <w:szCs w:val="28"/>
        </w:rPr>
        <w:t>М.С.</w:t>
      </w:r>
      <w:r w:rsidRPr="00F03B32">
        <w:rPr>
          <w:rStyle w:val="s11"/>
          <w:sz w:val="28"/>
          <w:szCs w:val="28"/>
        </w:rPr>
        <w:t xml:space="preserve"> в пользу </w:t>
      </w:r>
      <w:r w:rsidR="00C2774F">
        <w:rPr>
          <w:rStyle w:val="s11"/>
          <w:sz w:val="28"/>
          <w:szCs w:val="28"/>
        </w:rPr>
        <w:t>ФИО</w:t>
      </w:r>
      <w:r w:rsidRPr="00F03B32">
        <w:rPr>
          <w:rStyle w:val="s11"/>
          <w:sz w:val="28"/>
          <w:szCs w:val="28"/>
        </w:rPr>
        <w:t xml:space="preserve"> </w:t>
      </w:r>
      <w:r w:rsidRPr="00F97746" w:rsidR="00FE3E32">
        <w:rPr>
          <w:sz w:val="28"/>
          <w:szCs w:val="28"/>
        </w:rPr>
        <w:t>«данные изъяты»</w:t>
      </w:r>
      <w:r w:rsidRPr="00F03B32">
        <w:rPr>
          <w:rStyle w:val="s11"/>
          <w:sz w:val="28"/>
          <w:szCs w:val="28"/>
        </w:rPr>
        <w:t xml:space="preserve"> рублей в счет компенсации морального ущерба. В остальной части гражданский иск </w:t>
      </w:r>
      <w:r w:rsidR="00C2774F">
        <w:rPr>
          <w:rStyle w:val="s11"/>
          <w:sz w:val="28"/>
          <w:szCs w:val="28"/>
        </w:rPr>
        <w:t>ФИО</w:t>
      </w:r>
      <w:r w:rsidRPr="00F03B32">
        <w:rPr>
          <w:rStyle w:val="s11"/>
          <w:sz w:val="28"/>
          <w:szCs w:val="28"/>
        </w:rPr>
        <w:t xml:space="preserve"> о взыскании в счет компенсации морального ущерба оставить без удовлетворения.</w:t>
      </w:r>
    </w:p>
    <w:p w:rsidR="008E26A5" w:rsidRPr="00F03B32" w:rsidP="00F03B32">
      <w:pPr>
        <w:pStyle w:val="p3"/>
        <w:ind w:firstLine="567"/>
        <w:contextualSpacing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 xml:space="preserve">Взыскать в пользу </w:t>
      </w:r>
      <w:r w:rsidR="00C2774F">
        <w:rPr>
          <w:rStyle w:val="s11"/>
          <w:sz w:val="28"/>
          <w:szCs w:val="28"/>
        </w:rPr>
        <w:t>ФИО</w:t>
      </w:r>
      <w:r w:rsidR="008C3068">
        <w:rPr>
          <w:rStyle w:val="s11"/>
          <w:sz w:val="28"/>
          <w:szCs w:val="28"/>
        </w:rPr>
        <w:t xml:space="preserve"> процессуальные издержки в сумме </w:t>
      </w:r>
      <w:r w:rsidRPr="00F97746" w:rsidR="00FE3E32">
        <w:rPr>
          <w:sz w:val="28"/>
          <w:szCs w:val="28"/>
        </w:rPr>
        <w:t>«данные изъяты»</w:t>
      </w:r>
      <w:r w:rsidR="008C3068">
        <w:rPr>
          <w:rStyle w:val="s11"/>
          <w:sz w:val="28"/>
          <w:szCs w:val="28"/>
        </w:rPr>
        <w:t xml:space="preserve"> рублей за счет федерального бюджета. </w:t>
      </w:r>
    </w:p>
    <w:p w:rsidR="00F03B32" w:rsidRPr="00F03B32" w:rsidP="00F03B32">
      <w:pPr>
        <w:ind w:firstLine="709"/>
        <w:contextualSpacing/>
        <w:jc w:val="both"/>
        <w:rPr>
          <w:sz w:val="28"/>
          <w:szCs w:val="28"/>
        </w:rPr>
      </w:pPr>
      <w:r w:rsidRPr="00F03B32">
        <w:rPr>
          <w:rFonts w:eastAsia="Calibri"/>
          <w:sz w:val="28"/>
          <w:szCs w:val="28"/>
          <w:lang w:eastAsia="en-US"/>
        </w:rPr>
        <w:t xml:space="preserve">Приговор может быть обжалован в Сакский районный суд Республики Крым </w:t>
      </w:r>
      <w:r w:rsidRPr="00F03B32">
        <w:rPr>
          <w:sz w:val="28"/>
          <w:szCs w:val="28"/>
        </w:rPr>
        <w:t xml:space="preserve">через судебный участок №71 Сакского судебного района (Сакский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 w:rsidR="00F03B32" w:rsidRPr="00F03B32" w:rsidP="00F03B32">
      <w:pPr>
        <w:ind w:firstLine="709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>В случае подачи апелляционной жалобы осужденный 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94870" w:rsidRPr="00F03B32" w:rsidP="00F03B32">
      <w:pPr>
        <w:ind w:firstLine="709"/>
        <w:contextualSpacing/>
        <w:jc w:val="both"/>
        <w:rPr>
          <w:sz w:val="28"/>
          <w:szCs w:val="28"/>
        </w:rPr>
      </w:pPr>
      <w:r w:rsidRPr="00F03B32">
        <w:rPr>
          <w:sz w:val="28"/>
          <w:szCs w:val="28"/>
        </w:rPr>
        <w:t xml:space="preserve">Разъяснить осужденному </w:t>
      </w:r>
      <w:r w:rsidR="008C3068">
        <w:rPr>
          <w:sz w:val="28"/>
          <w:szCs w:val="28"/>
        </w:rPr>
        <w:t xml:space="preserve">Егорову </w:t>
      </w:r>
      <w:r w:rsidRPr="00F03B32">
        <w:rPr>
          <w:sz w:val="28"/>
          <w:szCs w:val="28"/>
        </w:rPr>
        <w:t xml:space="preserve"> положения ч. 5 ст. 53 УК Российской Федерации – в случае злостного уклонения осужденного от отбывания ограничения свободы, назначенного в качестве основного вида наказания,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 может заменить неотбытую часть наказания принудительными работами или лишением свободы из расчета один день принудительных работ за два</w:t>
      </w:r>
      <w:r w:rsidRPr="00F03B32">
        <w:rPr>
          <w:sz w:val="28"/>
          <w:szCs w:val="28"/>
        </w:rPr>
        <w:t xml:space="preserve"> дня ограничения свободы или один день лишения свободы за два дня ограничения свободы.</w:t>
      </w:r>
    </w:p>
    <w:p w:rsidR="00494870" w:rsidRPr="00F03B32" w:rsidP="00F03B32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494870" w:rsidP="00F03B32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F03B32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F03B32">
        <w:rPr>
          <w:rFonts w:ascii="Times New Roman" w:hAnsi="Times New Roman" w:cs="Times New Roman"/>
          <w:b w:val="0"/>
          <w:szCs w:val="28"/>
        </w:rPr>
        <w:tab/>
      </w:r>
      <w:r w:rsidRPr="00F03B32">
        <w:rPr>
          <w:rFonts w:ascii="Times New Roman" w:hAnsi="Times New Roman" w:cs="Times New Roman"/>
          <w:b w:val="0"/>
          <w:szCs w:val="28"/>
        </w:rPr>
        <w:tab/>
      </w:r>
      <w:r w:rsidRPr="00F03B32">
        <w:rPr>
          <w:rFonts w:ascii="Times New Roman" w:hAnsi="Times New Roman" w:cs="Times New Roman"/>
          <w:b w:val="0"/>
          <w:szCs w:val="28"/>
        </w:rPr>
        <w:tab/>
      </w:r>
      <w:r w:rsidRPr="00F03B32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 w:rsidRPr="00F03B32" w:rsidR="00B9325E">
        <w:rPr>
          <w:rFonts w:ascii="Times New Roman" w:hAnsi="Times New Roman" w:cs="Times New Roman"/>
          <w:b w:val="0"/>
          <w:szCs w:val="28"/>
        </w:rPr>
        <w:t xml:space="preserve">          И.В. Липовская</w:t>
      </w:r>
    </w:p>
    <w:p w:rsidR="00772516" w:rsidRPr="00F03B32" w:rsidP="00F03B32">
      <w:pPr>
        <w:pStyle w:val="NormalWeb"/>
        <w:widowControl w:val="0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Sect="003179CD">
      <w:footerReference w:type="even" r:id="rId4"/>
      <w:footerReference w:type="default" r:id="rId5"/>
      <w:pgSz w:w="11906" w:h="16838" w:code="9"/>
      <w:pgMar w:top="709" w:right="851" w:bottom="1418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9D0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209D0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09D0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E32">
      <w:rPr>
        <w:rStyle w:val="PageNumber"/>
        <w:noProof/>
      </w:rPr>
      <w:t>2</w:t>
    </w:r>
    <w:r>
      <w:rPr>
        <w:rStyle w:val="PageNumber"/>
      </w:rPr>
      <w:fldChar w:fldCharType="end"/>
    </w:r>
  </w:p>
  <w:p w:rsidR="007209D0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6EA"/>
    <w:rsid w:val="0000114B"/>
    <w:rsid w:val="0000130E"/>
    <w:rsid w:val="00007995"/>
    <w:rsid w:val="00013C84"/>
    <w:rsid w:val="00024E7D"/>
    <w:rsid w:val="00030182"/>
    <w:rsid w:val="00033117"/>
    <w:rsid w:val="000377E4"/>
    <w:rsid w:val="0004150D"/>
    <w:rsid w:val="0005767B"/>
    <w:rsid w:val="00074A59"/>
    <w:rsid w:val="000811D0"/>
    <w:rsid w:val="000919A5"/>
    <w:rsid w:val="0009213E"/>
    <w:rsid w:val="000A32C1"/>
    <w:rsid w:val="000A5654"/>
    <w:rsid w:val="000B1E65"/>
    <w:rsid w:val="000C6677"/>
    <w:rsid w:val="000D4FE0"/>
    <w:rsid w:val="000E0955"/>
    <w:rsid w:val="000E09F6"/>
    <w:rsid w:val="000E0BF3"/>
    <w:rsid w:val="000E2606"/>
    <w:rsid w:val="000E453C"/>
    <w:rsid w:val="000E7358"/>
    <w:rsid w:val="000F0C51"/>
    <w:rsid w:val="00100F22"/>
    <w:rsid w:val="00107763"/>
    <w:rsid w:val="001102BA"/>
    <w:rsid w:val="00110AD5"/>
    <w:rsid w:val="00111744"/>
    <w:rsid w:val="00113BE3"/>
    <w:rsid w:val="0012230F"/>
    <w:rsid w:val="0013352D"/>
    <w:rsid w:val="00141C32"/>
    <w:rsid w:val="001469AD"/>
    <w:rsid w:val="00146AAF"/>
    <w:rsid w:val="001524C7"/>
    <w:rsid w:val="00153B9A"/>
    <w:rsid w:val="00153D8B"/>
    <w:rsid w:val="00171B5F"/>
    <w:rsid w:val="001735B0"/>
    <w:rsid w:val="001811BB"/>
    <w:rsid w:val="001964B8"/>
    <w:rsid w:val="00196F6C"/>
    <w:rsid w:val="001A0EAC"/>
    <w:rsid w:val="001A568C"/>
    <w:rsid w:val="001A6D9F"/>
    <w:rsid w:val="001A6DF1"/>
    <w:rsid w:val="001B0AB3"/>
    <w:rsid w:val="001B1FC9"/>
    <w:rsid w:val="001B218E"/>
    <w:rsid w:val="001B2C4A"/>
    <w:rsid w:val="001C0E0A"/>
    <w:rsid w:val="001C572F"/>
    <w:rsid w:val="001D31A7"/>
    <w:rsid w:val="001D36C0"/>
    <w:rsid w:val="001E4890"/>
    <w:rsid w:val="001F490E"/>
    <w:rsid w:val="00201FD4"/>
    <w:rsid w:val="002032BB"/>
    <w:rsid w:val="002072C4"/>
    <w:rsid w:val="00207340"/>
    <w:rsid w:val="00211851"/>
    <w:rsid w:val="002141F1"/>
    <w:rsid w:val="00220241"/>
    <w:rsid w:val="002220B1"/>
    <w:rsid w:val="00252E60"/>
    <w:rsid w:val="00255AF5"/>
    <w:rsid w:val="00267AF7"/>
    <w:rsid w:val="00281CC2"/>
    <w:rsid w:val="00285CF1"/>
    <w:rsid w:val="00285E6F"/>
    <w:rsid w:val="002877C3"/>
    <w:rsid w:val="00291ED6"/>
    <w:rsid w:val="002938CB"/>
    <w:rsid w:val="00294636"/>
    <w:rsid w:val="002A2734"/>
    <w:rsid w:val="002A3C63"/>
    <w:rsid w:val="002B0BFE"/>
    <w:rsid w:val="002B5837"/>
    <w:rsid w:val="002C0A77"/>
    <w:rsid w:val="002C0CF1"/>
    <w:rsid w:val="002D4BE6"/>
    <w:rsid w:val="002D6F3C"/>
    <w:rsid w:val="002E4246"/>
    <w:rsid w:val="002E57EB"/>
    <w:rsid w:val="003065A1"/>
    <w:rsid w:val="00307E85"/>
    <w:rsid w:val="00311977"/>
    <w:rsid w:val="00314021"/>
    <w:rsid w:val="00314724"/>
    <w:rsid w:val="003158F7"/>
    <w:rsid w:val="003179CD"/>
    <w:rsid w:val="003323E3"/>
    <w:rsid w:val="003337FB"/>
    <w:rsid w:val="0033454B"/>
    <w:rsid w:val="00360593"/>
    <w:rsid w:val="00362408"/>
    <w:rsid w:val="0036414F"/>
    <w:rsid w:val="00374878"/>
    <w:rsid w:val="00374D77"/>
    <w:rsid w:val="003869A4"/>
    <w:rsid w:val="00393447"/>
    <w:rsid w:val="00395F7B"/>
    <w:rsid w:val="003A722C"/>
    <w:rsid w:val="003A7BD5"/>
    <w:rsid w:val="003B274C"/>
    <w:rsid w:val="003C26C7"/>
    <w:rsid w:val="003D73A6"/>
    <w:rsid w:val="003E5772"/>
    <w:rsid w:val="00401508"/>
    <w:rsid w:val="00404399"/>
    <w:rsid w:val="00407FE1"/>
    <w:rsid w:val="00412FF3"/>
    <w:rsid w:val="004131D3"/>
    <w:rsid w:val="00417219"/>
    <w:rsid w:val="00424A75"/>
    <w:rsid w:val="00442107"/>
    <w:rsid w:val="00461E9C"/>
    <w:rsid w:val="00476DB5"/>
    <w:rsid w:val="00481CA9"/>
    <w:rsid w:val="00492D83"/>
    <w:rsid w:val="00494870"/>
    <w:rsid w:val="004A3518"/>
    <w:rsid w:val="004A6414"/>
    <w:rsid w:val="004B13C9"/>
    <w:rsid w:val="004D69D4"/>
    <w:rsid w:val="004E2C8E"/>
    <w:rsid w:val="00503E22"/>
    <w:rsid w:val="00506743"/>
    <w:rsid w:val="00513A0F"/>
    <w:rsid w:val="00517CB1"/>
    <w:rsid w:val="0052195B"/>
    <w:rsid w:val="005229CA"/>
    <w:rsid w:val="00545D1C"/>
    <w:rsid w:val="005545F4"/>
    <w:rsid w:val="005560E9"/>
    <w:rsid w:val="0055704F"/>
    <w:rsid w:val="00562F47"/>
    <w:rsid w:val="00563CC3"/>
    <w:rsid w:val="005732BE"/>
    <w:rsid w:val="00574BD0"/>
    <w:rsid w:val="00575A06"/>
    <w:rsid w:val="0058418E"/>
    <w:rsid w:val="00586B82"/>
    <w:rsid w:val="005911E7"/>
    <w:rsid w:val="00591337"/>
    <w:rsid w:val="0059272E"/>
    <w:rsid w:val="005B2580"/>
    <w:rsid w:val="005B2B51"/>
    <w:rsid w:val="005C5BB3"/>
    <w:rsid w:val="005C6F63"/>
    <w:rsid w:val="005D3FB4"/>
    <w:rsid w:val="005E78A5"/>
    <w:rsid w:val="005F7BA6"/>
    <w:rsid w:val="00605619"/>
    <w:rsid w:val="006113F1"/>
    <w:rsid w:val="00611400"/>
    <w:rsid w:val="0061250F"/>
    <w:rsid w:val="006129C7"/>
    <w:rsid w:val="006131BA"/>
    <w:rsid w:val="006162D1"/>
    <w:rsid w:val="00621725"/>
    <w:rsid w:val="00621B29"/>
    <w:rsid w:val="00624833"/>
    <w:rsid w:val="0063393D"/>
    <w:rsid w:val="00642437"/>
    <w:rsid w:val="00673C8D"/>
    <w:rsid w:val="00677D11"/>
    <w:rsid w:val="006813C9"/>
    <w:rsid w:val="006A3E58"/>
    <w:rsid w:val="006B0FBA"/>
    <w:rsid w:val="006B1233"/>
    <w:rsid w:val="006B1CC4"/>
    <w:rsid w:val="006B3001"/>
    <w:rsid w:val="006B3E70"/>
    <w:rsid w:val="006C3234"/>
    <w:rsid w:val="006C5715"/>
    <w:rsid w:val="006C5BAF"/>
    <w:rsid w:val="006C7CD7"/>
    <w:rsid w:val="006D42D0"/>
    <w:rsid w:val="006E2195"/>
    <w:rsid w:val="006F15C6"/>
    <w:rsid w:val="007008EF"/>
    <w:rsid w:val="00700B1A"/>
    <w:rsid w:val="00700C2C"/>
    <w:rsid w:val="00712609"/>
    <w:rsid w:val="007209D0"/>
    <w:rsid w:val="00727FAF"/>
    <w:rsid w:val="007306B7"/>
    <w:rsid w:val="00740C17"/>
    <w:rsid w:val="00741C69"/>
    <w:rsid w:val="00741D21"/>
    <w:rsid w:val="00747CB4"/>
    <w:rsid w:val="00761772"/>
    <w:rsid w:val="00764F7C"/>
    <w:rsid w:val="007708BC"/>
    <w:rsid w:val="00772516"/>
    <w:rsid w:val="0079026C"/>
    <w:rsid w:val="007A7277"/>
    <w:rsid w:val="007B2D39"/>
    <w:rsid w:val="007B49F6"/>
    <w:rsid w:val="007B7033"/>
    <w:rsid w:val="007C3E68"/>
    <w:rsid w:val="007C4494"/>
    <w:rsid w:val="007D087A"/>
    <w:rsid w:val="007F317E"/>
    <w:rsid w:val="007F7B00"/>
    <w:rsid w:val="00802BDD"/>
    <w:rsid w:val="0081261D"/>
    <w:rsid w:val="0083179A"/>
    <w:rsid w:val="00831FF4"/>
    <w:rsid w:val="0084734B"/>
    <w:rsid w:val="008502D7"/>
    <w:rsid w:val="00853F76"/>
    <w:rsid w:val="0086353F"/>
    <w:rsid w:val="00866BAB"/>
    <w:rsid w:val="00874265"/>
    <w:rsid w:val="00882B9D"/>
    <w:rsid w:val="0089745D"/>
    <w:rsid w:val="008A0384"/>
    <w:rsid w:val="008A5B47"/>
    <w:rsid w:val="008B06D1"/>
    <w:rsid w:val="008B4734"/>
    <w:rsid w:val="008C3068"/>
    <w:rsid w:val="008D2C5A"/>
    <w:rsid w:val="008D2D3F"/>
    <w:rsid w:val="008E2486"/>
    <w:rsid w:val="008E26A5"/>
    <w:rsid w:val="008E58C1"/>
    <w:rsid w:val="008F000B"/>
    <w:rsid w:val="0090733A"/>
    <w:rsid w:val="00921D85"/>
    <w:rsid w:val="00935156"/>
    <w:rsid w:val="00936D31"/>
    <w:rsid w:val="00941462"/>
    <w:rsid w:val="009452EA"/>
    <w:rsid w:val="00957951"/>
    <w:rsid w:val="009606C8"/>
    <w:rsid w:val="009661B3"/>
    <w:rsid w:val="009707CD"/>
    <w:rsid w:val="00973796"/>
    <w:rsid w:val="0097417A"/>
    <w:rsid w:val="00982CB4"/>
    <w:rsid w:val="00991C41"/>
    <w:rsid w:val="00992075"/>
    <w:rsid w:val="0099740C"/>
    <w:rsid w:val="009976F3"/>
    <w:rsid w:val="009A771F"/>
    <w:rsid w:val="009C6F67"/>
    <w:rsid w:val="009E59B9"/>
    <w:rsid w:val="009E7499"/>
    <w:rsid w:val="009F5073"/>
    <w:rsid w:val="00A02ADB"/>
    <w:rsid w:val="00A0364D"/>
    <w:rsid w:val="00A1065F"/>
    <w:rsid w:val="00A342BC"/>
    <w:rsid w:val="00A465D8"/>
    <w:rsid w:val="00A476AE"/>
    <w:rsid w:val="00A50D53"/>
    <w:rsid w:val="00A54529"/>
    <w:rsid w:val="00A82292"/>
    <w:rsid w:val="00A9104D"/>
    <w:rsid w:val="00A969FD"/>
    <w:rsid w:val="00AA15A5"/>
    <w:rsid w:val="00AB24C5"/>
    <w:rsid w:val="00AB7BEB"/>
    <w:rsid w:val="00AC0E51"/>
    <w:rsid w:val="00AC221A"/>
    <w:rsid w:val="00AC25B9"/>
    <w:rsid w:val="00AC32BA"/>
    <w:rsid w:val="00AC7964"/>
    <w:rsid w:val="00AD06EC"/>
    <w:rsid w:val="00AD49C9"/>
    <w:rsid w:val="00AD4DD6"/>
    <w:rsid w:val="00AE0FB4"/>
    <w:rsid w:val="00AF2AC1"/>
    <w:rsid w:val="00AF3018"/>
    <w:rsid w:val="00AF30A4"/>
    <w:rsid w:val="00AF5AE9"/>
    <w:rsid w:val="00AF63D1"/>
    <w:rsid w:val="00B02974"/>
    <w:rsid w:val="00B10AFA"/>
    <w:rsid w:val="00B114E3"/>
    <w:rsid w:val="00B1207A"/>
    <w:rsid w:val="00B1467F"/>
    <w:rsid w:val="00B15D64"/>
    <w:rsid w:val="00B25B47"/>
    <w:rsid w:val="00B275C7"/>
    <w:rsid w:val="00B315C3"/>
    <w:rsid w:val="00B3799E"/>
    <w:rsid w:val="00B40E47"/>
    <w:rsid w:val="00B40E69"/>
    <w:rsid w:val="00B4484F"/>
    <w:rsid w:val="00B44B0F"/>
    <w:rsid w:val="00B531B5"/>
    <w:rsid w:val="00B53E18"/>
    <w:rsid w:val="00B56145"/>
    <w:rsid w:val="00B63C8C"/>
    <w:rsid w:val="00B775B2"/>
    <w:rsid w:val="00B77E91"/>
    <w:rsid w:val="00B87F62"/>
    <w:rsid w:val="00B916CA"/>
    <w:rsid w:val="00B9325E"/>
    <w:rsid w:val="00BA00D8"/>
    <w:rsid w:val="00BA5BE4"/>
    <w:rsid w:val="00BA665C"/>
    <w:rsid w:val="00BA7FEB"/>
    <w:rsid w:val="00BB1E7A"/>
    <w:rsid w:val="00BC018E"/>
    <w:rsid w:val="00BD0209"/>
    <w:rsid w:val="00BD3128"/>
    <w:rsid w:val="00BE2AEF"/>
    <w:rsid w:val="00BE4648"/>
    <w:rsid w:val="00BF1788"/>
    <w:rsid w:val="00BF2D9C"/>
    <w:rsid w:val="00BF319C"/>
    <w:rsid w:val="00BF7896"/>
    <w:rsid w:val="00BF7EA0"/>
    <w:rsid w:val="00C107B0"/>
    <w:rsid w:val="00C250C6"/>
    <w:rsid w:val="00C25EC5"/>
    <w:rsid w:val="00C2706A"/>
    <w:rsid w:val="00C2774F"/>
    <w:rsid w:val="00C3254E"/>
    <w:rsid w:val="00C34C8A"/>
    <w:rsid w:val="00C34D0C"/>
    <w:rsid w:val="00C36952"/>
    <w:rsid w:val="00C36C2C"/>
    <w:rsid w:val="00C373B7"/>
    <w:rsid w:val="00C439A9"/>
    <w:rsid w:val="00C440A4"/>
    <w:rsid w:val="00C45345"/>
    <w:rsid w:val="00C578C8"/>
    <w:rsid w:val="00C57E0A"/>
    <w:rsid w:val="00C60179"/>
    <w:rsid w:val="00C65ABF"/>
    <w:rsid w:val="00C80DBF"/>
    <w:rsid w:val="00C82477"/>
    <w:rsid w:val="00C841F9"/>
    <w:rsid w:val="00C85CAA"/>
    <w:rsid w:val="00C92391"/>
    <w:rsid w:val="00C92F20"/>
    <w:rsid w:val="00C969B9"/>
    <w:rsid w:val="00CA0EEC"/>
    <w:rsid w:val="00CA195C"/>
    <w:rsid w:val="00CA1F2D"/>
    <w:rsid w:val="00CB00EA"/>
    <w:rsid w:val="00CB02AF"/>
    <w:rsid w:val="00CB353C"/>
    <w:rsid w:val="00CC59F6"/>
    <w:rsid w:val="00CD1E2A"/>
    <w:rsid w:val="00CE0D6A"/>
    <w:rsid w:val="00CF1A96"/>
    <w:rsid w:val="00CF56A1"/>
    <w:rsid w:val="00CF6E13"/>
    <w:rsid w:val="00D1040F"/>
    <w:rsid w:val="00D15A69"/>
    <w:rsid w:val="00D26787"/>
    <w:rsid w:val="00D31132"/>
    <w:rsid w:val="00D331A7"/>
    <w:rsid w:val="00D47C5B"/>
    <w:rsid w:val="00D6472A"/>
    <w:rsid w:val="00D64F95"/>
    <w:rsid w:val="00D725DE"/>
    <w:rsid w:val="00D74B34"/>
    <w:rsid w:val="00D84631"/>
    <w:rsid w:val="00D97B69"/>
    <w:rsid w:val="00DB06B7"/>
    <w:rsid w:val="00DB16F2"/>
    <w:rsid w:val="00DC13A2"/>
    <w:rsid w:val="00DC7E67"/>
    <w:rsid w:val="00DE658C"/>
    <w:rsid w:val="00DF21F4"/>
    <w:rsid w:val="00DF284A"/>
    <w:rsid w:val="00E11FB5"/>
    <w:rsid w:val="00E301E0"/>
    <w:rsid w:val="00E3466B"/>
    <w:rsid w:val="00E41B7B"/>
    <w:rsid w:val="00E56673"/>
    <w:rsid w:val="00E57941"/>
    <w:rsid w:val="00E601AD"/>
    <w:rsid w:val="00E73F1C"/>
    <w:rsid w:val="00E73F4E"/>
    <w:rsid w:val="00E75A39"/>
    <w:rsid w:val="00EA5FCB"/>
    <w:rsid w:val="00EA6E88"/>
    <w:rsid w:val="00EC4BCA"/>
    <w:rsid w:val="00EC75B6"/>
    <w:rsid w:val="00ED008D"/>
    <w:rsid w:val="00ED6086"/>
    <w:rsid w:val="00EE51BA"/>
    <w:rsid w:val="00EF0ADA"/>
    <w:rsid w:val="00EF2413"/>
    <w:rsid w:val="00F004FF"/>
    <w:rsid w:val="00F03B32"/>
    <w:rsid w:val="00F042AA"/>
    <w:rsid w:val="00F1199F"/>
    <w:rsid w:val="00F1575C"/>
    <w:rsid w:val="00F17A51"/>
    <w:rsid w:val="00F25BF8"/>
    <w:rsid w:val="00F3352D"/>
    <w:rsid w:val="00F352E6"/>
    <w:rsid w:val="00F366D0"/>
    <w:rsid w:val="00F461F2"/>
    <w:rsid w:val="00F4757B"/>
    <w:rsid w:val="00F56805"/>
    <w:rsid w:val="00F61F0E"/>
    <w:rsid w:val="00F627C0"/>
    <w:rsid w:val="00F733BA"/>
    <w:rsid w:val="00F7432A"/>
    <w:rsid w:val="00F806AF"/>
    <w:rsid w:val="00F81ACE"/>
    <w:rsid w:val="00F92F54"/>
    <w:rsid w:val="00F97661"/>
    <w:rsid w:val="00F97746"/>
    <w:rsid w:val="00FA1BE2"/>
    <w:rsid w:val="00FA5114"/>
    <w:rsid w:val="00FA515A"/>
    <w:rsid w:val="00FA5620"/>
    <w:rsid w:val="00FB3A3C"/>
    <w:rsid w:val="00FB5ADD"/>
    <w:rsid w:val="00FC73E4"/>
    <w:rsid w:val="00FD2689"/>
    <w:rsid w:val="00FD3204"/>
    <w:rsid w:val="00FD6CEB"/>
    <w:rsid w:val="00FE15A0"/>
    <w:rsid w:val="00FE3E32"/>
    <w:rsid w:val="00FE4733"/>
    <w:rsid w:val="00FF0DE2"/>
    <w:rsid w:val="00FF234F"/>
    <w:rsid w:val="00FF360C"/>
    <w:rsid w:val="00FF6B30"/>
    <w:rsid w:val="00FF6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2220B1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FD2689"/>
    <w:pPr>
      <w:widowControl w:val="0"/>
      <w:shd w:val="clear" w:color="auto" w:fill="FFFFFF"/>
      <w:spacing w:line="274" w:lineRule="exact"/>
      <w:ind w:firstLine="720"/>
      <w:jc w:val="both"/>
    </w:pPr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