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01B39" w:rsidP="00155AD9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401B3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401B39" w:rsidR="005B2580">
        <w:rPr>
          <w:rFonts w:ascii="Times New Roman" w:hAnsi="Times New Roman" w:cs="Times New Roman"/>
          <w:b w:val="0"/>
          <w:szCs w:val="28"/>
        </w:rPr>
        <w:t>1</w:t>
      </w:r>
      <w:r w:rsidRPr="00401B39">
        <w:rPr>
          <w:rFonts w:ascii="Times New Roman" w:hAnsi="Times New Roman" w:cs="Times New Roman"/>
          <w:b w:val="0"/>
          <w:szCs w:val="28"/>
        </w:rPr>
        <w:t>-</w:t>
      </w:r>
      <w:r w:rsidRPr="00401B39" w:rsidR="00D15A69">
        <w:rPr>
          <w:rFonts w:ascii="Times New Roman" w:hAnsi="Times New Roman" w:cs="Times New Roman"/>
          <w:b w:val="0"/>
          <w:szCs w:val="28"/>
        </w:rPr>
        <w:t>7</w:t>
      </w:r>
      <w:r w:rsidR="008003D5">
        <w:rPr>
          <w:rFonts w:ascii="Times New Roman" w:hAnsi="Times New Roman" w:cs="Times New Roman"/>
          <w:b w:val="0"/>
          <w:szCs w:val="28"/>
        </w:rPr>
        <w:t>1</w:t>
      </w:r>
      <w:r w:rsidRPr="00401B39" w:rsidR="00D15A69">
        <w:rPr>
          <w:rFonts w:ascii="Times New Roman" w:hAnsi="Times New Roman" w:cs="Times New Roman"/>
          <w:b w:val="0"/>
          <w:szCs w:val="28"/>
        </w:rPr>
        <w:t>-</w:t>
      </w:r>
      <w:r w:rsidRPr="00401B39" w:rsidR="007D0827">
        <w:rPr>
          <w:rFonts w:ascii="Times New Roman" w:hAnsi="Times New Roman" w:cs="Times New Roman"/>
          <w:b w:val="0"/>
          <w:szCs w:val="28"/>
        </w:rPr>
        <w:t>2</w:t>
      </w:r>
      <w:r w:rsidR="008003D5">
        <w:rPr>
          <w:rFonts w:ascii="Times New Roman" w:hAnsi="Times New Roman" w:cs="Times New Roman"/>
          <w:b w:val="0"/>
          <w:szCs w:val="28"/>
        </w:rPr>
        <w:t>2</w:t>
      </w:r>
      <w:r w:rsidRPr="00401B39" w:rsidR="00D15A69">
        <w:rPr>
          <w:rFonts w:ascii="Times New Roman" w:hAnsi="Times New Roman" w:cs="Times New Roman"/>
          <w:b w:val="0"/>
          <w:szCs w:val="28"/>
        </w:rPr>
        <w:t>/</w:t>
      </w:r>
      <w:r w:rsidRPr="00401B39">
        <w:rPr>
          <w:rFonts w:ascii="Times New Roman" w:hAnsi="Times New Roman" w:cs="Times New Roman"/>
          <w:b w:val="0"/>
          <w:szCs w:val="28"/>
        </w:rPr>
        <w:t>201</w:t>
      </w:r>
      <w:r w:rsidRPr="00401B39" w:rsidR="0008412E">
        <w:rPr>
          <w:rFonts w:ascii="Times New Roman" w:hAnsi="Times New Roman" w:cs="Times New Roman"/>
          <w:b w:val="0"/>
          <w:szCs w:val="28"/>
        </w:rPr>
        <w:t>8</w:t>
      </w:r>
    </w:p>
    <w:p w:rsidR="00314724" w:rsidRPr="00401B39" w:rsidP="00401B39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401B39" w:rsidP="00155AD9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401B39">
        <w:rPr>
          <w:sz w:val="28"/>
          <w:szCs w:val="28"/>
        </w:rPr>
        <w:t>ПОСТАНОВЛЕНИЕ</w:t>
      </w:r>
    </w:p>
    <w:p w:rsidR="00B3799E" w:rsidRPr="00401B39" w:rsidP="00401B39">
      <w:pPr>
        <w:tabs>
          <w:tab w:val="num" w:pos="432"/>
        </w:tabs>
        <w:contextualSpacing/>
        <w:jc w:val="both"/>
        <w:rPr>
          <w:sz w:val="28"/>
          <w:szCs w:val="28"/>
        </w:rPr>
      </w:pPr>
    </w:p>
    <w:p w:rsidR="00BB1E7A" w:rsidRPr="00401B39" w:rsidP="00155AD9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401B39">
        <w:rPr>
          <w:sz w:val="28"/>
          <w:szCs w:val="28"/>
        </w:rPr>
        <w:t>«</w:t>
      </w:r>
      <w:r w:rsidR="008003D5">
        <w:rPr>
          <w:sz w:val="28"/>
          <w:szCs w:val="28"/>
        </w:rPr>
        <w:t>23</w:t>
      </w:r>
      <w:r w:rsidRPr="00401B39">
        <w:rPr>
          <w:sz w:val="28"/>
          <w:szCs w:val="28"/>
        </w:rPr>
        <w:t>»</w:t>
      </w:r>
      <w:r w:rsidRPr="00401B39" w:rsidR="003267D4">
        <w:rPr>
          <w:sz w:val="28"/>
          <w:szCs w:val="28"/>
        </w:rPr>
        <w:t xml:space="preserve"> </w:t>
      </w:r>
      <w:r w:rsidRPr="00401B39" w:rsidR="007D0827">
        <w:rPr>
          <w:sz w:val="28"/>
          <w:szCs w:val="28"/>
        </w:rPr>
        <w:t>августа</w:t>
      </w:r>
      <w:r w:rsidRPr="00401B39" w:rsidR="00314724">
        <w:rPr>
          <w:sz w:val="28"/>
          <w:szCs w:val="28"/>
        </w:rPr>
        <w:t xml:space="preserve"> 201</w:t>
      </w:r>
      <w:r w:rsidRPr="00401B39" w:rsidR="0008412E">
        <w:rPr>
          <w:sz w:val="28"/>
          <w:szCs w:val="28"/>
        </w:rPr>
        <w:t>8</w:t>
      </w:r>
      <w:r w:rsidRPr="00401B39" w:rsidR="00314724">
        <w:rPr>
          <w:sz w:val="28"/>
          <w:szCs w:val="28"/>
        </w:rPr>
        <w:t xml:space="preserve"> года </w:t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 w:rsidR="006B3322">
        <w:rPr>
          <w:sz w:val="28"/>
          <w:szCs w:val="28"/>
        </w:rPr>
        <w:tab/>
      </w:r>
      <w:r w:rsidRPr="00401B39">
        <w:rPr>
          <w:sz w:val="28"/>
          <w:szCs w:val="28"/>
        </w:rPr>
        <w:t>г. С</w:t>
      </w:r>
      <w:r w:rsidRPr="00401B39" w:rsidR="00D15A69">
        <w:rPr>
          <w:sz w:val="28"/>
          <w:szCs w:val="28"/>
        </w:rPr>
        <w:t>аки</w:t>
      </w:r>
    </w:p>
    <w:p w:rsidR="00EC75B6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01B39" w:rsidR="0008412E">
        <w:rPr>
          <w:sz w:val="28"/>
          <w:szCs w:val="28"/>
        </w:rPr>
        <w:t>ировой судья судебного участка № 7</w:t>
      </w:r>
      <w:r w:rsidRPr="00401B39" w:rsidR="007D0827">
        <w:rPr>
          <w:sz w:val="28"/>
          <w:szCs w:val="28"/>
        </w:rPr>
        <w:t>1</w:t>
      </w:r>
      <w:r w:rsidRPr="00401B39" w:rsidR="0008412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401B39" w:rsidR="007D0827">
        <w:rPr>
          <w:sz w:val="28"/>
          <w:szCs w:val="28"/>
        </w:rPr>
        <w:t>Липовская И.В.</w:t>
      </w:r>
      <w:r w:rsidRPr="00401B39" w:rsidR="0008412E">
        <w:rPr>
          <w:sz w:val="28"/>
          <w:szCs w:val="28"/>
        </w:rPr>
        <w:t>,</w:t>
      </w:r>
    </w:p>
    <w:p w:rsidR="00EC75B6" w:rsidRPr="00401B39" w:rsidP="00401B39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401B39">
        <w:rPr>
          <w:bCs/>
          <w:sz w:val="28"/>
          <w:szCs w:val="28"/>
        </w:rPr>
        <w:t xml:space="preserve">с участием государственного обвинителя – </w:t>
      </w:r>
      <w:r w:rsidRPr="00401B39" w:rsidR="007D0827">
        <w:rPr>
          <w:bCs/>
          <w:sz w:val="28"/>
          <w:szCs w:val="28"/>
        </w:rPr>
        <w:t>Супряги А.И.</w:t>
      </w:r>
      <w:r w:rsidRPr="00401B39">
        <w:rPr>
          <w:bCs/>
          <w:sz w:val="28"/>
          <w:szCs w:val="28"/>
        </w:rPr>
        <w:t>,</w:t>
      </w:r>
    </w:p>
    <w:p w:rsidR="00E467AD" w:rsidRPr="00401B39" w:rsidP="00401B39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401B39">
        <w:rPr>
          <w:bCs/>
          <w:sz w:val="28"/>
          <w:szCs w:val="28"/>
        </w:rPr>
        <w:t>потерпевше</w:t>
      </w:r>
      <w:r w:rsidRPr="00401B39" w:rsidR="007D0827">
        <w:rPr>
          <w:bCs/>
          <w:sz w:val="28"/>
          <w:szCs w:val="28"/>
        </w:rPr>
        <w:t>го –</w:t>
      </w:r>
      <w:r w:rsidRPr="00401B39">
        <w:rPr>
          <w:bCs/>
          <w:sz w:val="28"/>
          <w:szCs w:val="28"/>
        </w:rPr>
        <w:t xml:space="preserve"> </w:t>
      </w:r>
      <w:r w:rsidR="00D06ABF">
        <w:rPr>
          <w:bCs/>
          <w:sz w:val="28"/>
          <w:szCs w:val="28"/>
        </w:rPr>
        <w:t>ФИО</w:t>
      </w:r>
      <w:r w:rsidRPr="00401B39">
        <w:rPr>
          <w:bCs/>
          <w:sz w:val="28"/>
          <w:szCs w:val="28"/>
        </w:rPr>
        <w:t>,</w:t>
      </w:r>
    </w:p>
    <w:p w:rsidR="00935156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подсудимо</w:t>
      </w:r>
      <w:r w:rsidRPr="00401B39" w:rsidR="007D0827">
        <w:rPr>
          <w:sz w:val="28"/>
          <w:szCs w:val="28"/>
        </w:rPr>
        <w:t>го</w:t>
      </w:r>
      <w:r w:rsidRPr="00401B39">
        <w:rPr>
          <w:sz w:val="28"/>
          <w:szCs w:val="28"/>
        </w:rPr>
        <w:t xml:space="preserve"> –</w:t>
      </w:r>
      <w:r w:rsidRPr="00401B39" w:rsidR="006B3322">
        <w:rPr>
          <w:sz w:val="28"/>
          <w:szCs w:val="28"/>
        </w:rPr>
        <w:t xml:space="preserve"> </w:t>
      </w:r>
      <w:r w:rsidR="00D66EA1">
        <w:rPr>
          <w:sz w:val="28"/>
          <w:szCs w:val="28"/>
        </w:rPr>
        <w:t>Кучерука</w:t>
      </w:r>
      <w:r w:rsidR="00D66EA1">
        <w:rPr>
          <w:sz w:val="28"/>
          <w:szCs w:val="28"/>
        </w:rPr>
        <w:t xml:space="preserve"> С.Н.</w:t>
      </w:r>
      <w:r w:rsidRPr="00401B39" w:rsidR="00605619">
        <w:rPr>
          <w:sz w:val="28"/>
          <w:szCs w:val="28"/>
        </w:rPr>
        <w:t>,</w:t>
      </w:r>
    </w:p>
    <w:p w:rsidR="00EC75B6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7A608A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Куликовой В.В.</w:t>
      </w:r>
      <w:r w:rsidRPr="007A608A">
        <w:rPr>
          <w:sz w:val="28"/>
          <w:szCs w:val="28"/>
        </w:rPr>
        <w:t>, представившей удостоверение №1</w:t>
      </w:r>
      <w:r>
        <w:rPr>
          <w:sz w:val="28"/>
          <w:szCs w:val="28"/>
        </w:rPr>
        <w:t>007</w:t>
      </w:r>
      <w:r w:rsidRPr="007A608A">
        <w:rPr>
          <w:sz w:val="28"/>
          <w:szCs w:val="28"/>
        </w:rPr>
        <w:t xml:space="preserve">, выданное Главным управлением Минюста России по Республике Крым и Севастополю от </w:t>
      </w:r>
      <w:r>
        <w:rPr>
          <w:sz w:val="28"/>
          <w:szCs w:val="28"/>
        </w:rPr>
        <w:t>26</w:t>
      </w:r>
      <w:r w:rsidRPr="007A608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A608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7A608A">
        <w:rPr>
          <w:sz w:val="28"/>
          <w:szCs w:val="28"/>
        </w:rPr>
        <w:t xml:space="preserve"> года и ордер № </w:t>
      </w:r>
      <w:r>
        <w:rPr>
          <w:sz w:val="28"/>
          <w:szCs w:val="28"/>
        </w:rPr>
        <w:t>66</w:t>
      </w:r>
      <w:r w:rsidRPr="007A608A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7A608A">
        <w:rPr>
          <w:sz w:val="28"/>
          <w:szCs w:val="28"/>
        </w:rPr>
        <w:t xml:space="preserve"> июля 2018 года</w:t>
      </w:r>
      <w:r>
        <w:rPr>
          <w:sz w:val="28"/>
          <w:szCs w:val="28"/>
        </w:rPr>
        <w:t>, действующей на основании поручения № 12711 от 14 июня 2018 года,</w:t>
      </w:r>
    </w:p>
    <w:p w:rsidR="00EC75B6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 xml:space="preserve">при секретаре – </w:t>
      </w:r>
      <w:r w:rsidR="004D0172">
        <w:rPr>
          <w:sz w:val="28"/>
          <w:szCs w:val="28"/>
        </w:rPr>
        <w:t>Абкеримове</w:t>
      </w:r>
      <w:r w:rsidR="004D0172">
        <w:rPr>
          <w:sz w:val="28"/>
          <w:szCs w:val="28"/>
        </w:rPr>
        <w:t xml:space="preserve"> Б.У.</w:t>
      </w:r>
      <w:r w:rsidRPr="00401B39">
        <w:rPr>
          <w:sz w:val="28"/>
          <w:szCs w:val="28"/>
        </w:rPr>
        <w:t>,</w:t>
      </w:r>
    </w:p>
    <w:p w:rsidR="0058418E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 xml:space="preserve">рассмотрев в открытом судебном заседании </w:t>
      </w:r>
      <w:r w:rsidRPr="00401B39" w:rsidR="00741C69">
        <w:rPr>
          <w:sz w:val="28"/>
          <w:szCs w:val="28"/>
        </w:rPr>
        <w:t>в зале судебного участка в г. С</w:t>
      </w:r>
      <w:r w:rsidRPr="00401B39" w:rsidR="00D15A69">
        <w:rPr>
          <w:sz w:val="28"/>
          <w:szCs w:val="28"/>
        </w:rPr>
        <w:t>аки</w:t>
      </w:r>
      <w:r w:rsidRPr="00401B39" w:rsidR="00E467AD">
        <w:rPr>
          <w:sz w:val="28"/>
          <w:szCs w:val="28"/>
        </w:rPr>
        <w:t xml:space="preserve"> </w:t>
      </w:r>
      <w:r w:rsidRPr="00401B39">
        <w:rPr>
          <w:sz w:val="28"/>
          <w:szCs w:val="28"/>
        </w:rPr>
        <w:t>уголовное дело в отношении:</w:t>
      </w:r>
    </w:p>
    <w:p w:rsidR="00B315C3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746676">
        <w:rPr>
          <w:b/>
          <w:sz w:val="28"/>
          <w:szCs w:val="28"/>
        </w:rPr>
        <w:t>Кучерука</w:t>
      </w:r>
      <w:r w:rsidRPr="00746676">
        <w:rPr>
          <w:b/>
          <w:sz w:val="28"/>
          <w:szCs w:val="28"/>
        </w:rPr>
        <w:t xml:space="preserve"> </w:t>
      </w:r>
      <w:r w:rsidR="00D06ABF">
        <w:rPr>
          <w:b/>
          <w:sz w:val="28"/>
          <w:szCs w:val="28"/>
        </w:rPr>
        <w:t>С.Н.</w:t>
      </w:r>
      <w:r w:rsidRPr="00D66E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6ABF">
        <w:rPr>
          <w:sz w:val="28"/>
          <w:szCs w:val="28"/>
        </w:rPr>
        <w:t>ДД.ММ</w:t>
      </w:r>
      <w:r w:rsidR="00D06ABF">
        <w:rPr>
          <w:sz w:val="28"/>
          <w:szCs w:val="28"/>
        </w:rPr>
        <w:t>.Г</w:t>
      </w:r>
      <w:r w:rsidR="00D06ABF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 уроженца </w:t>
      </w:r>
      <w:r w:rsidR="00D06A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имеющего среднее специальное образование, </w:t>
      </w:r>
      <w:r w:rsidR="00FC5745">
        <w:rPr>
          <w:sz w:val="28"/>
          <w:szCs w:val="28"/>
        </w:rPr>
        <w:t>разведенного</w:t>
      </w:r>
      <w:r>
        <w:rPr>
          <w:sz w:val="28"/>
          <w:szCs w:val="28"/>
        </w:rPr>
        <w:t>, официально нетрудоустроенного,</w:t>
      </w:r>
      <w:r w:rsidR="00C85B5B">
        <w:rPr>
          <w:sz w:val="28"/>
          <w:szCs w:val="28"/>
        </w:rPr>
        <w:t xml:space="preserve"> невоеннообязанного,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D06ABF">
        <w:rPr>
          <w:sz w:val="28"/>
          <w:szCs w:val="28"/>
        </w:rPr>
        <w:t>АДРЕС</w:t>
      </w:r>
      <w:r w:rsidR="00746676">
        <w:rPr>
          <w:sz w:val="28"/>
          <w:szCs w:val="28"/>
        </w:rPr>
        <w:t xml:space="preserve">, </w:t>
      </w:r>
      <w:r w:rsidR="00746676">
        <w:rPr>
          <w:sz w:val="28"/>
          <w:szCs w:val="28"/>
        </w:rPr>
        <w:t>не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>,</w:t>
      </w:r>
    </w:p>
    <w:p w:rsidR="0058418E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обвиняемо</w:t>
      </w:r>
      <w:r w:rsidRPr="00401B39" w:rsidR="00272A09">
        <w:rPr>
          <w:sz w:val="28"/>
          <w:szCs w:val="28"/>
        </w:rPr>
        <w:t>го</w:t>
      </w:r>
      <w:r w:rsidRPr="00401B39">
        <w:rPr>
          <w:sz w:val="28"/>
          <w:szCs w:val="28"/>
        </w:rPr>
        <w:t xml:space="preserve"> в совершении преступлени</w:t>
      </w:r>
      <w:r w:rsidRPr="00401B39">
        <w:rPr>
          <w:sz w:val="28"/>
          <w:szCs w:val="28"/>
        </w:rPr>
        <w:t>я</w:t>
      </w:r>
      <w:r w:rsidRPr="00401B39">
        <w:rPr>
          <w:sz w:val="28"/>
          <w:szCs w:val="28"/>
        </w:rPr>
        <w:t>, предусмотренн</w:t>
      </w:r>
      <w:r w:rsidRPr="00401B39">
        <w:rPr>
          <w:sz w:val="28"/>
          <w:szCs w:val="28"/>
        </w:rPr>
        <w:t>ого ч.</w:t>
      </w:r>
      <w:r w:rsidRPr="00401B39" w:rsidR="006B3322">
        <w:rPr>
          <w:sz w:val="28"/>
          <w:szCs w:val="28"/>
        </w:rPr>
        <w:t xml:space="preserve"> </w:t>
      </w:r>
      <w:r w:rsidRPr="00401B39">
        <w:rPr>
          <w:sz w:val="28"/>
          <w:szCs w:val="28"/>
        </w:rPr>
        <w:t xml:space="preserve">1 </w:t>
      </w:r>
      <w:r w:rsidRPr="00401B39" w:rsidR="00FF0DE2">
        <w:rPr>
          <w:sz w:val="28"/>
          <w:szCs w:val="28"/>
        </w:rPr>
        <w:t>ст.</w:t>
      </w:r>
      <w:r w:rsidRPr="00401B39" w:rsidR="006B3322">
        <w:rPr>
          <w:sz w:val="28"/>
          <w:szCs w:val="28"/>
        </w:rPr>
        <w:t xml:space="preserve"> </w:t>
      </w:r>
      <w:r w:rsidRPr="00401B39" w:rsidR="00FF0DE2">
        <w:rPr>
          <w:sz w:val="28"/>
          <w:szCs w:val="28"/>
        </w:rPr>
        <w:t>15</w:t>
      </w:r>
      <w:r w:rsidRPr="00401B39" w:rsidR="00E467AD">
        <w:rPr>
          <w:sz w:val="28"/>
          <w:szCs w:val="28"/>
        </w:rPr>
        <w:t>8</w:t>
      </w:r>
      <w:r w:rsidRPr="00401B39" w:rsidR="006B3322">
        <w:rPr>
          <w:sz w:val="28"/>
          <w:szCs w:val="28"/>
        </w:rPr>
        <w:t xml:space="preserve"> </w:t>
      </w:r>
      <w:r w:rsidRPr="00401B39">
        <w:rPr>
          <w:sz w:val="28"/>
          <w:szCs w:val="28"/>
        </w:rPr>
        <w:t xml:space="preserve">УК Российской Федерации, </w:t>
      </w:r>
      <w:r w:rsidR="00E85772">
        <w:rPr>
          <w:sz w:val="28"/>
          <w:szCs w:val="28"/>
        </w:rPr>
        <w:t>-</w:t>
      </w:r>
    </w:p>
    <w:p w:rsidR="00404399" w:rsidRPr="00401B39" w:rsidP="00401B39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</w:p>
    <w:p w:rsidR="00404399" w:rsidRPr="00401B39" w:rsidP="00155AD9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401B39">
        <w:rPr>
          <w:sz w:val="28"/>
          <w:szCs w:val="28"/>
        </w:rPr>
        <w:t xml:space="preserve">у с т а н о в и </w:t>
      </w:r>
      <w:r w:rsidRPr="00401B39">
        <w:rPr>
          <w:sz w:val="28"/>
          <w:szCs w:val="28"/>
        </w:rPr>
        <w:t>л</w:t>
      </w:r>
      <w:r w:rsidRPr="00401B39">
        <w:rPr>
          <w:sz w:val="28"/>
          <w:szCs w:val="28"/>
        </w:rPr>
        <w:t>:</w:t>
      </w:r>
    </w:p>
    <w:p w:rsidR="006F7942" w:rsidRPr="00401B39" w:rsidP="00401B39">
      <w:pPr>
        <w:tabs>
          <w:tab w:val="num" w:pos="432"/>
        </w:tabs>
        <w:contextualSpacing/>
        <w:jc w:val="both"/>
        <w:rPr>
          <w:sz w:val="28"/>
          <w:szCs w:val="28"/>
        </w:rPr>
      </w:pPr>
    </w:p>
    <w:p w:rsidR="002D4A65" w:rsidRPr="00401B39" w:rsidP="00E85772">
      <w:pPr>
        <w:pStyle w:val="10"/>
        <w:shd w:val="clear" w:color="auto" w:fill="auto"/>
        <w:tabs>
          <w:tab w:val="num" w:pos="432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1B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0717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01B39"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 w:rsidR="0040717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01B39">
        <w:rPr>
          <w:rFonts w:ascii="Times New Roman" w:hAnsi="Times New Roman" w:cs="Times New Roman"/>
          <w:color w:val="000000"/>
          <w:sz w:val="28"/>
          <w:szCs w:val="28"/>
        </w:rPr>
        <w:t xml:space="preserve">я 2018 года </w:t>
      </w:r>
      <w:r w:rsidRPr="00401B39">
        <w:rPr>
          <w:rFonts w:ascii="Times New Roman" w:hAnsi="Times New Roman" w:cs="Times New Roman"/>
          <w:sz w:val="28"/>
          <w:szCs w:val="28"/>
        </w:rPr>
        <w:t>в судебный участок № 7</w:t>
      </w:r>
      <w:r w:rsidR="00C85B5B">
        <w:rPr>
          <w:rFonts w:ascii="Times New Roman" w:hAnsi="Times New Roman" w:cs="Times New Roman"/>
          <w:sz w:val="28"/>
          <w:szCs w:val="28"/>
        </w:rPr>
        <w:t>1</w:t>
      </w:r>
      <w:r w:rsidRPr="00401B39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 поступило уголовное дело в отношении </w:t>
      </w:r>
      <w:r w:rsidR="0040717D">
        <w:rPr>
          <w:rFonts w:ascii="Times New Roman" w:hAnsi="Times New Roman" w:cs="Times New Roman"/>
          <w:sz w:val="28"/>
          <w:szCs w:val="28"/>
        </w:rPr>
        <w:t>Кучерука</w:t>
      </w:r>
      <w:r w:rsidRPr="00401B39">
        <w:rPr>
          <w:rFonts w:ascii="Times New Roman" w:hAnsi="Times New Roman" w:cs="Times New Roman"/>
          <w:sz w:val="28"/>
          <w:szCs w:val="28"/>
        </w:rPr>
        <w:t xml:space="preserve"> С.Н., обвиняемого в совершении преступления, предусмотренного ч. 1 ст. 158 УК Российской Федерации, а именно – </w:t>
      </w:r>
      <w:r w:rsidRPr="00401B39">
        <w:rPr>
          <w:rFonts w:ascii="Times New Roman" w:hAnsi="Times New Roman" w:cs="Times New Roman"/>
          <w:color w:val="000000"/>
          <w:sz w:val="28"/>
          <w:szCs w:val="28"/>
        </w:rPr>
        <w:t>кража, то есть тайное хищение чужого имущества.</w:t>
      </w:r>
    </w:p>
    <w:p w:rsidR="00FB2620" w:rsidRPr="00401B39" w:rsidP="00401B39">
      <w:pPr>
        <w:pStyle w:val="10"/>
        <w:shd w:val="clear" w:color="auto" w:fill="auto"/>
        <w:tabs>
          <w:tab w:val="num" w:pos="432"/>
        </w:tabs>
        <w:spacing w:after="0" w:line="240" w:lineRule="auto"/>
        <w:ind w:left="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1B39" w:rsidR="002D4A65">
        <w:rPr>
          <w:rFonts w:ascii="Times New Roman" w:hAnsi="Times New Roman" w:cs="Times New Roman"/>
          <w:color w:val="000000"/>
          <w:sz w:val="28"/>
          <w:szCs w:val="28"/>
        </w:rPr>
        <w:t>Согласно предъявленному обвинению установлено, что</w:t>
      </w:r>
      <w:r w:rsidRPr="00401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22">
        <w:rPr>
          <w:rFonts w:ascii="Times New Roman" w:hAnsi="Times New Roman" w:cs="Times New Roman"/>
          <w:sz w:val="28"/>
          <w:szCs w:val="28"/>
        </w:rPr>
        <w:t>Кучерук</w:t>
      </w:r>
      <w:r w:rsidRPr="00401B39" w:rsidR="00160A22">
        <w:rPr>
          <w:rFonts w:ascii="Times New Roman" w:hAnsi="Times New Roman" w:cs="Times New Roman"/>
          <w:sz w:val="28"/>
          <w:szCs w:val="28"/>
        </w:rPr>
        <w:t xml:space="preserve"> С.Н.</w:t>
      </w:r>
      <w:r w:rsidRPr="00401B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1B39" w:rsidR="005A4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26 мая 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>2018 года, около 22</w:t>
      </w:r>
      <w:r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160A2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>, будучи в состоянии алкогольного опьянения, находясь в помещении гостиной комнаты дома №</w:t>
      </w:r>
      <w:r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ABF" w:rsidR="00D06AB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по ул.</w:t>
      </w:r>
      <w:r w:rsidRPr="00D06ABF" w:rsidR="00D06ABF">
        <w:rPr>
          <w:rFonts w:ascii="Times New Roman" w:hAnsi="Times New Roman" w:cs="Times New Roman"/>
          <w:sz w:val="28"/>
          <w:szCs w:val="28"/>
        </w:rPr>
        <w:t xml:space="preserve"> </w:t>
      </w:r>
      <w:r w:rsidRPr="00D06ABF" w:rsidR="00D06AB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в г. Саки Республика Крым, по месту проживания и регистрации его знакомого </w:t>
      </w:r>
      <w:r w:rsidR="00D06ABF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160A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6ABF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D06ABF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D06ABF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, имея преступный умысел, направленный на тайное хищение чужого 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воспользовавшись отсутствием внимания со стороны </w:t>
      </w:r>
      <w:r w:rsidR="0008639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>, за своим имуществом путем свободного доступа, с кровати тайно похитил планшетный компьютер марки «</w:t>
      </w:r>
      <w:r w:rsidRPr="00D06ABF" w:rsidR="0008639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» стоимостью 3000 рублей, принадлежащий </w:t>
      </w:r>
      <w:r w:rsidR="0008639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>с места преступления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скрылся, распорядившись похищенным по своему усмотрению, причинив потерпевшему </w:t>
      </w:r>
      <w:r w:rsidR="0008639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6210C" w:rsidR="00160A22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имущественный вред на указанную сумму.</w:t>
      </w:r>
    </w:p>
    <w:p w:rsidR="00401B39" w:rsidRPr="00401B39" w:rsidP="00E85772">
      <w:pPr>
        <w:pStyle w:val="10"/>
        <w:shd w:val="clear" w:color="auto" w:fill="auto"/>
        <w:spacing w:after="0" w:line="240" w:lineRule="auto"/>
        <w:ind w:right="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01B39">
        <w:rPr>
          <w:rFonts w:ascii="Times New Roman" w:hAnsi="Times New Roman" w:cs="Times New Roman"/>
          <w:sz w:val="28"/>
          <w:szCs w:val="28"/>
        </w:rPr>
        <w:t xml:space="preserve">В судебном заседании от </w:t>
      </w:r>
      <w:r w:rsidR="00155AD9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08639E">
        <w:rPr>
          <w:rFonts w:ascii="Times New Roman" w:hAnsi="Times New Roman" w:cs="Times New Roman"/>
          <w:bCs/>
          <w:sz w:val="28"/>
          <w:szCs w:val="28"/>
        </w:rPr>
        <w:t>ФИО</w:t>
      </w:r>
      <w:r w:rsidRPr="00401B39">
        <w:rPr>
          <w:rFonts w:ascii="Times New Roman" w:hAnsi="Times New Roman" w:cs="Times New Roman"/>
          <w:sz w:val="28"/>
          <w:szCs w:val="28"/>
        </w:rPr>
        <w:t xml:space="preserve"> поступило заявление о прекращении уголовного дела в отношении подсудимого, поскольку к подсудимому он претензий не име</w:t>
      </w:r>
      <w:r w:rsidR="00155AD9">
        <w:rPr>
          <w:rFonts w:ascii="Times New Roman" w:hAnsi="Times New Roman" w:cs="Times New Roman"/>
          <w:sz w:val="28"/>
          <w:szCs w:val="28"/>
        </w:rPr>
        <w:t>ет</w:t>
      </w:r>
      <w:r w:rsidRPr="00401B39">
        <w:rPr>
          <w:rFonts w:ascii="Times New Roman" w:hAnsi="Times New Roman" w:cs="Times New Roman"/>
          <w:sz w:val="28"/>
          <w:szCs w:val="28"/>
        </w:rPr>
        <w:t>, и между ними состоялось фактическое</w:t>
      </w:r>
      <w:r w:rsidRPr="00401B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AD9">
        <w:rPr>
          <w:rFonts w:ascii="Times New Roman" w:hAnsi="Times New Roman" w:cs="Times New Roman"/>
          <w:sz w:val="28"/>
          <w:szCs w:val="28"/>
        </w:rPr>
        <w:t>примирение, причиненный вред заглажен в полном объеме.</w:t>
      </w:r>
    </w:p>
    <w:p w:rsidR="00401B39" w:rsidRPr="00401B39" w:rsidP="00401B39">
      <w:pPr>
        <w:ind w:firstLine="709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 xml:space="preserve">Подсудимый и защитник </w:t>
      </w:r>
      <w:r w:rsidR="002439E4">
        <w:rPr>
          <w:sz w:val="28"/>
          <w:szCs w:val="28"/>
        </w:rPr>
        <w:t>Куликова В.В.</w:t>
      </w:r>
      <w:r w:rsidRPr="00401B39">
        <w:rPr>
          <w:sz w:val="28"/>
          <w:szCs w:val="28"/>
        </w:rPr>
        <w:t xml:space="preserve"> просили удовлетворить ходатайство о прекращении уголовного дела, обращая внимание мирового судьи на то, что совершенное им преступление относится к категории преступлений небольшой тяжести, подсудимый не судим, потерпевшей стороне принесены извинения.</w:t>
      </w:r>
    </w:p>
    <w:p w:rsidR="00401B39" w:rsidRPr="00401B39" w:rsidP="00401B39">
      <w:pPr>
        <w:ind w:firstLine="709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Государственный обвинитель не возражал</w:t>
      </w:r>
      <w:r w:rsidR="00C85B5B">
        <w:rPr>
          <w:sz w:val="28"/>
          <w:szCs w:val="28"/>
        </w:rPr>
        <w:t>а</w:t>
      </w:r>
      <w:r w:rsidRPr="00401B39">
        <w:rPr>
          <w:sz w:val="28"/>
          <w:szCs w:val="28"/>
        </w:rPr>
        <w:t>, против прекращения уголовного дела в отношении подсудимого и не усмотрел</w:t>
      </w:r>
      <w:r w:rsidR="00C85B5B">
        <w:rPr>
          <w:sz w:val="28"/>
          <w:szCs w:val="28"/>
        </w:rPr>
        <w:t>а</w:t>
      </w:r>
      <w:r w:rsidRPr="00401B39">
        <w:rPr>
          <w:sz w:val="28"/>
          <w:szCs w:val="28"/>
        </w:rPr>
        <w:t xml:space="preserve"> юридических препятствий для освобождения его от уголовной ответственности.</w:t>
      </w:r>
    </w:p>
    <w:p w:rsidR="00401B39" w:rsidRPr="00401B39" w:rsidP="00401B39">
      <w:pPr>
        <w:ind w:firstLine="709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401B39" w:rsidRPr="00401B39" w:rsidP="00401B39">
      <w:pPr>
        <w:ind w:firstLine="709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 w:rsidR="00401B39" w:rsidP="00401B39">
      <w:pPr>
        <w:ind w:firstLine="709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FC5745" w:rsidRPr="00401B39" w:rsidP="00401B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«в» п.2 Постановления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 в статьях 75, 76, 76.1 и 76.2 УК Российской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401B39" w:rsidRPr="00401B39" w:rsidP="00401B39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401B3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2439E4">
        <w:rPr>
          <w:rFonts w:ascii="Times New Roman" w:hAnsi="Times New Roman" w:cs="Times New Roman"/>
          <w:sz w:val="28"/>
          <w:szCs w:val="28"/>
        </w:rPr>
        <w:t>Кучерук</w:t>
      </w:r>
      <w:r w:rsidRPr="00401B39" w:rsidR="00AC3919">
        <w:rPr>
          <w:rFonts w:ascii="Times New Roman" w:hAnsi="Times New Roman" w:cs="Times New Roman"/>
          <w:sz w:val="28"/>
          <w:szCs w:val="28"/>
        </w:rPr>
        <w:t xml:space="preserve"> С.Н.</w:t>
      </w:r>
      <w:r w:rsidR="00FC5745">
        <w:rPr>
          <w:rFonts w:ascii="Times New Roman" w:hAnsi="Times New Roman" w:cs="Times New Roman"/>
          <w:sz w:val="28"/>
          <w:szCs w:val="28"/>
        </w:rPr>
        <w:t xml:space="preserve"> </w:t>
      </w:r>
      <w:r w:rsidRPr="00401B39">
        <w:rPr>
          <w:rFonts w:ascii="Times New Roman" w:hAnsi="Times New Roman" w:cs="Times New Roman"/>
          <w:sz w:val="28"/>
          <w:szCs w:val="28"/>
        </w:rPr>
        <w:t>не судим (л.д.</w:t>
      </w:r>
      <w:r w:rsidR="00AC3919">
        <w:rPr>
          <w:rFonts w:ascii="Times New Roman" w:hAnsi="Times New Roman" w:cs="Times New Roman"/>
          <w:sz w:val="28"/>
          <w:szCs w:val="28"/>
        </w:rPr>
        <w:t>7</w:t>
      </w:r>
      <w:r w:rsidR="000A0087">
        <w:rPr>
          <w:rFonts w:ascii="Times New Roman" w:hAnsi="Times New Roman" w:cs="Times New Roman"/>
          <w:sz w:val="28"/>
          <w:szCs w:val="28"/>
        </w:rPr>
        <w:t>5-76</w:t>
      </w:r>
      <w:r w:rsidR="00AC3919">
        <w:rPr>
          <w:rFonts w:ascii="Times New Roman" w:hAnsi="Times New Roman" w:cs="Times New Roman"/>
          <w:sz w:val="28"/>
          <w:szCs w:val="28"/>
        </w:rPr>
        <w:t>)</w:t>
      </w:r>
      <w:r w:rsidR="00021A3F">
        <w:rPr>
          <w:rFonts w:ascii="Times New Roman" w:hAnsi="Times New Roman" w:cs="Times New Roman"/>
          <w:sz w:val="28"/>
          <w:szCs w:val="28"/>
        </w:rPr>
        <w:t>;</w:t>
      </w:r>
      <w:r w:rsidRPr="00401B39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0A0087">
        <w:rPr>
          <w:rFonts w:ascii="Times New Roman" w:hAnsi="Times New Roman" w:cs="Times New Roman"/>
          <w:sz w:val="28"/>
          <w:szCs w:val="28"/>
        </w:rPr>
        <w:t>на учете у врача-психиатра</w:t>
      </w:r>
      <w:r w:rsidR="000A0087">
        <w:rPr>
          <w:rFonts w:ascii="Times New Roman" w:hAnsi="Times New Roman" w:cs="Times New Roman"/>
          <w:sz w:val="28"/>
          <w:szCs w:val="28"/>
        </w:rPr>
        <w:t xml:space="preserve"> в г. Саки и Сакском районе не состоит, состоит на учете у</w:t>
      </w:r>
      <w:r w:rsidRPr="00BA5BE4" w:rsidR="000A0087">
        <w:rPr>
          <w:rFonts w:ascii="Times New Roman" w:hAnsi="Times New Roman" w:cs="Times New Roman"/>
          <w:sz w:val="28"/>
          <w:szCs w:val="28"/>
        </w:rPr>
        <w:t xml:space="preserve"> врача-нарколога в </w:t>
      </w:r>
      <w:r w:rsidR="000A0087">
        <w:rPr>
          <w:rFonts w:ascii="Times New Roman" w:hAnsi="Times New Roman" w:cs="Times New Roman"/>
          <w:sz w:val="28"/>
          <w:szCs w:val="28"/>
        </w:rPr>
        <w:t xml:space="preserve">г. Саки с 31 марта 2017 года с диагнозом – пагубное употребление алкоголя с вредными последствиями </w:t>
      </w:r>
      <w:r w:rsidRPr="00BA5BE4" w:rsidR="000A0087">
        <w:rPr>
          <w:rFonts w:ascii="Times New Roman" w:hAnsi="Times New Roman" w:cs="Times New Roman"/>
          <w:sz w:val="28"/>
          <w:szCs w:val="28"/>
        </w:rPr>
        <w:t>(л.д.</w:t>
      </w:r>
      <w:r w:rsidR="000A0087">
        <w:rPr>
          <w:rFonts w:ascii="Times New Roman" w:hAnsi="Times New Roman" w:cs="Times New Roman"/>
          <w:sz w:val="28"/>
          <w:szCs w:val="28"/>
        </w:rPr>
        <w:t>70</w:t>
      </w:r>
      <w:r w:rsidRPr="00BA5BE4" w:rsidR="000A0087">
        <w:rPr>
          <w:rFonts w:ascii="Times New Roman" w:hAnsi="Times New Roman" w:cs="Times New Roman"/>
          <w:sz w:val="28"/>
          <w:szCs w:val="28"/>
        </w:rPr>
        <w:t>)</w:t>
      </w:r>
      <w:r w:rsidR="00021A3F">
        <w:rPr>
          <w:rFonts w:ascii="Times New Roman" w:hAnsi="Times New Roman" w:cs="Times New Roman"/>
          <w:sz w:val="28"/>
          <w:szCs w:val="28"/>
        </w:rPr>
        <w:t>;</w:t>
      </w:r>
      <w:r w:rsidRPr="00401B39">
        <w:rPr>
          <w:rFonts w:ascii="Times New Roman" w:hAnsi="Times New Roman" w:cs="Times New Roman"/>
          <w:sz w:val="28"/>
          <w:szCs w:val="28"/>
        </w:rPr>
        <w:t xml:space="preserve"> по месту регистрации характеризуется посредственно (л.д.</w:t>
      </w:r>
      <w:r w:rsidR="00DB3972">
        <w:rPr>
          <w:rFonts w:ascii="Times New Roman" w:hAnsi="Times New Roman" w:cs="Times New Roman"/>
          <w:sz w:val="28"/>
          <w:szCs w:val="28"/>
        </w:rPr>
        <w:t>7</w:t>
      </w:r>
      <w:r w:rsidR="000A0087">
        <w:rPr>
          <w:rFonts w:ascii="Times New Roman" w:hAnsi="Times New Roman" w:cs="Times New Roman"/>
          <w:sz w:val="28"/>
          <w:szCs w:val="28"/>
        </w:rPr>
        <w:t>2</w:t>
      </w:r>
      <w:r w:rsidR="00021A3F">
        <w:rPr>
          <w:rFonts w:ascii="Times New Roman" w:hAnsi="Times New Roman" w:cs="Times New Roman"/>
          <w:sz w:val="28"/>
          <w:szCs w:val="28"/>
        </w:rPr>
        <w:t>);</w:t>
      </w:r>
      <w:r w:rsidR="00021A3F">
        <w:rPr>
          <w:rFonts w:ascii="Times New Roman" w:hAnsi="Times New Roman" w:cs="Times New Roman"/>
          <w:sz w:val="28"/>
          <w:szCs w:val="28"/>
        </w:rPr>
        <w:t xml:space="preserve"> на во</w:t>
      </w:r>
      <w:r w:rsidR="00C85B5B">
        <w:rPr>
          <w:rFonts w:ascii="Times New Roman" w:hAnsi="Times New Roman" w:cs="Times New Roman"/>
          <w:sz w:val="28"/>
          <w:szCs w:val="28"/>
        </w:rPr>
        <w:t>енном учете не состоит (л.д.74)</w:t>
      </w:r>
      <w:r w:rsidR="00021A3F">
        <w:rPr>
          <w:rFonts w:ascii="Times New Roman" w:hAnsi="Times New Roman" w:cs="Times New Roman"/>
          <w:sz w:val="28"/>
          <w:szCs w:val="28"/>
        </w:rPr>
        <w:t xml:space="preserve"> </w:t>
      </w:r>
      <w:r w:rsidRPr="00401B39">
        <w:rPr>
          <w:rFonts w:ascii="Times New Roman" w:hAnsi="Times New Roman" w:cs="Times New Roman"/>
          <w:sz w:val="28"/>
          <w:szCs w:val="28"/>
        </w:rPr>
        <w:t xml:space="preserve">обвиняется в совершении преступления небольшой тяжести, потерпевшая сторона ходатайствует о прекращении дела в связи с примирением, поскольку вред, причиненный преступными действиями подсудимого, заглажен. </w:t>
      </w:r>
      <w:r w:rsidRPr="00401B39">
        <w:rPr>
          <w:rFonts w:ascii="Times New Roman" w:hAnsi="Times New Roman" w:cs="Times New Roman"/>
          <w:sz w:val="28"/>
          <w:szCs w:val="28"/>
        </w:rPr>
        <w:t xml:space="preserve">Кроме того, мировым судьей 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</w:t>
      </w:r>
      <w:r w:rsidRPr="00401B39">
        <w:rPr>
          <w:rFonts w:ascii="Times New Roman" w:hAnsi="Times New Roman" w:cs="Times New Roman"/>
          <w:sz w:val="28"/>
          <w:szCs w:val="28"/>
        </w:rPr>
        <w:t>дело будет прекращено по не реабилитирующим основаниям.</w:t>
      </w:r>
    </w:p>
    <w:p w:rsidR="00401B39" w:rsidRPr="00401B39" w:rsidP="00401B39">
      <w:pPr>
        <w:ind w:firstLine="709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В судебном заседании достоверно установлено, что между потерпевшей стороной и подсудимым состоялось фактическое примирение, и прекращение уголовного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подсудимый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401B39" w:rsidRPr="00401B39" w:rsidP="00401B39">
      <w:pPr>
        <w:ind w:right="-6" w:firstLine="720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 1 ст. 1</w:t>
      </w:r>
      <w:r w:rsidR="00E85772">
        <w:rPr>
          <w:sz w:val="28"/>
          <w:szCs w:val="28"/>
        </w:rPr>
        <w:t>58</w:t>
      </w:r>
      <w:r w:rsidRPr="00401B39">
        <w:rPr>
          <w:sz w:val="28"/>
          <w:szCs w:val="28"/>
        </w:rPr>
        <w:t xml:space="preserve"> УК Российской Федерации. </w:t>
      </w:r>
    </w:p>
    <w:p w:rsidR="00401B39" w:rsidRPr="00401B39" w:rsidP="00401B39">
      <w:pPr>
        <w:ind w:right="-6" w:firstLine="720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 w:rsidRPr="00401B39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401B39" w:rsidRPr="00401B39" w:rsidP="00401B39">
      <w:pPr>
        <w:ind w:right="-6" w:firstLine="720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 xml:space="preserve">Мировой судья считает, что исходя из личности подсудимого, всех характеризующих </w:t>
      </w:r>
      <w:r w:rsidR="002371BB">
        <w:rPr>
          <w:sz w:val="28"/>
          <w:szCs w:val="28"/>
        </w:rPr>
        <w:t>его</w:t>
      </w:r>
      <w:r w:rsidRPr="00401B39">
        <w:rPr>
          <w:sz w:val="28"/>
          <w:szCs w:val="28"/>
        </w:rPr>
        <w:t xml:space="preserve">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негативно отразиться на личности подсудимого.</w:t>
      </w:r>
    </w:p>
    <w:p w:rsidR="00401B39" w:rsidRPr="00401B39" w:rsidP="00401B39">
      <w:pPr>
        <w:pStyle w:val="BodyText"/>
        <w:ind w:firstLine="720"/>
        <w:contextualSpacing/>
        <w:rPr>
          <w:sz w:val="28"/>
          <w:szCs w:val="28"/>
        </w:rPr>
      </w:pPr>
      <w:r w:rsidRPr="00401B39">
        <w:rPr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="002371BB">
        <w:rPr>
          <w:sz w:val="28"/>
          <w:szCs w:val="28"/>
        </w:rPr>
        <w:t>Кучерука</w:t>
      </w:r>
      <w:r w:rsidRPr="00401B39" w:rsidR="00DB3972">
        <w:rPr>
          <w:sz w:val="28"/>
          <w:szCs w:val="28"/>
        </w:rPr>
        <w:t xml:space="preserve"> С.Н.</w:t>
      </w:r>
      <w:r w:rsidRPr="00401B39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401B39" w:rsidRPr="00401B39" w:rsidP="00401B39">
      <w:pPr>
        <w:ind w:firstLine="562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>Гражданский иск по делу не заявлен.</w:t>
      </w:r>
    </w:p>
    <w:p w:rsidR="00401B39" w:rsidRPr="00401B39" w:rsidP="00401B39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 п. 6 ч. 3 ст. 81 УПК Российской Федерации: </w:t>
      </w:r>
      <w:r>
        <w:rPr>
          <w:rFonts w:ascii="Times New Roman" w:hAnsi="Times New Roman" w:cs="Times New Roman"/>
          <w:sz w:val="28"/>
          <w:szCs w:val="28"/>
        </w:rPr>
        <w:t>планшетный компьютер марки «</w:t>
      </w:r>
      <w:r w:rsidRPr="00D06ABF" w:rsidR="0008639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», который был передан собственнику – </w:t>
      </w:r>
      <w:r w:rsidR="0008639E">
        <w:rPr>
          <w:rFonts w:ascii="Times New Roman" w:hAnsi="Times New Roman" w:cs="Times New Roman"/>
          <w:sz w:val="28"/>
          <w:szCs w:val="28"/>
        </w:rPr>
        <w:t>ФИО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41</w:t>
      </w:r>
      <w:r w:rsidR="00C85B5B">
        <w:rPr>
          <w:rFonts w:ascii="Times New Roman" w:hAnsi="Times New Roman" w:cs="Times New Roman"/>
          <w:sz w:val="28"/>
          <w:szCs w:val="28"/>
        </w:rPr>
        <w:t>-43</w:t>
      </w:r>
      <w:r w:rsidRPr="00BA5BE4">
        <w:rPr>
          <w:rFonts w:ascii="Times New Roman" w:hAnsi="Times New Roman" w:cs="Times New Roman"/>
          <w:sz w:val="28"/>
          <w:szCs w:val="28"/>
        </w:rPr>
        <w:t xml:space="preserve">)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оставить последнему </w:t>
      </w:r>
      <w:r w:rsidRPr="00BA5BE4">
        <w:rPr>
          <w:rFonts w:ascii="Times New Roman" w:hAnsi="Times New Roman" w:cs="Times New Roman"/>
          <w:sz w:val="28"/>
          <w:szCs w:val="28"/>
        </w:rPr>
        <w:t>по принадлежности.</w:t>
      </w:r>
    </w:p>
    <w:p w:rsidR="00401B39" w:rsidP="00401B39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 xml:space="preserve">       На основании изложенного, руководствуясь </w:t>
      </w:r>
      <w:r w:rsidRPr="00401B39">
        <w:rPr>
          <w:sz w:val="28"/>
          <w:szCs w:val="28"/>
        </w:rPr>
        <w:t>ст.ст</w:t>
      </w:r>
      <w:r w:rsidRPr="00401B39">
        <w:rPr>
          <w:sz w:val="28"/>
          <w:szCs w:val="28"/>
        </w:rPr>
        <w:t>. 25, 254 УПК Российской Федерации, ст. 76 УК Российской Федерации, мировой судья, -</w:t>
      </w:r>
    </w:p>
    <w:p w:rsidR="00155AD9" w:rsidRPr="00401B39" w:rsidP="00401B39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</w:p>
    <w:p w:rsidR="00401B39" w:rsidP="00155AD9">
      <w:pPr>
        <w:ind w:right="-6"/>
        <w:contextualSpacing/>
        <w:jc w:val="center"/>
        <w:rPr>
          <w:sz w:val="28"/>
          <w:szCs w:val="28"/>
        </w:rPr>
      </w:pPr>
      <w:r w:rsidRPr="00401B39">
        <w:rPr>
          <w:sz w:val="28"/>
          <w:szCs w:val="28"/>
        </w:rPr>
        <w:t>п</w:t>
      </w:r>
      <w:r w:rsidRPr="00401B39">
        <w:rPr>
          <w:sz w:val="28"/>
          <w:szCs w:val="28"/>
        </w:rPr>
        <w:t xml:space="preserve"> о с т а н о в и л:</w:t>
      </w:r>
    </w:p>
    <w:p w:rsidR="00155AD9" w:rsidRPr="00401B39" w:rsidP="00155AD9">
      <w:pPr>
        <w:ind w:right="-6"/>
        <w:contextualSpacing/>
        <w:jc w:val="center"/>
        <w:rPr>
          <w:sz w:val="28"/>
          <w:szCs w:val="28"/>
        </w:rPr>
      </w:pPr>
    </w:p>
    <w:p w:rsidR="00401B39" w:rsidRPr="00401B39" w:rsidP="00401B39">
      <w:pPr>
        <w:ind w:right="-6" w:firstLine="720"/>
        <w:contextualSpacing/>
        <w:jc w:val="both"/>
        <w:rPr>
          <w:sz w:val="28"/>
          <w:szCs w:val="28"/>
        </w:rPr>
      </w:pPr>
      <w:r w:rsidRPr="00401B39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746676" w:rsidR="00D83685">
        <w:rPr>
          <w:sz w:val="28"/>
          <w:szCs w:val="28"/>
        </w:rPr>
        <w:t>Кучерука</w:t>
      </w:r>
      <w:r w:rsidRPr="00746676" w:rsidR="00D83685">
        <w:rPr>
          <w:sz w:val="28"/>
          <w:szCs w:val="28"/>
        </w:rPr>
        <w:t xml:space="preserve"> </w:t>
      </w:r>
      <w:r w:rsidR="0008639E">
        <w:rPr>
          <w:sz w:val="28"/>
          <w:szCs w:val="28"/>
        </w:rPr>
        <w:t>С.Н.</w:t>
      </w:r>
      <w:r w:rsidRPr="00D66EA1" w:rsidR="00D83685">
        <w:rPr>
          <w:sz w:val="28"/>
          <w:szCs w:val="28"/>
        </w:rPr>
        <w:t>,</w:t>
      </w:r>
      <w:r w:rsidR="00D83685">
        <w:rPr>
          <w:sz w:val="28"/>
          <w:szCs w:val="28"/>
        </w:rPr>
        <w:t xml:space="preserve"> </w:t>
      </w:r>
      <w:r w:rsidR="0008639E">
        <w:rPr>
          <w:sz w:val="28"/>
          <w:szCs w:val="28"/>
        </w:rPr>
        <w:t>ДД.ММ</w:t>
      </w:r>
      <w:r w:rsidR="0008639E">
        <w:rPr>
          <w:sz w:val="28"/>
          <w:szCs w:val="28"/>
        </w:rPr>
        <w:t>.Г</w:t>
      </w:r>
      <w:r w:rsidR="0008639E">
        <w:rPr>
          <w:sz w:val="28"/>
          <w:szCs w:val="28"/>
        </w:rPr>
        <w:t>ГГГ</w:t>
      </w:r>
      <w:r w:rsidR="00D83685">
        <w:rPr>
          <w:sz w:val="28"/>
          <w:szCs w:val="28"/>
        </w:rPr>
        <w:t xml:space="preserve"> года рождения,  уроженца </w:t>
      </w:r>
      <w:r w:rsidRPr="00D06ABF" w:rsidR="0008639E">
        <w:rPr>
          <w:sz w:val="28"/>
          <w:szCs w:val="28"/>
        </w:rPr>
        <w:t>«данные изъяты»</w:t>
      </w:r>
      <w:r w:rsidRPr="00401B39">
        <w:rPr>
          <w:sz w:val="28"/>
          <w:szCs w:val="28"/>
        </w:rPr>
        <w:t>, обвиняемого в совершении преступления, предусмотренного ч. 1 ст. 1</w:t>
      </w:r>
      <w:r w:rsidR="00FA382F">
        <w:rPr>
          <w:sz w:val="28"/>
          <w:szCs w:val="28"/>
        </w:rPr>
        <w:t>58</w:t>
      </w:r>
      <w:r w:rsidRPr="00401B39">
        <w:rPr>
          <w:sz w:val="28"/>
          <w:szCs w:val="28"/>
        </w:rPr>
        <w:t xml:space="preserve"> УК Российской Федерации, по основаниям, предусмотренным ст. 25 УПК </w:t>
      </w:r>
      <w:r w:rsidRPr="00401B39">
        <w:rPr>
          <w:sz w:val="28"/>
          <w:szCs w:val="28"/>
        </w:rPr>
        <w:t>Российской Федерации, ст. 76 УК Российской Федерации – в связи с примирением с потерпевшей стороной, а именно с потерпевш</w:t>
      </w:r>
      <w:r w:rsidR="00FA382F">
        <w:rPr>
          <w:sz w:val="28"/>
          <w:szCs w:val="28"/>
        </w:rPr>
        <w:t>им</w:t>
      </w:r>
      <w:r w:rsidRPr="00401B39">
        <w:rPr>
          <w:sz w:val="28"/>
          <w:szCs w:val="28"/>
        </w:rPr>
        <w:t xml:space="preserve"> </w:t>
      </w:r>
      <w:r w:rsidR="009660EE">
        <w:rPr>
          <w:sz w:val="28"/>
          <w:szCs w:val="28"/>
        </w:rPr>
        <w:t>ФИО.</w:t>
      </w:r>
    </w:p>
    <w:p w:rsidR="00401B39" w:rsidP="00DB3972">
      <w:pPr>
        <w:pStyle w:val="BodyText"/>
        <w:ind w:firstLine="708"/>
        <w:contextualSpacing/>
        <w:rPr>
          <w:sz w:val="28"/>
          <w:szCs w:val="28"/>
        </w:rPr>
      </w:pPr>
      <w:r w:rsidRPr="00401B39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D83685">
        <w:rPr>
          <w:sz w:val="28"/>
          <w:szCs w:val="28"/>
        </w:rPr>
        <w:t>Кучерука</w:t>
      </w:r>
      <w:r w:rsidRPr="00401B39" w:rsidR="00FA382F">
        <w:rPr>
          <w:sz w:val="28"/>
          <w:szCs w:val="28"/>
        </w:rPr>
        <w:t xml:space="preserve"> С.Н.</w:t>
      </w:r>
      <w:r w:rsidRPr="00401B39">
        <w:rPr>
          <w:sz w:val="28"/>
          <w:szCs w:val="28"/>
        </w:rPr>
        <w:t xml:space="preserve"> отменить по вступлению постановления в законную силу.</w:t>
      </w:r>
    </w:p>
    <w:p w:rsidR="00E75880" w:rsidRPr="00401B39" w:rsidP="00DB3972">
      <w:pPr>
        <w:pStyle w:val="BodyText"/>
        <w:ind w:firstLine="708"/>
        <w:contextualSpacing/>
        <w:rPr>
          <w:sz w:val="28"/>
          <w:szCs w:val="28"/>
        </w:rPr>
      </w:pPr>
      <w:r w:rsidRPr="00BA5BE4">
        <w:rPr>
          <w:sz w:val="28"/>
          <w:szCs w:val="28"/>
        </w:rPr>
        <w:t>Вещественн</w:t>
      </w:r>
      <w:r w:rsidR="008003D5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BA5BE4">
        <w:rPr>
          <w:sz w:val="28"/>
          <w:szCs w:val="28"/>
        </w:rPr>
        <w:t xml:space="preserve"> доказательств</w:t>
      </w:r>
      <w:r w:rsidR="008003D5">
        <w:rPr>
          <w:sz w:val="28"/>
          <w:szCs w:val="28"/>
        </w:rPr>
        <w:t>о</w:t>
      </w:r>
      <w:r w:rsidRPr="00BA5BE4">
        <w:rPr>
          <w:sz w:val="28"/>
          <w:szCs w:val="28"/>
        </w:rPr>
        <w:t xml:space="preserve">: </w:t>
      </w:r>
      <w:r>
        <w:rPr>
          <w:sz w:val="28"/>
          <w:szCs w:val="28"/>
        </w:rPr>
        <w:t>планшетный компьютер марки «</w:t>
      </w:r>
      <w:r w:rsidRPr="00D06ABF" w:rsidR="009660E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», который был передан собственнику – </w:t>
      </w:r>
      <w:r w:rsidR="009660EE">
        <w:rPr>
          <w:sz w:val="28"/>
          <w:szCs w:val="28"/>
        </w:rPr>
        <w:t>ФИО</w:t>
      </w:r>
      <w:r w:rsidRPr="00BA5BE4">
        <w:rPr>
          <w:sz w:val="28"/>
          <w:szCs w:val="28"/>
        </w:rPr>
        <w:t xml:space="preserve"> (л.д.</w:t>
      </w:r>
      <w:r>
        <w:rPr>
          <w:sz w:val="28"/>
          <w:szCs w:val="28"/>
        </w:rPr>
        <w:t>41</w:t>
      </w:r>
      <w:r w:rsidR="00C85B5B">
        <w:rPr>
          <w:sz w:val="28"/>
          <w:szCs w:val="28"/>
        </w:rPr>
        <w:t>-43</w:t>
      </w:r>
      <w:r w:rsidRPr="00BA5BE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оставить последнему </w:t>
      </w:r>
      <w:r w:rsidRPr="00BA5BE4">
        <w:rPr>
          <w:sz w:val="28"/>
          <w:szCs w:val="28"/>
        </w:rPr>
        <w:t>по принадлежности.</w:t>
      </w:r>
    </w:p>
    <w:p w:rsidR="006162D1" w:rsidRPr="00401B39" w:rsidP="00401B39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  <w:lang w:eastAsia="en-US"/>
        </w:rPr>
        <w:tab/>
        <w:t xml:space="preserve">   </w:t>
      </w:r>
      <w:r w:rsidRPr="00401B39" w:rsidR="00401B39">
        <w:rPr>
          <w:rFonts w:ascii="Times New Roman" w:eastAsia="Calibri" w:hAnsi="Times New Roman" w:cs="Times New Roman"/>
          <w:b w:val="0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401B39" w:rsidR="00401B39">
        <w:rPr>
          <w:rFonts w:ascii="Times New Roman" w:hAnsi="Times New Roman" w:cs="Times New Roman"/>
          <w:b w:val="0"/>
          <w:szCs w:val="28"/>
        </w:rPr>
        <w:t>через судебный участок № 7</w:t>
      </w:r>
      <w:r w:rsidR="008003D5">
        <w:rPr>
          <w:rFonts w:ascii="Times New Roman" w:hAnsi="Times New Roman" w:cs="Times New Roman"/>
          <w:b w:val="0"/>
          <w:szCs w:val="28"/>
        </w:rPr>
        <w:t>1</w:t>
      </w:r>
      <w:r w:rsidRPr="00401B39" w:rsidR="00401B39">
        <w:rPr>
          <w:rFonts w:ascii="Times New Roman" w:hAnsi="Times New Roman" w:cs="Times New Roman"/>
          <w:b w:val="0"/>
          <w:szCs w:val="28"/>
        </w:rPr>
        <w:t xml:space="preserve">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BC018E" w:rsidRPr="00401B39" w:rsidP="00401B39">
      <w:pPr>
        <w:tabs>
          <w:tab w:val="num" w:pos="432"/>
        </w:tabs>
        <w:ind w:firstLine="688"/>
        <w:contextualSpacing/>
        <w:jc w:val="both"/>
        <w:rPr>
          <w:sz w:val="28"/>
          <w:szCs w:val="28"/>
          <w:lang w:eastAsia="ar-SA"/>
        </w:rPr>
      </w:pPr>
    </w:p>
    <w:p w:rsidR="00591B32" w:rsidRPr="00401B39" w:rsidP="00401B39">
      <w:pPr>
        <w:pStyle w:val="NormalWeb"/>
        <w:widowControl w:val="0"/>
        <w:tabs>
          <w:tab w:val="num" w:pos="43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1B39" w:rsidR="00DC42CE">
        <w:rPr>
          <w:sz w:val="28"/>
          <w:szCs w:val="28"/>
        </w:rPr>
        <w:t>М</w:t>
      </w:r>
      <w:r w:rsidRPr="00401B39">
        <w:rPr>
          <w:sz w:val="28"/>
          <w:szCs w:val="28"/>
        </w:rPr>
        <w:t xml:space="preserve">ировой судья:                                                          </w:t>
      </w:r>
      <w:r>
        <w:rPr>
          <w:sz w:val="28"/>
          <w:szCs w:val="28"/>
        </w:rPr>
        <w:t>И.В. Липовская</w:t>
      </w:r>
    </w:p>
    <w:p w:rsidR="00741D21" w:rsidP="00401B39">
      <w:pPr>
        <w:tabs>
          <w:tab w:val="num" w:pos="432"/>
        </w:tabs>
        <w:ind w:firstLine="688"/>
        <w:contextualSpacing/>
        <w:jc w:val="both"/>
        <w:rPr>
          <w:sz w:val="28"/>
          <w:szCs w:val="28"/>
          <w:lang w:eastAsia="ar-SA"/>
        </w:rPr>
      </w:pPr>
    </w:p>
    <w:p w:rsidR="007D679C" w:rsidP="007D679C">
      <w:pPr>
        <w:contextualSpacing/>
        <w:rPr>
          <w:sz w:val="28"/>
          <w:szCs w:val="28"/>
          <w:lang w:eastAsia="ar-SA"/>
        </w:rPr>
      </w:pPr>
    </w:p>
    <w:p w:rsidR="007D679C" w:rsidP="007D679C">
      <w:pPr>
        <w:contextualSpacing/>
        <w:rPr>
          <w:sz w:val="28"/>
          <w:szCs w:val="28"/>
          <w:lang w:eastAsia="ar-SA"/>
        </w:rPr>
      </w:pPr>
    </w:p>
    <w:p w:rsidR="007D679C" w:rsidRPr="00401B39" w:rsidP="00401B39">
      <w:pPr>
        <w:tabs>
          <w:tab w:val="num" w:pos="432"/>
        </w:tabs>
        <w:ind w:firstLine="688"/>
        <w:contextualSpacing/>
        <w:jc w:val="both"/>
        <w:rPr>
          <w:sz w:val="28"/>
          <w:szCs w:val="28"/>
          <w:lang w:eastAsia="ar-SA"/>
        </w:rPr>
      </w:pPr>
    </w:p>
    <w:sectPr w:rsidSect="00D83685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709" w:right="851" w:bottom="993" w:left="1276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0F5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>
    <w:pPr>
      <w:pStyle w:val="Footer"/>
      <w:jc w:val="center"/>
    </w:pPr>
  </w:p>
  <w:p w:rsidR="00740F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740F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F51">
    <w:pPr>
      <w:pStyle w:val="Header"/>
      <w:jc w:val="center"/>
    </w:pPr>
  </w:p>
  <w:p w:rsidR="00740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140"/>
    <w:rsid w:val="00013C84"/>
    <w:rsid w:val="00021A3F"/>
    <w:rsid w:val="00030182"/>
    <w:rsid w:val="00031A46"/>
    <w:rsid w:val="000377E4"/>
    <w:rsid w:val="0005767B"/>
    <w:rsid w:val="00071D26"/>
    <w:rsid w:val="0008412E"/>
    <w:rsid w:val="0008639E"/>
    <w:rsid w:val="0009213E"/>
    <w:rsid w:val="000A0087"/>
    <w:rsid w:val="000A5654"/>
    <w:rsid w:val="000B4AAF"/>
    <w:rsid w:val="000E09F6"/>
    <w:rsid w:val="000E0BF3"/>
    <w:rsid w:val="000E2606"/>
    <w:rsid w:val="000E453C"/>
    <w:rsid w:val="000E47F1"/>
    <w:rsid w:val="000F0C51"/>
    <w:rsid w:val="00101FF0"/>
    <w:rsid w:val="00113BE3"/>
    <w:rsid w:val="0012119D"/>
    <w:rsid w:val="0012230F"/>
    <w:rsid w:val="00124F21"/>
    <w:rsid w:val="001469AD"/>
    <w:rsid w:val="00146AAF"/>
    <w:rsid w:val="00153180"/>
    <w:rsid w:val="00153B9A"/>
    <w:rsid w:val="00153D8B"/>
    <w:rsid w:val="00155AD9"/>
    <w:rsid w:val="00160A22"/>
    <w:rsid w:val="001964B8"/>
    <w:rsid w:val="001A0EAC"/>
    <w:rsid w:val="001A6DF1"/>
    <w:rsid w:val="001B0AB3"/>
    <w:rsid w:val="001B1FC9"/>
    <w:rsid w:val="001B2C4A"/>
    <w:rsid w:val="001E4890"/>
    <w:rsid w:val="001E5143"/>
    <w:rsid w:val="00201FD4"/>
    <w:rsid w:val="002032BB"/>
    <w:rsid w:val="002072C4"/>
    <w:rsid w:val="00207340"/>
    <w:rsid w:val="00211851"/>
    <w:rsid w:val="002141F1"/>
    <w:rsid w:val="002371BB"/>
    <w:rsid w:val="002439E4"/>
    <w:rsid w:val="00252E60"/>
    <w:rsid w:val="00272A09"/>
    <w:rsid w:val="00283411"/>
    <w:rsid w:val="00285E6F"/>
    <w:rsid w:val="00286744"/>
    <w:rsid w:val="002877C3"/>
    <w:rsid w:val="002A2734"/>
    <w:rsid w:val="002A3C63"/>
    <w:rsid w:val="002B0BFE"/>
    <w:rsid w:val="002C0A77"/>
    <w:rsid w:val="002C0CF1"/>
    <w:rsid w:val="002D4A65"/>
    <w:rsid w:val="002D4BE6"/>
    <w:rsid w:val="002E4246"/>
    <w:rsid w:val="002E57EB"/>
    <w:rsid w:val="003065A1"/>
    <w:rsid w:val="00307E85"/>
    <w:rsid w:val="00314724"/>
    <w:rsid w:val="003267D4"/>
    <w:rsid w:val="0036414F"/>
    <w:rsid w:val="00366F4E"/>
    <w:rsid w:val="00374878"/>
    <w:rsid w:val="003823AD"/>
    <w:rsid w:val="00397CA6"/>
    <w:rsid w:val="003A56A6"/>
    <w:rsid w:val="003A722C"/>
    <w:rsid w:val="003A7BD5"/>
    <w:rsid w:val="003C26C7"/>
    <w:rsid w:val="003C2FB9"/>
    <w:rsid w:val="003D06F8"/>
    <w:rsid w:val="003D73A6"/>
    <w:rsid w:val="00401508"/>
    <w:rsid w:val="00401B39"/>
    <w:rsid w:val="00404399"/>
    <w:rsid w:val="0040717D"/>
    <w:rsid w:val="004131D3"/>
    <w:rsid w:val="00417219"/>
    <w:rsid w:val="00424A75"/>
    <w:rsid w:val="00481CA9"/>
    <w:rsid w:val="00492D83"/>
    <w:rsid w:val="004A3518"/>
    <w:rsid w:val="004A6414"/>
    <w:rsid w:val="004B6FB2"/>
    <w:rsid w:val="004D0172"/>
    <w:rsid w:val="00513A0F"/>
    <w:rsid w:val="00517CB1"/>
    <w:rsid w:val="0052195B"/>
    <w:rsid w:val="005229CA"/>
    <w:rsid w:val="00545D1C"/>
    <w:rsid w:val="00575A06"/>
    <w:rsid w:val="0058418E"/>
    <w:rsid w:val="00586B82"/>
    <w:rsid w:val="005911E7"/>
    <w:rsid w:val="00591B32"/>
    <w:rsid w:val="005A4340"/>
    <w:rsid w:val="005B2580"/>
    <w:rsid w:val="005B2B51"/>
    <w:rsid w:val="005E78A5"/>
    <w:rsid w:val="005F7BA6"/>
    <w:rsid w:val="00605619"/>
    <w:rsid w:val="006113F1"/>
    <w:rsid w:val="0061250F"/>
    <w:rsid w:val="006162D1"/>
    <w:rsid w:val="006307B5"/>
    <w:rsid w:val="00642437"/>
    <w:rsid w:val="00646C99"/>
    <w:rsid w:val="006559C1"/>
    <w:rsid w:val="00673C8D"/>
    <w:rsid w:val="00677D11"/>
    <w:rsid w:val="006813C9"/>
    <w:rsid w:val="006941EE"/>
    <w:rsid w:val="006A3E58"/>
    <w:rsid w:val="006B3001"/>
    <w:rsid w:val="006B3322"/>
    <w:rsid w:val="006D42D0"/>
    <w:rsid w:val="006F7942"/>
    <w:rsid w:val="007008EF"/>
    <w:rsid w:val="00740C17"/>
    <w:rsid w:val="00740F51"/>
    <w:rsid w:val="00741C69"/>
    <w:rsid w:val="00741D21"/>
    <w:rsid w:val="00746676"/>
    <w:rsid w:val="00761772"/>
    <w:rsid w:val="00764F7C"/>
    <w:rsid w:val="007708BC"/>
    <w:rsid w:val="0079026C"/>
    <w:rsid w:val="007A608A"/>
    <w:rsid w:val="007B49F6"/>
    <w:rsid w:val="007C3E68"/>
    <w:rsid w:val="007D0452"/>
    <w:rsid w:val="007D0827"/>
    <w:rsid w:val="007D679C"/>
    <w:rsid w:val="007F317E"/>
    <w:rsid w:val="008003D5"/>
    <w:rsid w:val="00802BDD"/>
    <w:rsid w:val="0081261D"/>
    <w:rsid w:val="0083179A"/>
    <w:rsid w:val="00853F76"/>
    <w:rsid w:val="0086014F"/>
    <w:rsid w:val="00874265"/>
    <w:rsid w:val="0089745D"/>
    <w:rsid w:val="008A5B47"/>
    <w:rsid w:val="008A7530"/>
    <w:rsid w:val="008C7C1F"/>
    <w:rsid w:val="008D2D3F"/>
    <w:rsid w:val="008D3F3F"/>
    <w:rsid w:val="008E2486"/>
    <w:rsid w:val="0090733A"/>
    <w:rsid w:val="0091146D"/>
    <w:rsid w:val="00935156"/>
    <w:rsid w:val="00941462"/>
    <w:rsid w:val="009452EA"/>
    <w:rsid w:val="0095325D"/>
    <w:rsid w:val="00957951"/>
    <w:rsid w:val="009606C8"/>
    <w:rsid w:val="009660EE"/>
    <w:rsid w:val="00982CB4"/>
    <w:rsid w:val="00992075"/>
    <w:rsid w:val="0099740C"/>
    <w:rsid w:val="009E59B9"/>
    <w:rsid w:val="009E7499"/>
    <w:rsid w:val="00A02ADB"/>
    <w:rsid w:val="00A342BC"/>
    <w:rsid w:val="00A476AE"/>
    <w:rsid w:val="00A50D53"/>
    <w:rsid w:val="00A54529"/>
    <w:rsid w:val="00A61D4B"/>
    <w:rsid w:val="00A969FD"/>
    <w:rsid w:val="00AA15A5"/>
    <w:rsid w:val="00AC0E51"/>
    <w:rsid w:val="00AC25B9"/>
    <w:rsid w:val="00AC3919"/>
    <w:rsid w:val="00AF2AC1"/>
    <w:rsid w:val="00AF3018"/>
    <w:rsid w:val="00AF63D1"/>
    <w:rsid w:val="00B02974"/>
    <w:rsid w:val="00B114E3"/>
    <w:rsid w:val="00B1467F"/>
    <w:rsid w:val="00B15D64"/>
    <w:rsid w:val="00B242B7"/>
    <w:rsid w:val="00B25B47"/>
    <w:rsid w:val="00B315C3"/>
    <w:rsid w:val="00B3799E"/>
    <w:rsid w:val="00B40E69"/>
    <w:rsid w:val="00B4484F"/>
    <w:rsid w:val="00B53E18"/>
    <w:rsid w:val="00B775B2"/>
    <w:rsid w:val="00B77E91"/>
    <w:rsid w:val="00B87F62"/>
    <w:rsid w:val="00BA5BE4"/>
    <w:rsid w:val="00BA7FEB"/>
    <w:rsid w:val="00BB1E7A"/>
    <w:rsid w:val="00BC018E"/>
    <w:rsid w:val="00BC6EF8"/>
    <w:rsid w:val="00BD0209"/>
    <w:rsid w:val="00BD3128"/>
    <w:rsid w:val="00BE2AEF"/>
    <w:rsid w:val="00BE4648"/>
    <w:rsid w:val="00BF1788"/>
    <w:rsid w:val="00BF7896"/>
    <w:rsid w:val="00C25EC5"/>
    <w:rsid w:val="00C2706A"/>
    <w:rsid w:val="00C3254E"/>
    <w:rsid w:val="00C34D0C"/>
    <w:rsid w:val="00C373B7"/>
    <w:rsid w:val="00C440A4"/>
    <w:rsid w:val="00C57E0A"/>
    <w:rsid w:val="00C65ABF"/>
    <w:rsid w:val="00C80DBF"/>
    <w:rsid w:val="00C85B5B"/>
    <w:rsid w:val="00C92391"/>
    <w:rsid w:val="00C969B9"/>
    <w:rsid w:val="00CA195C"/>
    <w:rsid w:val="00CB00EA"/>
    <w:rsid w:val="00CB02AF"/>
    <w:rsid w:val="00CB353C"/>
    <w:rsid w:val="00CD1E2A"/>
    <w:rsid w:val="00CE4D26"/>
    <w:rsid w:val="00CF1A96"/>
    <w:rsid w:val="00CF56A1"/>
    <w:rsid w:val="00CF6E13"/>
    <w:rsid w:val="00D06ABF"/>
    <w:rsid w:val="00D15A69"/>
    <w:rsid w:val="00D26787"/>
    <w:rsid w:val="00D31132"/>
    <w:rsid w:val="00D66EA1"/>
    <w:rsid w:val="00D725DE"/>
    <w:rsid w:val="00D83685"/>
    <w:rsid w:val="00DB3972"/>
    <w:rsid w:val="00DC42CE"/>
    <w:rsid w:val="00DC7E67"/>
    <w:rsid w:val="00DF284A"/>
    <w:rsid w:val="00E0294F"/>
    <w:rsid w:val="00E301E0"/>
    <w:rsid w:val="00E41B7B"/>
    <w:rsid w:val="00E467AD"/>
    <w:rsid w:val="00E56673"/>
    <w:rsid w:val="00E57941"/>
    <w:rsid w:val="00E75880"/>
    <w:rsid w:val="00E85772"/>
    <w:rsid w:val="00EA2241"/>
    <w:rsid w:val="00EA5FCB"/>
    <w:rsid w:val="00EC0A02"/>
    <w:rsid w:val="00EC75B6"/>
    <w:rsid w:val="00ED008D"/>
    <w:rsid w:val="00ED1B66"/>
    <w:rsid w:val="00ED6086"/>
    <w:rsid w:val="00F004FF"/>
    <w:rsid w:val="00F05F53"/>
    <w:rsid w:val="00F1199F"/>
    <w:rsid w:val="00F1575C"/>
    <w:rsid w:val="00F17A51"/>
    <w:rsid w:val="00F3352D"/>
    <w:rsid w:val="00F352E6"/>
    <w:rsid w:val="00F461F2"/>
    <w:rsid w:val="00F61F0E"/>
    <w:rsid w:val="00F6210C"/>
    <w:rsid w:val="00F733BA"/>
    <w:rsid w:val="00F8216C"/>
    <w:rsid w:val="00FA1BE2"/>
    <w:rsid w:val="00FA382F"/>
    <w:rsid w:val="00FA5114"/>
    <w:rsid w:val="00FA515A"/>
    <w:rsid w:val="00FA5620"/>
    <w:rsid w:val="00FB2620"/>
    <w:rsid w:val="00FB3A3C"/>
    <w:rsid w:val="00FB6135"/>
    <w:rsid w:val="00FC5745"/>
    <w:rsid w:val="00FD3204"/>
    <w:rsid w:val="00FE15A0"/>
    <w:rsid w:val="00FE4733"/>
    <w:rsid w:val="00FF0DE2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