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E72854" w:rsidP="00637457">
      <w:pPr>
        <w:widowControl w:val="0"/>
        <w:spacing w:before="240" w:after="60"/>
        <w:jc w:val="right"/>
      </w:pPr>
      <w:r>
        <w:rPr>
          <w:sz w:val="28"/>
        </w:rPr>
        <w:t>Дело № 1-72-3/2019</w:t>
      </w:r>
    </w:p>
    <w:p w:rsidR="00E72854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E72854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E72854">
      <w:r>
        <w:rPr>
          <w:sz w:val="28"/>
        </w:rPr>
        <w:t xml:space="preserve">«05» февраля 2019 года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7285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</w:t>
      </w:r>
      <w:r>
        <w:rPr>
          <w:sz w:val="28"/>
        </w:rPr>
        <w:t xml:space="preserve">судебного заседания </w:t>
      </w:r>
      <w:r>
        <w:rPr>
          <w:sz w:val="28"/>
        </w:rPr>
        <w:t>Патласове</w:t>
      </w:r>
      <w:r>
        <w:rPr>
          <w:sz w:val="28"/>
        </w:rPr>
        <w:t xml:space="preserve"> Н.М. с участием государственного обвинителя – Приходько Ю.С., потерпевшей Сотниковой Н.В., защитника - адвоката </w:t>
      </w:r>
      <w:r>
        <w:rPr>
          <w:sz w:val="28"/>
        </w:rPr>
        <w:t>Шушкановой</w:t>
      </w:r>
      <w:r>
        <w:rPr>
          <w:sz w:val="28"/>
        </w:rPr>
        <w:t xml:space="preserve"> В.А., представившей удостоверение № 1594 от 29 декабря 2016 года и ордер № 32 от 05 февраля 2019 года, </w:t>
      </w:r>
      <w:r>
        <w:rPr>
          <w:sz w:val="28"/>
        </w:rPr>
        <w:t>подсудимого</w:t>
      </w:r>
      <w:r>
        <w:rPr>
          <w:sz w:val="28"/>
        </w:rPr>
        <w:t xml:space="preserve"> Крикун А.В.,</w:t>
      </w:r>
    </w:p>
    <w:p w:rsidR="00E72854">
      <w:pPr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по обвинению: </w:t>
      </w:r>
    </w:p>
    <w:p w:rsidR="00E72854">
      <w:pPr>
        <w:jc w:val="both"/>
      </w:pPr>
      <w:r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Крикун Алексея Викторовича, </w:t>
      </w:r>
    </w:p>
    <w:p w:rsidR="00E72854">
      <w:pPr>
        <w:ind w:left="1620"/>
        <w:jc w:val="both"/>
      </w:pPr>
      <w:r>
        <w:rPr>
          <w:sz w:val="28"/>
        </w:rPr>
        <w:t xml:space="preserve">паспортные данные, гражданина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не трудоустроенного, </w:t>
      </w:r>
      <w:r>
        <w:rPr>
          <w:sz w:val="28"/>
        </w:rPr>
        <w:t>холостого, несовершеннолетних детей не имеющего, не военнообязанного, государственных наград, почетных, воинских и</w:t>
      </w:r>
      <w:r>
        <w:rPr>
          <w:sz w:val="28"/>
        </w:rPr>
        <w:t xml:space="preserve"> иных званий не имеющего, зарегистрированного и проживающего по адресу: адрес, ранее судимого:</w:t>
      </w:r>
    </w:p>
    <w:p w:rsidR="00E72854">
      <w:pPr>
        <w:ind w:left="1620"/>
        <w:jc w:val="both"/>
      </w:pPr>
      <w:r>
        <w:rPr>
          <w:sz w:val="28"/>
        </w:rPr>
        <w:t xml:space="preserve">- 12.10.2011 года приговором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горрайонн</w:t>
      </w:r>
      <w:r>
        <w:rPr>
          <w:sz w:val="28"/>
        </w:rPr>
        <w:t>ого</w:t>
      </w:r>
      <w:r>
        <w:rPr>
          <w:sz w:val="28"/>
        </w:rPr>
        <w:t xml:space="preserve"> суда АР Крым по </w:t>
      </w:r>
      <w:r>
        <w:rPr>
          <w:sz w:val="28"/>
        </w:rPr>
        <w:t>ч</w:t>
      </w:r>
      <w:r>
        <w:rPr>
          <w:sz w:val="28"/>
        </w:rPr>
        <w:t>. 1 ст. 187 УК Украины (в редакции 2001 года) к наказанию в виде лишения свободы сроком на 4 года;</w:t>
      </w:r>
    </w:p>
    <w:p w:rsidR="00E72854">
      <w:pPr>
        <w:ind w:left="1620"/>
        <w:jc w:val="both"/>
      </w:pPr>
      <w:r>
        <w:rPr>
          <w:sz w:val="28"/>
        </w:rPr>
        <w:t xml:space="preserve">- 01.04.2016 года приговором </w:t>
      </w:r>
      <w:r>
        <w:rPr>
          <w:sz w:val="28"/>
        </w:rPr>
        <w:t>Сакским</w:t>
      </w:r>
      <w:r>
        <w:rPr>
          <w:sz w:val="28"/>
        </w:rPr>
        <w:t xml:space="preserve"> районным судом Республики Крым по п. «в» </w:t>
      </w:r>
      <w:r>
        <w:rPr>
          <w:sz w:val="28"/>
        </w:rPr>
        <w:t>ч</w:t>
      </w:r>
      <w:r>
        <w:rPr>
          <w:sz w:val="28"/>
        </w:rPr>
        <w:t>. 2 ст. 115 УК РФ к наказанию в виде лишения свободы срок</w:t>
      </w:r>
      <w:r>
        <w:rPr>
          <w:sz w:val="28"/>
        </w:rPr>
        <w:t>ом на 1 год 4 месяца, на основании ст. 73 УК РФ условно с испытательным сроком 1 год;</w:t>
      </w:r>
    </w:p>
    <w:p w:rsidR="00E72854">
      <w:pPr>
        <w:ind w:left="1620"/>
        <w:jc w:val="both"/>
      </w:pPr>
      <w:r>
        <w:rPr>
          <w:sz w:val="28"/>
        </w:rPr>
        <w:t xml:space="preserve">- 04.07.2016 года приговором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по п. «а» ч. 1 ст. 213, ст. 69, ст. 70 УК РФ к наказанию в виде лишения свободы сроком на 2 года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св</w:t>
      </w:r>
      <w:r>
        <w:rPr>
          <w:sz w:val="28"/>
        </w:rPr>
        <w:t>обожден из ФКУ ИК-1 УФСИН России по Республике Крым и г. Севастополю 03.07.2018 года по отбытию срока наказания,</w:t>
      </w:r>
    </w:p>
    <w:p w:rsidR="00E72854">
      <w:pPr>
        <w:jc w:val="both"/>
      </w:pPr>
      <w:r>
        <w:rPr>
          <w:sz w:val="28"/>
        </w:rPr>
        <w:t>в совершении преступления, предусмотренного ст. 112 ч.1 УК РФ,</w:t>
      </w:r>
    </w:p>
    <w:p w:rsidR="00E72854">
      <w:pPr>
        <w:spacing w:before="60" w:after="60"/>
        <w:jc w:val="center"/>
      </w:pPr>
      <w:r>
        <w:rPr>
          <w:b/>
          <w:spacing w:val="-5"/>
          <w:sz w:val="28"/>
        </w:rPr>
        <w:t>У С Т А Н О В И Л:</w:t>
      </w:r>
    </w:p>
    <w:p w:rsidR="00637457" w:rsidP="00637457">
      <w:pPr>
        <w:ind w:left="567"/>
        <w:jc w:val="both"/>
        <w:rPr>
          <w:sz w:val="28"/>
        </w:rPr>
      </w:pPr>
      <w:r>
        <w:rPr>
          <w:sz w:val="28"/>
        </w:rPr>
        <w:t xml:space="preserve">Крикун А.В. совершил умышленное причинение </w:t>
      </w:r>
      <w:r>
        <w:fldChar w:fldCharType="begin"/>
      </w:r>
      <w:r>
        <w:instrText xml:space="preserve"> HYPERLINK "http://www.consultant.ru/document/cons_doc_LAW_70563/" \l "dst100025" </w:instrText>
      </w:r>
      <w:r>
        <w:fldChar w:fldCharType="separate"/>
      </w:r>
      <w:r>
        <w:rPr>
          <w:color w:val="0000FF"/>
          <w:sz w:val="28"/>
          <w:u w:val="single"/>
        </w:rPr>
        <w:t>средней тяжести вреда</w:t>
      </w:r>
      <w:r>
        <w:fldChar w:fldCharType="end"/>
      </w:r>
    </w:p>
    <w:p w:rsidR="00E72854" w:rsidP="00637457">
      <w:pPr>
        <w:jc w:val="both"/>
      </w:pPr>
      <w:r>
        <w:rPr>
          <w:sz w:val="28"/>
        </w:rPr>
        <w:t xml:space="preserve">здоровью, не опасного для жизни человека и не повлекшего последствий, указанных в </w:t>
      </w:r>
      <w:r>
        <w:fldChar w:fldCharType="begin"/>
      </w:r>
      <w:r>
        <w:instrText xml:space="preserve"> HYPERLINK "http://www.consultant.ru/document/cons_doc_LAW_10699/e7204e825c8e87b5c7be210b06a0cde61cd60a3c/" \l "dst100573" </w:instrText>
      </w:r>
      <w:r>
        <w:fldChar w:fldCharType="separate"/>
      </w:r>
      <w:r>
        <w:rPr>
          <w:color w:val="0000FF"/>
          <w:sz w:val="28"/>
          <w:u w:val="single"/>
        </w:rPr>
        <w:t>статье 111</w:t>
      </w:r>
      <w:r>
        <w:fldChar w:fldCharType="end"/>
      </w:r>
      <w:r>
        <w:rPr>
          <w:sz w:val="28"/>
        </w:rPr>
        <w:t xml:space="preserve"> настоящего Кодекса, но вызвавшего длительное расстройство здоровья, при следующих обстоятельствах.</w:t>
      </w:r>
    </w:p>
    <w:p w:rsidR="00E72854" w:rsidP="00637457">
      <w:pPr>
        <w:ind w:firstLine="567"/>
        <w:jc w:val="both"/>
      </w:pPr>
      <w:r>
        <w:rPr>
          <w:sz w:val="28"/>
        </w:rPr>
        <w:t>Крикун А.В. 24.09.2018 года, около 23:00 часов, будучи в состоянии алкогольного опьянения, находясь за ст</w:t>
      </w:r>
      <w:r>
        <w:rPr>
          <w:sz w:val="28"/>
        </w:rPr>
        <w:t xml:space="preserve">олом, расположенным под навесом, </w:t>
      </w:r>
      <w:r>
        <w:rPr>
          <w:sz w:val="28"/>
        </w:rPr>
        <w:t>перед входом в жилое домовладение, расположенное по адресу: адрес, по месту регистрации и проживания, имея умысел на причинение телесных повреждений, возникший в ходе словесного конфликта со своей сестрой Сотниковой Наталье</w:t>
      </w:r>
      <w:r>
        <w:rPr>
          <w:sz w:val="28"/>
        </w:rPr>
        <w:t>й Викторовной, паспортные данные, осознавая общественную опасность и противоправный характер своих действий, действуя умышленно, нанес последней один удар кулаком правой руки в область нижней челюсти слева.</w:t>
      </w:r>
    </w:p>
    <w:p w:rsidR="00E72854">
      <w:pPr>
        <w:ind w:firstLine="708"/>
        <w:jc w:val="both"/>
      </w:pPr>
      <w:r>
        <w:rPr>
          <w:sz w:val="28"/>
        </w:rPr>
        <w:t>В результате нанесенного Крикун А.В. удара, Сотни</w:t>
      </w:r>
      <w:r>
        <w:rPr>
          <w:sz w:val="28"/>
        </w:rPr>
        <w:t xml:space="preserve">ковой Н.В., были причинены телесные повреждения в виде кровоподтека на лице и закрытого перелома нижней челюсти слева (подтверждено рентгенологическим исследованием и заключением стоматолога), которые согласно заключения эксперта № 913 от 09.11.2018 года, </w:t>
      </w:r>
      <w:r>
        <w:rPr>
          <w:sz w:val="28"/>
        </w:rPr>
        <w:t>причинили средней тяжести вред здоровью, как повлекшие временное нарушение функций органов и (или) систем (временная нетрудоспособность), продолжительностью свыше трех недель (более</w:t>
      </w:r>
      <w:r>
        <w:rPr>
          <w:sz w:val="28"/>
        </w:rPr>
        <w:t xml:space="preserve"> </w:t>
      </w:r>
      <w:r>
        <w:rPr>
          <w:sz w:val="28"/>
        </w:rPr>
        <w:t>21 дня) (согласно п. 7.1 «Медицинских критериев определения степени тяжест</w:t>
      </w:r>
      <w:r>
        <w:rPr>
          <w:sz w:val="28"/>
        </w:rPr>
        <w:t xml:space="preserve">и вреда, причиненного здоровью человека», утвержденных Приказом М3 и СР РФ от 24 апреля 2008 года № 194н). </w:t>
      </w:r>
    </w:p>
    <w:p w:rsidR="00E72854">
      <w:pPr>
        <w:ind w:firstLine="708"/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ст. 217 УПК РФ Крикун А.В. после консультации с защитником и в его прис</w:t>
      </w:r>
      <w:r>
        <w:rPr>
          <w:sz w:val="28"/>
        </w:rPr>
        <w:t>утствии заявил ходатайство о постановлении приговора без проведения судебного разбирательства.</w:t>
      </w:r>
    </w:p>
    <w:p w:rsidR="00E72854">
      <w:pPr>
        <w:ind w:firstLine="708"/>
        <w:jc w:val="both"/>
      </w:pPr>
      <w:r>
        <w:rPr>
          <w:sz w:val="28"/>
        </w:rPr>
        <w:t>Подсудимый Крикун А.В. в судебном заседании поддержал свое ходатайство о постановлении приговора без проведения судебного разбирательства, пояснив, что данное хо</w:t>
      </w:r>
      <w:r>
        <w:rPr>
          <w:sz w:val="28"/>
        </w:rPr>
        <w:t>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112 ч.1 УК РФ, в полном объеме, осознает характер заявле</w:t>
      </w:r>
      <w:r>
        <w:rPr>
          <w:sz w:val="28"/>
        </w:rPr>
        <w:t>нного им ходатайства и</w:t>
      </w:r>
      <w:r>
        <w:rPr>
          <w:sz w:val="28"/>
        </w:rPr>
        <w:t xml:space="preserve"> последствия постановления приговора без проведения судебного разбирательства. </w:t>
      </w:r>
    </w:p>
    <w:p w:rsidR="00637457" w:rsidP="00637457">
      <w:pPr>
        <w:ind w:left="567"/>
        <w:jc w:val="both"/>
        <w:rPr>
          <w:sz w:val="28"/>
        </w:rPr>
      </w:pPr>
      <w:r>
        <w:rPr>
          <w:sz w:val="28"/>
        </w:rPr>
        <w:t xml:space="preserve">Защитник подсудимого – адвокат </w:t>
      </w:r>
      <w:r>
        <w:rPr>
          <w:sz w:val="28"/>
        </w:rPr>
        <w:t>Шушканова</w:t>
      </w:r>
      <w:r>
        <w:rPr>
          <w:sz w:val="28"/>
        </w:rPr>
        <w:t xml:space="preserve"> В.А. поддержала </w:t>
      </w:r>
      <w:r>
        <w:rPr>
          <w:sz w:val="28"/>
        </w:rPr>
        <w:t>заявленное</w:t>
      </w:r>
      <w:r>
        <w:rPr>
          <w:sz w:val="28"/>
        </w:rPr>
        <w:t xml:space="preserve"> </w:t>
      </w:r>
    </w:p>
    <w:p w:rsidR="00E72854" w:rsidP="00637457">
      <w:pPr>
        <w:jc w:val="both"/>
      </w:pPr>
      <w:r>
        <w:rPr>
          <w:sz w:val="28"/>
        </w:rPr>
        <w:t>подсудимым ходатайство о рассмотрении уголовного дела без проведения судебного разбира</w:t>
      </w:r>
      <w:r>
        <w:rPr>
          <w:sz w:val="28"/>
        </w:rPr>
        <w:t>тельства. Потерпевшая выразила согласие о постановлении приговора без проведения судебного разбирательства.</w:t>
      </w:r>
    </w:p>
    <w:p w:rsidR="00637457" w:rsidP="00637457">
      <w:pPr>
        <w:ind w:left="567"/>
        <w:jc w:val="both"/>
        <w:rPr>
          <w:sz w:val="28"/>
        </w:rPr>
      </w:pPr>
      <w:r>
        <w:rPr>
          <w:sz w:val="28"/>
        </w:rPr>
        <w:t xml:space="preserve">Государственный обвинитель не возражал против постановления </w:t>
      </w:r>
    </w:p>
    <w:p w:rsidR="00E72854" w:rsidP="00637457">
      <w:pPr>
        <w:jc w:val="both"/>
      </w:pPr>
      <w:r>
        <w:rPr>
          <w:sz w:val="28"/>
        </w:rPr>
        <w:t>приговора без проведения судебного разбирательства.</w:t>
      </w:r>
    </w:p>
    <w:p w:rsidR="00637457" w:rsidP="00637457">
      <w:pPr>
        <w:ind w:left="567"/>
        <w:jc w:val="both"/>
        <w:rPr>
          <w:sz w:val="28"/>
        </w:rPr>
      </w:pPr>
      <w:r>
        <w:rPr>
          <w:sz w:val="28"/>
        </w:rPr>
        <w:t xml:space="preserve">Принимая во внимание вышеуказанные обстоятельства, мировой судья </w:t>
      </w:r>
    </w:p>
    <w:p w:rsidR="00E72854" w:rsidP="00637457">
      <w:pPr>
        <w:jc w:val="both"/>
      </w:pPr>
      <w:r>
        <w:rPr>
          <w:sz w:val="28"/>
        </w:rPr>
        <w:t>приходит к выводу о том, что ходатайство подсудимого Крикун А.В. заявлено им в соответствии с требованиями главы 40 УПК РФ и полагает возможным применить особый порядок судебного разбирательс</w:t>
      </w:r>
      <w:r>
        <w:rPr>
          <w:sz w:val="28"/>
        </w:rPr>
        <w:t xml:space="preserve">тва и постановить приговор без проведения судебного разбирательства. </w:t>
      </w:r>
    </w:p>
    <w:p w:rsidR="00637457" w:rsidP="00637457">
      <w:pPr>
        <w:ind w:left="567"/>
        <w:jc w:val="both"/>
        <w:rPr>
          <w:sz w:val="28"/>
        </w:rPr>
      </w:pPr>
      <w:r>
        <w:rPr>
          <w:sz w:val="28"/>
        </w:rPr>
        <w:t xml:space="preserve">Суд приходит к выводу о том, что обвинение, с которым согласился </w:t>
      </w:r>
    </w:p>
    <w:p w:rsidR="00E72854" w:rsidP="00637457">
      <w:pPr>
        <w:jc w:val="both"/>
      </w:pPr>
      <w:r>
        <w:rPr>
          <w:sz w:val="28"/>
        </w:rPr>
        <w:t>подсудимый Крикун А.В., является обоснованным, подтверждается доказательствами, собранными по уголовному делу, а именно:</w:t>
      </w:r>
    </w:p>
    <w:p w:rsidR="00E72854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подозреваемого</w:t>
      </w:r>
      <w:r>
        <w:rPr>
          <w:sz w:val="28"/>
        </w:rPr>
        <w:t xml:space="preserve"> Крикун А.В. (л.д. 79-82);</w:t>
      </w:r>
    </w:p>
    <w:p w:rsidR="00E72854">
      <w:pPr>
        <w:ind w:firstLine="708"/>
        <w:jc w:val="both"/>
      </w:pPr>
      <w:r>
        <w:rPr>
          <w:sz w:val="28"/>
        </w:rPr>
        <w:t>- показаниями потерпевшей Сотниковой Н.В. (л.д. 62-64);</w:t>
      </w:r>
    </w:p>
    <w:p w:rsidR="00E72854">
      <w:pPr>
        <w:ind w:firstLine="708"/>
        <w:jc w:val="both"/>
      </w:pPr>
      <w:r>
        <w:rPr>
          <w:sz w:val="28"/>
        </w:rPr>
        <w:t>- объяснением Крикун А.В. (л.д. 47-48);</w:t>
      </w:r>
    </w:p>
    <w:p w:rsidR="00E72854">
      <w:pPr>
        <w:ind w:firstLine="708"/>
        <w:jc w:val="both"/>
      </w:pPr>
      <w:r>
        <w:rPr>
          <w:sz w:val="28"/>
        </w:rPr>
        <w:t>- протоколом принятия устного заявления о преступлении от 28.09.2018 года (</w:t>
      </w:r>
      <w:r>
        <w:rPr>
          <w:sz w:val="28"/>
        </w:rPr>
        <w:t>л</w:t>
      </w:r>
      <w:r>
        <w:rPr>
          <w:sz w:val="28"/>
        </w:rPr>
        <w:t>.д. 7, 11);</w:t>
      </w:r>
    </w:p>
    <w:p w:rsidR="00E72854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протоколом явки с повинной от 12.01.2019 года (</w:t>
      </w:r>
      <w:r>
        <w:rPr>
          <w:sz w:val="28"/>
        </w:rPr>
        <w:t>л</w:t>
      </w:r>
      <w:r>
        <w:rPr>
          <w:sz w:val="28"/>
        </w:rPr>
        <w:t>.д. 91-92);</w:t>
      </w:r>
    </w:p>
    <w:p w:rsidR="00E72854">
      <w:pPr>
        <w:ind w:firstLine="708"/>
        <w:jc w:val="both"/>
      </w:pPr>
      <w:r>
        <w:rPr>
          <w:sz w:val="28"/>
        </w:rPr>
        <w:t>- заключением медицинской судебной экспертизы № 913 от 09.11.2018 года (</w:t>
      </w:r>
      <w:r>
        <w:rPr>
          <w:sz w:val="28"/>
        </w:rPr>
        <w:t>л</w:t>
      </w:r>
      <w:r>
        <w:rPr>
          <w:sz w:val="28"/>
        </w:rPr>
        <w:t>.д. 30-31);</w:t>
      </w:r>
    </w:p>
    <w:p w:rsidR="00E72854">
      <w:pPr>
        <w:ind w:firstLine="708"/>
        <w:jc w:val="both"/>
      </w:pPr>
      <w:r>
        <w:rPr>
          <w:sz w:val="28"/>
        </w:rPr>
        <w:t>- протоколом осмотра места происшествия от 13.12.2018 года и таблицей иллюстраций к нему (</w:t>
      </w:r>
      <w:r>
        <w:rPr>
          <w:sz w:val="28"/>
        </w:rPr>
        <w:t>л</w:t>
      </w:r>
      <w:r>
        <w:rPr>
          <w:sz w:val="28"/>
        </w:rPr>
        <w:t>.д. 42-46);</w:t>
      </w:r>
    </w:p>
    <w:p w:rsidR="00E72854">
      <w:pPr>
        <w:ind w:firstLine="708"/>
        <w:jc w:val="both"/>
      </w:pPr>
      <w:r>
        <w:rPr>
          <w:sz w:val="28"/>
        </w:rPr>
        <w:t xml:space="preserve">- актом </w:t>
      </w:r>
      <w:r>
        <w:rPr>
          <w:sz w:val="28"/>
        </w:rPr>
        <w:t>наркологического освидетельствования № 11 от 11.01.2019 года (</w:t>
      </w:r>
      <w:r>
        <w:rPr>
          <w:sz w:val="28"/>
        </w:rPr>
        <w:t>л</w:t>
      </w:r>
      <w:r>
        <w:rPr>
          <w:sz w:val="28"/>
        </w:rPr>
        <w:t>.д. 70)</w:t>
      </w:r>
    </w:p>
    <w:p w:rsidR="00E72854" w:rsidP="00637457">
      <w:pPr>
        <w:ind w:firstLine="708"/>
        <w:jc w:val="both"/>
      </w:pPr>
      <w:r>
        <w:rPr>
          <w:sz w:val="28"/>
        </w:rPr>
        <w:t>Действия Крикун А.В. подлежат квалификации по ст. 112 ч.1 УК РФ, как умышленное причинение средней тяжести вреда здоровью, не опасного для жизни и не повлекшего последствий, указанных в</w:t>
      </w:r>
      <w:r>
        <w:rPr>
          <w:sz w:val="28"/>
        </w:rPr>
        <w:t xml:space="preserve"> ст. 111 УК РФ, но вызвавшего длительное расстройство здоровья. </w:t>
      </w:r>
    </w:p>
    <w:p w:rsidR="00E72854" w:rsidP="00637457">
      <w:pPr>
        <w:ind w:firstLine="708"/>
        <w:jc w:val="both"/>
      </w:pPr>
      <w:r>
        <w:rPr>
          <w:sz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>
        <w:rPr>
          <w:sz w:val="28"/>
        </w:rPr>
        <w:t>преступления</w:t>
      </w:r>
      <w:r>
        <w:rPr>
          <w:sz w:val="28"/>
        </w:rPr>
        <w:t xml:space="preserve"> и личность виновного, в том числе обстоятельств</w:t>
      </w:r>
      <w:r>
        <w:rPr>
          <w:sz w:val="28"/>
        </w:rPr>
        <w:t>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E72854">
      <w:pPr>
        <w:ind w:firstLine="708"/>
        <w:jc w:val="both"/>
      </w:pPr>
      <w:r>
        <w:rPr>
          <w:sz w:val="28"/>
        </w:rPr>
        <w:t xml:space="preserve">В соответствии с п. «и» </w:t>
      </w:r>
      <w:r>
        <w:rPr>
          <w:sz w:val="28"/>
        </w:rPr>
        <w:t>ч</w:t>
      </w:r>
      <w:r>
        <w:rPr>
          <w:sz w:val="28"/>
        </w:rPr>
        <w:t>. 1 ст. 61 УК РФ суд признает обстоятельствами смягчающими наказание – активное способствование р</w:t>
      </w:r>
      <w:r>
        <w:rPr>
          <w:sz w:val="28"/>
        </w:rPr>
        <w:t>аскрытию и расследованию преступления.</w:t>
      </w:r>
    </w:p>
    <w:p w:rsidR="00E72854">
      <w:pPr>
        <w:ind w:firstLine="708"/>
        <w:jc w:val="both"/>
      </w:pPr>
      <w:r>
        <w:rPr>
          <w:sz w:val="28"/>
        </w:rPr>
        <w:t>В соответствии с ч. 2 ст. 61 УК РФ суд признает обстоятельствами, смягчающими наказание - полное признание вины, чистосердечное раскаяние в содеянном, осознание противоправности своего поведения</w:t>
      </w:r>
      <w:r>
        <w:rPr>
          <w:sz w:val="27"/>
        </w:rPr>
        <w:t xml:space="preserve">, принесение извинений </w:t>
      </w:r>
      <w:r>
        <w:rPr>
          <w:sz w:val="27"/>
        </w:rPr>
        <w:t xml:space="preserve">потерпевшей, </w:t>
      </w:r>
      <w:r>
        <w:rPr>
          <w:sz w:val="28"/>
        </w:rPr>
        <w:t xml:space="preserve">участие в воспитании и материальном содержании двоих несовершеннолетних детей и их матери </w:t>
      </w:r>
      <w:r>
        <w:rPr>
          <w:sz w:val="28"/>
        </w:rPr>
        <w:t>фио</w:t>
      </w:r>
      <w:r>
        <w:rPr>
          <w:sz w:val="28"/>
        </w:rPr>
        <w:t xml:space="preserve">, нахождение на иждивении престарелой матери, являющейся ветераном труда. </w:t>
      </w:r>
    </w:p>
    <w:p w:rsidR="00E72854" w:rsidP="00637457">
      <w:pPr>
        <w:ind w:firstLine="708"/>
        <w:jc w:val="both"/>
      </w:pPr>
      <w:r>
        <w:rPr>
          <w:sz w:val="28"/>
        </w:rPr>
        <w:t>С учетом конкретных обстоятельств дела, характера и степени общественной оп</w:t>
      </w:r>
      <w:r>
        <w:rPr>
          <w:sz w:val="28"/>
        </w:rPr>
        <w:t>асности преступления, направленного против здоровья, обстоятельств его совершения и наступившие для потерпевшей последствия в виде телесных повреждений, суд на основании ст. 63 ч. 1-1 УК РФ признает обстоятельством, отягчающим наказание Крикун А.В. соверше</w:t>
      </w:r>
      <w:r>
        <w:rPr>
          <w:sz w:val="28"/>
        </w:rPr>
        <w:t xml:space="preserve">ние им преступления в состоянии опьянения, вызванном употреблением алкоголя. </w:t>
      </w:r>
    </w:p>
    <w:p w:rsidR="00E72854">
      <w:pPr>
        <w:ind w:firstLine="708"/>
        <w:jc w:val="both"/>
      </w:pPr>
      <w:r>
        <w:rPr>
          <w:sz w:val="28"/>
        </w:rPr>
        <w:t xml:space="preserve">Судом установлено, что Крикун А.В. ранее осужден 04.07.2016 года приговором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по п. «а» ч. 1 ст. 213, ст. 69, ст. 70 УК РФ к наказанию в вид</w:t>
      </w:r>
      <w:r>
        <w:rPr>
          <w:sz w:val="28"/>
        </w:rPr>
        <w:t>е лишения свободы сроком на 2 года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свобожден из ФКУ ИК-1 УФСИН России по Республике Крым и г. Севастополю 03.07.2018 года по отбытию срока наказания.</w:t>
      </w:r>
    </w:p>
    <w:p w:rsidR="00E72854">
      <w:pPr>
        <w:ind w:firstLine="708"/>
        <w:jc w:val="both"/>
      </w:pPr>
      <w:r>
        <w:rPr>
          <w:sz w:val="28"/>
        </w:rPr>
        <w:t>Таким образом, наличие не погашенной судимости у Крикун А.В. на момент совершения преступления по пригов</w:t>
      </w:r>
      <w:r>
        <w:rPr>
          <w:sz w:val="28"/>
        </w:rPr>
        <w:t xml:space="preserve">ору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04.07.2016 года, образует в соответствии со ст. 18 ч.1 УК РФ рецидив преступлений, что суд согласно ст. 63 ч.1 п. «а» УК РФ признает обстоятельством, отягчающим наказание подсудимому.</w:t>
      </w:r>
    </w:p>
    <w:p w:rsidR="00E72854" w:rsidP="00637457">
      <w:pPr>
        <w:ind w:firstLine="708"/>
        <w:jc w:val="both"/>
      </w:pPr>
      <w:r>
        <w:rPr>
          <w:sz w:val="28"/>
        </w:rPr>
        <w:t>Так, принимая во внимание</w:t>
      </w:r>
      <w:r>
        <w:rPr>
          <w:sz w:val="28"/>
        </w:rPr>
        <w:t xml:space="preserve"> степень тяжести совершенного Крикун А.В. преступления, которое в соответствии со ст. 15 УК РФ является преступлением небольшой тяжести, учитывая наличие обстоятельств смягчающих и отягчающих наказание, а также принимая во внимание данные о личности подсуд</w:t>
      </w:r>
      <w:r>
        <w:rPr>
          <w:sz w:val="28"/>
        </w:rPr>
        <w:t>имого, суд приходит к выводу о том, что необходимым и достаточным для исправления Крикун А.В. и предупреждения совершения им новых преступлений</w:t>
      </w:r>
      <w:r>
        <w:rPr>
          <w:sz w:val="28"/>
        </w:rPr>
        <w:t>, является наказание в виде лишения свободы с его назначением согласно требованиям ст. 68 УК РФ, согласно которой</w:t>
      </w:r>
      <w:r>
        <w:rPr>
          <w:sz w:val="28"/>
        </w:rPr>
        <w:t xml:space="preserve">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преступление.</w:t>
      </w:r>
    </w:p>
    <w:p w:rsidR="00E72854" w:rsidP="00637457">
      <w:pPr>
        <w:ind w:firstLine="708"/>
        <w:jc w:val="both"/>
      </w:pPr>
      <w:r>
        <w:rPr>
          <w:sz w:val="28"/>
        </w:rPr>
        <w:t>В связи с тем, что по делу имеют место отягчающие наказание обс</w:t>
      </w:r>
      <w:r>
        <w:rPr>
          <w:sz w:val="28"/>
        </w:rPr>
        <w:t xml:space="preserve">тоятельства, правила </w:t>
      </w:r>
      <w:r>
        <w:rPr>
          <w:sz w:val="28"/>
        </w:rPr>
        <w:t>ч</w:t>
      </w:r>
      <w:r>
        <w:rPr>
          <w:sz w:val="28"/>
        </w:rPr>
        <w:t xml:space="preserve">. 1 ст. </w:t>
      </w:r>
      <w:r>
        <w:fldChar w:fldCharType="begin"/>
      </w:r>
      <w:r>
        <w:instrText xml:space="preserve"> HYPERLINK "http://sudact.ru/law/uk-rf/obshchaia-chast/razdel-iii/glava-10/statia-62/?marker=fdoctlaw"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>62 УК РФ</w:t>
      </w:r>
      <w:r>
        <w:fldChar w:fldCharType="end"/>
      </w:r>
      <w:r>
        <w:rPr>
          <w:sz w:val="28"/>
        </w:rPr>
        <w:t xml:space="preserve"> при назначении наказания Крикун А.В. не применяются.</w:t>
      </w:r>
    </w:p>
    <w:p w:rsidR="00E72854">
      <w:pPr>
        <w:ind w:firstLine="708"/>
        <w:jc w:val="both"/>
      </w:pPr>
      <w:r>
        <w:rPr>
          <w:sz w:val="28"/>
        </w:rPr>
        <w:t>В связи с тем, что Крикун А.В. совершил престу</w:t>
      </w:r>
      <w:r>
        <w:rPr>
          <w:sz w:val="28"/>
        </w:rPr>
        <w:t xml:space="preserve">пление небольшой тяжести, правовых оснований для изменения категории преступления в соответствии с </w:t>
      </w:r>
      <w:r>
        <w:rPr>
          <w:sz w:val="28"/>
        </w:rPr>
        <w:t>ч</w:t>
      </w:r>
      <w:r>
        <w:rPr>
          <w:sz w:val="28"/>
        </w:rPr>
        <w:t xml:space="preserve">. 6 ст. 15 УК РФ не имеется. </w:t>
      </w:r>
    </w:p>
    <w:p w:rsidR="00E72854">
      <w:pPr>
        <w:ind w:firstLine="708"/>
        <w:jc w:val="both"/>
      </w:pPr>
      <w:r>
        <w:rPr>
          <w:sz w:val="28"/>
        </w:rPr>
        <w:t>Оснований для применения ст. 64 УК РФ и назначения более мягкого наказания, чем предусмотрено за данное преступление, либо зам</w:t>
      </w:r>
      <w:r>
        <w:rPr>
          <w:sz w:val="28"/>
        </w:rPr>
        <w:t xml:space="preserve">ены наказания в виде лишения свободы принудительными работами в порядке, установленном ст. 53.1 УК РФ, в отношении подсудимого не имеется; каких-либо исключительных обстоятельств, связанных с целями и мотивами противоправных действий, ролью виновного, его </w:t>
      </w:r>
      <w:r>
        <w:rPr>
          <w:sz w:val="28"/>
        </w:rPr>
        <w:t>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 Отдельные смягчающие наказание подсудимому обстоятельства, так и совокупность таких об</w:t>
      </w:r>
      <w:r>
        <w:rPr>
          <w:sz w:val="28"/>
        </w:rPr>
        <w:t>стоятельств, совместно с данными о личности подсудимого, не являются исключительными.</w:t>
      </w:r>
    </w:p>
    <w:p w:rsidR="00E72854">
      <w:pPr>
        <w:ind w:firstLine="708"/>
        <w:jc w:val="both"/>
      </w:pPr>
      <w:r>
        <w:rPr>
          <w:sz w:val="28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</w:t>
      </w:r>
      <w:r>
        <w:rPr>
          <w:sz w:val="28"/>
        </w:rPr>
        <w:t xml:space="preserve">енного и предупреждения совершения им новых преступлений, а также принимая во внимание данные о личности подсудимого Крикун А.В., ранее судимого: по приговору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горрайонного</w:t>
      </w:r>
      <w:r>
        <w:rPr>
          <w:sz w:val="28"/>
        </w:rPr>
        <w:t xml:space="preserve"> суда АР Крым 12.10.2011 года по ч. 1 ст. 187 УК Украины (в редакции 2001 го</w:t>
      </w:r>
      <w:r>
        <w:rPr>
          <w:sz w:val="28"/>
        </w:rPr>
        <w:t>да);</w:t>
      </w:r>
      <w:r>
        <w:rPr>
          <w:sz w:val="28"/>
        </w:rPr>
        <w:t xml:space="preserve"> </w:t>
      </w:r>
      <w:r>
        <w:rPr>
          <w:sz w:val="28"/>
        </w:rPr>
        <w:t xml:space="preserve">по приговору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01.04.2016 года по п. «в» ч. 2 ст. 115 УК РФ (л.д. 103-105, 117-119, 121-124), отрицательно характеризующегося по месту жительства Администрацией </w:t>
      </w:r>
      <w:r>
        <w:rPr>
          <w:sz w:val="28"/>
        </w:rPr>
        <w:t>Кольцовского</w:t>
      </w:r>
      <w:r>
        <w:rPr>
          <w:sz w:val="28"/>
        </w:rPr>
        <w:t xml:space="preserve">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</w:t>
      </w:r>
      <w:r>
        <w:rPr>
          <w:sz w:val="28"/>
        </w:rPr>
        <w:t>лики Крым (л.д. 97), посредственно характеризующегося по месту жительства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>» (л.д. 99), на диспансерном учете у врача-психиатра</w:t>
      </w:r>
      <w:r>
        <w:rPr>
          <w:sz w:val="28"/>
        </w:rPr>
        <w:t xml:space="preserve"> не состоящего, с 2016 года состоящего на профилактическом учете у врача-нарколога ГБУЗ РК «</w:t>
      </w:r>
      <w:r>
        <w:rPr>
          <w:sz w:val="28"/>
        </w:rPr>
        <w:t>С</w:t>
      </w:r>
      <w:r>
        <w:rPr>
          <w:sz w:val="28"/>
        </w:rPr>
        <w:t>акская</w:t>
      </w:r>
      <w:r>
        <w:rPr>
          <w:sz w:val="28"/>
        </w:rPr>
        <w:t xml:space="preserve"> районная больница» с диагнозом: «Психические и поведенческие расстройства в результате употребления алкоголя» (</w:t>
      </w:r>
      <w:r>
        <w:rPr>
          <w:sz w:val="28"/>
        </w:rPr>
        <w:t>л</w:t>
      </w:r>
      <w:r>
        <w:rPr>
          <w:sz w:val="28"/>
        </w:rPr>
        <w:t xml:space="preserve">.д. 100), холостого, несовершеннолетних детей не имеющего, инвалидом не являющегося, не имеющего хронических заболеваний, суд приходит к </w:t>
      </w:r>
      <w:r>
        <w:rPr>
          <w:sz w:val="28"/>
        </w:rPr>
        <w:t>выводу о возможности назначения наказания в виде лишения свободы значительно ниже максимального предела санкции ст. 112 ч.1 УК РФ.</w:t>
      </w:r>
    </w:p>
    <w:p w:rsidR="00E72854">
      <w:pPr>
        <w:ind w:firstLine="708"/>
        <w:jc w:val="both"/>
      </w:pPr>
      <w:r>
        <w:rPr>
          <w:sz w:val="28"/>
        </w:rPr>
        <w:t xml:space="preserve">С учетом характера совершенного преступления небольшой тяжести, направленного против здоровья, а также личности подсудимого, </w:t>
      </w:r>
      <w:r>
        <w:rPr>
          <w:sz w:val="28"/>
        </w:rPr>
        <w:t>ранее судимого, что свидетельствует о его нежелании встать на путь исправления, смягчающих и отягчающих обстоятельств, при назначении наказания в виде лишения свободы оснований для применения ст. 73 УК РФ и условного осуждения в отношении подсудимого не им</w:t>
      </w:r>
      <w:r>
        <w:rPr>
          <w:sz w:val="28"/>
        </w:rPr>
        <w:t xml:space="preserve">еется. </w:t>
      </w:r>
    </w:p>
    <w:p w:rsidR="00E72854" w:rsidP="00637457">
      <w:pPr>
        <w:ind w:firstLine="708"/>
        <w:jc w:val="both"/>
      </w:pPr>
      <w:r>
        <w:rPr>
          <w:sz w:val="28"/>
        </w:rPr>
        <w:t>При назначении Крикун А.В. вида исправительного учреждения, мировой судья на основании ст. 58 ч.1 п. «в» УК РФ приходит к выводу о том, что наказание в виде лишения свободы подлежит отбыванию в исправительной колонии строгого режима, так как в дейс</w:t>
      </w:r>
      <w:r>
        <w:rPr>
          <w:sz w:val="28"/>
        </w:rPr>
        <w:t xml:space="preserve">твиях подсудимого имеет место рецидив </w:t>
      </w:r>
      <w:r>
        <w:rPr>
          <w:sz w:val="28"/>
        </w:rPr>
        <w:t>преступлений</w:t>
      </w:r>
      <w:r>
        <w:rPr>
          <w:sz w:val="28"/>
        </w:rPr>
        <w:t xml:space="preserve"> и он ранее отбывал наказание в виде лишения свободы.</w:t>
      </w:r>
    </w:p>
    <w:p w:rsidR="00E72854">
      <w:pPr>
        <w:ind w:firstLine="708"/>
        <w:jc w:val="both"/>
      </w:pPr>
      <w:r>
        <w:rPr>
          <w:sz w:val="28"/>
        </w:rPr>
        <w:t>Избранную меру процессуального принуждения в виде обязательства о явке в отношении подсудимого Крикун А.В. следует отменить по вступлении приговора в за</w:t>
      </w:r>
      <w:r>
        <w:rPr>
          <w:sz w:val="28"/>
        </w:rPr>
        <w:t>конную силу, избрать меру пресечения в виде заключения под стражу до вступления приговора в законную силу.</w:t>
      </w:r>
    </w:p>
    <w:p w:rsidR="00E72854">
      <w:pPr>
        <w:ind w:firstLine="708"/>
        <w:jc w:val="both"/>
      </w:pPr>
      <w:r>
        <w:rPr>
          <w:sz w:val="28"/>
        </w:rPr>
        <w:t>Время содержания Крикун А.В. под стражей с 05 февраля 2019 года по день вступления приговора в законную силу подлежит зачету в срок лишения свободы с</w:t>
      </w:r>
      <w:r>
        <w:rPr>
          <w:sz w:val="28"/>
        </w:rPr>
        <w:t xml:space="preserve"> учетом положений, предусмотренных п. «а» </w:t>
      </w:r>
      <w:r>
        <w:rPr>
          <w:sz w:val="28"/>
        </w:rPr>
        <w:t>ч</w:t>
      </w:r>
      <w:r>
        <w:rPr>
          <w:sz w:val="28"/>
        </w:rPr>
        <w:t>. 3.1 ст. 72 УК РФ.</w:t>
      </w:r>
    </w:p>
    <w:p w:rsidR="00E72854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E72854" w:rsidP="00637457">
      <w:pPr>
        <w:ind w:firstLine="708"/>
        <w:jc w:val="both"/>
      </w:pPr>
      <w:r>
        <w:rPr>
          <w:sz w:val="28"/>
        </w:rPr>
        <w:t>Вещественных доказательств по уголовному делу нет.</w:t>
      </w:r>
    </w:p>
    <w:p w:rsidR="00E72854" w:rsidP="00637457">
      <w:pPr>
        <w:ind w:firstLine="708"/>
        <w:jc w:val="both"/>
      </w:pPr>
      <w:r>
        <w:rPr>
          <w:sz w:val="28"/>
        </w:rPr>
        <w:t>Руководствуясь ст. ст. 303-304, 307-309, 316 УПК РФ, суд</w:t>
      </w:r>
    </w:p>
    <w:p w:rsidR="00E72854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</w:p>
    <w:p w:rsidR="00E72854" w:rsidP="00637457">
      <w:pPr>
        <w:ind w:firstLine="708"/>
        <w:jc w:val="both"/>
      </w:pPr>
      <w:r>
        <w:rPr>
          <w:b/>
          <w:sz w:val="28"/>
        </w:rPr>
        <w:t>Крикун Алексея Викторовича</w:t>
      </w:r>
      <w:r>
        <w:rPr>
          <w:sz w:val="28"/>
        </w:rPr>
        <w:t xml:space="preserve"> </w:t>
      </w:r>
      <w:r>
        <w:rPr>
          <w:sz w:val="28"/>
        </w:rPr>
        <w:t>признать виновным в совершении преступления, предусмотренного ст. 112 ч.1 УК РФ, и назначить ему наказание по ст. 112 ч.1 УК РФ в виде 1 (одного) года лишения свободы с отбыванием наказания в исправительной колонии строгого режима.</w:t>
      </w:r>
    </w:p>
    <w:p w:rsidR="00E72854">
      <w:pPr>
        <w:ind w:firstLine="708"/>
        <w:jc w:val="both"/>
      </w:pPr>
      <w:r>
        <w:rPr>
          <w:sz w:val="28"/>
        </w:rPr>
        <w:t>Срок наказания исчислять</w:t>
      </w:r>
      <w:r>
        <w:rPr>
          <w:sz w:val="28"/>
        </w:rPr>
        <w:t xml:space="preserve"> с 05.02.2019 года. На основании </w:t>
      </w:r>
      <w:r>
        <w:rPr>
          <w:sz w:val="28"/>
        </w:rPr>
        <w:t>п</w:t>
      </w:r>
      <w:r>
        <w:rPr>
          <w:sz w:val="28"/>
        </w:rPr>
        <w:t xml:space="preserve"> «а» ч. 3.1 ст. 72 УК РФ время содержания Крикун А.В. под стражей в порядке меры пресечения с 05.02.2019 года по день вступления настоящего приговора в законную силу (включительно) зачесть в срок лишения свободы из расчета</w:t>
      </w:r>
      <w:r>
        <w:rPr>
          <w:sz w:val="28"/>
        </w:rPr>
        <w:t xml:space="preserve"> один </w:t>
      </w:r>
      <w:r>
        <w:rPr>
          <w:sz w:val="28"/>
        </w:rPr>
        <w:t>день содержания под стражей за один день отбывания наказания в исправительной колонии строгого режима.</w:t>
      </w:r>
    </w:p>
    <w:p w:rsidR="00E72854">
      <w:pPr>
        <w:ind w:firstLine="708"/>
        <w:jc w:val="both"/>
      </w:pPr>
      <w:r>
        <w:rPr>
          <w:sz w:val="28"/>
        </w:rPr>
        <w:t>Меру процессуального принуждения в виде обязательства о явке в отношении осужденного Крикун А.В. по настоящему делу до вступления приговора в закон</w:t>
      </w:r>
      <w:r>
        <w:rPr>
          <w:sz w:val="28"/>
        </w:rPr>
        <w:t>ную силу отменить, избрать меру пресечения Крикун А.В. в виде заключения под стражу, до вступления приговора в законную силу, взяв под стражу в зале суда.</w:t>
      </w:r>
    </w:p>
    <w:p w:rsidR="00E72854">
      <w:pPr>
        <w:ind w:firstLine="708"/>
        <w:jc w:val="both"/>
      </w:pPr>
      <w:r>
        <w:rPr>
          <w:sz w:val="28"/>
        </w:rPr>
        <w:t xml:space="preserve">Приговор может быть обжалован в течение десяти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</w:t>
      </w:r>
      <w:r>
        <w:rPr>
          <w:sz w:val="28"/>
        </w:rPr>
        <w:t xml:space="preserve">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а осужденным, содержащимся под стражей, - в тот же срок со дня вручения ему копии приговора. </w:t>
      </w:r>
    </w:p>
    <w:p w:rsidR="00E72854">
      <w:pPr>
        <w:ind w:firstLine="708"/>
        <w:jc w:val="both"/>
        <w:rPr>
          <w:sz w:val="28"/>
        </w:rPr>
      </w:pPr>
      <w:r>
        <w:rPr>
          <w:sz w:val="28"/>
        </w:rPr>
        <w:t>В слу</w:t>
      </w:r>
      <w:r>
        <w:rPr>
          <w:sz w:val="28"/>
        </w:rPr>
        <w:t>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</w:t>
      </w:r>
      <w:r>
        <w:rPr>
          <w:sz w:val="28"/>
        </w:rPr>
        <w:t>ками уголовного процесса.</w:t>
      </w:r>
    </w:p>
    <w:p w:rsidR="00637457">
      <w:pPr>
        <w:ind w:firstLine="708"/>
        <w:jc w:val="both"/>
      </w:pPr>
    </w:p>
    <w:p w:rsidR="00E72854" w:rsidP="0063745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E7285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72854"/>
    <w:rsid w:val="00637457"/>
    <w:rsid w:val="00E72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