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F18FF" w:rsidP="00E76A2C">
      <w:pPr>
        <w:widowControl w:val="0"/>
        <w:spacing w:before="240" w:after="60"/>
        <w:jc w:val="right"/>
        <w:rPr>
          <w:sz w:val="28"/>
        </w:rPr>
      </w:pPr>
      <w:r>
        <w:rPr>
          <w:sz w:val="28"/>
        </w:rPr>
        <w:t>Дело № 1-72-5/2022</w:t>
      </w:r>
    </w:p>
    <w:p w:rsidR="00E76A2C" w:rsidP="00E76A2C">
      <w:pPr>
        <w:widowControl w:val="0"/>
        <w:spacing w:before="240" w:after="60"/>
        <w:jc w:val="right"/>
      </w:pPr>
    </w:p>
    <w:p w:rsidR="003F18FF">
      <w:pPr>
        <w:widowControl w:val="0"/>
        <w:spacing w:before="60" w:after="60"/>
        <w:jc w:val="center"/>
        <w:rPr>
          <w:spacing w:val="60"/>
          <w:sz w:val="28"/>
        </w:rPr>
      </w:pPr>
      <w:r>
        <w:rPr>
          <w:spacing w:val="60"/>
          <w:sz w:val="28"/>
        </w:rPr>
        <w:t>ПОСТАНОВЛЕНИЕ</w:t>
      </w:r>
    </w:p>
    <w:p w:rsidR="00E76A2C">
      <w:pPr>
        <w:widowControl w:val="0"/>
        <w:spacing w:before="60" w:after="60"/>
        <w:jc w:val="center"/>
      </w:pPr>
    </w:p>
    <w:p w:rsidR="003F18FF" w:rsidP="00E76A2C">
      <w:pPr>
        <w:ind w:firstLine="708"/>
        <w:rPr>
          <w:sz w:val="28"/>
        </w:rPr>
      </w:pPr>
      <w:r>
        <w:rPr>
          <w:sz w:val="28"/>
        </w:rPr>
        <w:t xml:space="preserve">«28» января 2022 года                                                                              </w:t>
      </w:r>
      <w:r>
        <w:rPr>
          <w:sz w:val="28"/>
        </w:rPr>
        <w:t>г. Саки</w:t>
      </w:r>
    </w:p>
    <w:p w:rsidR="00E76A2C" w:rsidP="00E76A2C">
      <w:pPr>
        <w:ind w:firstLine="708"/>
      </w:pPr>
    </w:p>
    <w:p w:rsidR="003F18F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</w:t>
      </w:r>
      <w:r>
        <w:rPr>
          <w:sz w:val="28"/>
        </w:rPr>
        <w:t>Шуш</w:t>
      </w:r>
      <w:r>
        <w:rPr>
          <w:sz w:val="28"/>
        </w:rPr>
        <w:t>кановой</w:t>
      </w:r>
      <w:r>
        <w:rPr>
          <w:sz w:val="28"/>
        </w:rPr>
        <w:t xml:space="preserve"> В.А., представившей удостоверение № 1594 от дата, выданное Главным управлением Минюста России по Республике Крым и Севастополю, ордер № 8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потерпевшего </w:t>
      </w:r>
      <w:r>
        <w:rPr>
          <w:sz w:val="28"/>
        </w:rPr>
        <w:t>Умерова</w:t>
      </w:r>
      <w:r>
        <w:rPr>
          <w:sz w:val="28"/>
        </w:rPr>
        <w:t xml:space="preserve"> Б.Б., подсудимого </w:t>
      </w:r>
      <w:r>
        <w:rPr>
          <w:sz w:val="28"/>
        </w:rPr>
        <w:t>Гаран</w:t>
      </w:r>
      <w:r>
        <w:rPr>
          <w:sz w:val="28"/>
        </w:rPr>
        <w:t xml:space="preserve"> О.М., </w:t>
      </w:r>
    </w:p>
    <w:p w:rsidR="003F18FF">
      <w:pPr>
        <w:ind w:left="567" w:hanging="567"/>
        <w:jc w:val="both"/>
      </w:pPr>
      <w:r>
        <w:rPr>
          <w:sz w:val="28"/>
        </w:rPr>
        <w:t>рассмотрев в открытом судебном заседании уголовно</w:t>
      </w:r>
      <w:r>
        <w:rPr>
          <w:sz w:val="28"/>
        </w:rPr>
        <w:t xml:space="preserve">е дело по обвинению: </w:t>
      </w:r>
    </w:p>
    <w:p w:rsidR="003F18FF">
      <w:pPr>
        <w:ind w:left="1620"/>
        <w:jc w:val="both"/>
      </w:pPr>
      <w:r>
        <w:rPr>
          <w:sz w:val="28"/>
        </w:rPr>
        <w:t>Гаран</w:t>
      </w:r>
      <w:r>
        <w:rPr>
          <w:sz w:val="28"/>
        </w:rPr>
        <w:t xml:space="preserve"> Олега Мирославовича, </w:t>
      </w:r>
    </w:p>
    <w:p w:rsidR="003F18FF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официально нетрудоустроенного, женатого, малолетних детей не имеющего, военнообязанного, государственных наград, почетных</w:t>
      </w:r>
      <w:r>
        <w:rPr>
          <w:sz w:val="28"/>
        </w:rPr>
        <w:t>, воинских и иных званий, тяжелых хронических заболеваний не имеющего, инвалидом не являющегося, зарегистрированного 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ранее не судимого,</w:t>
      </w:r>
    </w:p>
    <w:p w:rsidR="003F18FF">
      <w:pPr>
        <w:jc w:val="both"/>
        <w:rPr>
          <w:sz w:val="28"/>
        </w:rPr>
      </w:pPr>
      <w:r>
        <w:rPr>
          <w:sz w:val="28"/>
        </w:rPr>
        <w:t>обвиняемого в совершении преступления, предусмотренного ст. 160 ч.1 УК РФ,</w:t>
      </w:r>
    </w:p>
    <w:p w:rsidR="00E76A2C">
      <w:pPr>
        <w:jc w:val="both"/>
      </w:pPr>
    </w:p>
    <w:p w:rsidR="003F18FF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E76A2C">
      <w:pPr>
        <w:jc w:val="center"/>
      </w:pPr>
    </w:p>
    <w:p w:rsidR="003F18FF">
      <w:pPr>
        <w:ind w:firstLine="708"/>
        <w:jc w:val="both"/>
      </w:pPr>
      <w:r>
        <w:rPr>
          <w:sz w:val="28"/>
        </w:rPr>
        <w:t>О</w:t>
      </w:r>
      <w:r>
        <w:rPr>
          <w:sz w:val="28"/>
        </w:rPr>
        <w:t xml:space="preserve">рганами предварительного расследования </w:t>
      </w:r>
      <w:r>
        <w:rPr>
          <w:sz w:val="28"/>
        </w:rPr>
        <w:t>Гаран</w:t>
      </w:r>
      <w:r>
        <w:rPr>
          <w:sz w:val="28"/>
        </w:rPr>
        <w:t xml:space="preserve"> О.М. обвиняется в том, что дата </w:t>
      </w:r>
      <w:r>
        <w:rPr>
          <w:sz w:val="28"/>
        </w:rPr>
        <w:t>в</w:t>
      </w:r>
      <w:r>
        <w:rPr>
          <w:sz w:val="28"/>
        </w:rPr>
        <w:t xml:space="preserve"> время, у </w:t>
      </w:r>
      <w:r>
        <w:rPr>
          <w:sz w:val="28"/>
        </w:rPr>
        <w:t>Гаран</w:t>
      </w:r>
      <w:r>
        <w:rPr>
          <w:sz w:val="28"/>
        </w:rPr>
        <w:t xml:space="preserve"> О.М., находящегося у себя по месту проживания, расположенного по адресу: адрес, возник преступный умысел, направленный на растрату вверенного ему дата для осущест</w:t>
      </w:r>
      <w:r>
        <w:rPr>
          <w:sz w:val="28"/>
        </w:rPr>
        <w:t xml:space="preserve">вления ремонта </w:t>
      </w:r>
      <w:r>
        <w:rPr>
          <w:sz w:val="28"/>
        </w:rPr>
        <w:t>Умеровым</w:t>
      </w:r>
      <w:r>
        <w:rPr>
          <w:sz w:val="28"/>
        </w:rPr>
        <w:t xml:space="preserve"> Б.Б. автомобильного прицепа модели «ПГА», государственный регистрационный знак 0077ЦД, номер шасси телефон, находящегося около территории домовладения № 6 по адрес в адрес.</w:t>
      </w:r>
    </w:p>
    <w:p w:rsidR="003F18FF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Гаран</w:t>
      </w:r>
      <w:r>
        <w:rPr>
          <w:sz w:val="28"/>
        </w:rPr>
        <w:t xml:space="preserve"> О.М., дата в 13.00 часов, продолжая реализовыв</w:t>
      </w:r>
      <w:r>
        <w:rPr>
          <w:sz w:val="28"/>
        </w:rPr>
        <w:t>ать свой преступный умысел, находясь у себя по месту проживания, по указанному адресу, достоверно зная, что не имеет права распоряжаться вверенным ему имуществом - автомобильным прицепом модели «ПГА», государственный регистрационный знак 0077ЦД, номер шасс</w:t>
      </w:r>
      <w:r>
        <w:rPr>
          <w:sz w:val="28"/>
        </w:rPr>
        <w:t xml:space="preserve">и телефон, имея умысел на хищение вверенного ему имущества путем растраты, действуя умышленно, из корыстных </w:t>
      </w:r>
      <w:r>
        <w:rPr>
          <w:sz w:val="28"/>
        </w:rPr>
        <w:t>побуждений, с целью хищения</w:t>
      </w:r>
      <w:r>
        <w:rPr>
          <w:sz w:val="28"/>
        </w:rPr>
        <w:t xml:space="preserve"> </w:t>
      </w:r>
      <w:r>
        <w:rPr>
          <w:sz w:val="28"/>
        </w:rPr>
        <w:t>чужого имущества, осознавая общественную опасность своих действий и их противоправный характер, предвидя наступление общ</w:t>
      </w:r>
      <w:r>
        <w:rPr>
          <w:sz w:val="28"/>
        </w:rPr>
        <w:t xml:space="preserve">ественно-опасных последствий и желая их наступления, продал неизвестному лицу вверенный ему </w:t>
      </w:r>
      <w:r>
        <w:rPr>
          <w:sz w:val="28"/>
        </w:rPr>
        <w:t>Умеровым</w:t>
      </w:r>
      <w:r>
        <w:rPr>
          <w:sz w:val="28"/>
        </w:rPr>
        <w:t xml:space="preserve"> Б.Б. автомобильный прицеп модели «ПГА», зеленого цвета, государственный регистрационный знак 0077ЦД, номер шасси телефон, стоимостью 20 000 рублей, тем сам</w:t>
      </w:r>
      <w:r>
        <w:rPr>
          <w:sz w:val="28"/>
        </w:rPr>
        <w:t xml:space="preserve">ым похитил путем растраты имущество </w:t>
      </w:r>
      <w:r>
        <w:rPr>
          <w:sz w:val="28"/>
        </w:rPr>
        <w:t>Умерова</w:t>
      </w:r>
      <w:r>
        <w:rPr>
          <w:sz w:val="28"/>
        </w:rPr>
        <w:t xml:space="preserve"> Б.Б.</w:t>
      </w:r>
    </w:p>
    <w:p w:rsidR="003F18FF">
      <w:pPr>
        <w:ind w:firstLine="708"/>
        <w:jc w:val="both"/>
      </w:pPr>
      <w:r>
        <w:rPr>
          <w:sz w:val="28"/>
        </w:rPr>
        <w:t xml:space="preserve">Полученные после продажи автомобильного прицепа модели «ПГА», государственный регистрационный знак 0077ЦД, номер шасси телефон денежные средства, </w:t>
      </w:r>
      <w:r>
        <w:rPr>
          <w:sz w:val="28"/>
        </w:rPr>
        <w:t>Гаран</w:t>
      </w:r>
      <w:r>
        <w:rPr>
          <w:sz w:val="28"/>
        </w:rPr>
        <w:t xml:space="preserve"> О.М. обратил в свою собственность, распорядившись ими п</w:t>
      </w:r>
      <w:r>
        <w:rPr>
          <w:sz w:val="28"/>
        </w:rPr>
        <w:t xml:space="preserve">о своему усмотрению, причинив </w:t>
      </w:r>
      <w:r>
        <w:rPr>
          <w:sz w:val="28"/>
        </w:rPr>
        <w:t>Умерову</w:t>
      </w:r>
      <w:r>
        <w:rPr>
          <w:sz w:val="28"/>
        </w:rPr>
        <w:t xml:space="preserve"> Б.Б. материальный ущерб на сумму 20 000 рублей, который для потерпевшего значительным не является.</w:t>
      </w:r>
    </w:p>
    <w:p w:rsidR="00E76A2C" w:rsidP="00E76A2C">
      <w:pPr>
        <w:ind w:left="567"/>
        <w:jc w:val="both"/>
        <w:rPr>
          <w:sz w:val="28"/>
        </w:rPr>
      </w:pPr>
      <w:r>
        <w:rPr>
          <w:sz w:val="28"/>
        </w:rPr>
        <w:t xml:space="preserve">Действия </w:t>
      </w:r>
      <w:r>
        <w:rPr>
          <w:sz w:val="28"/>
        </w:rPr>
        <w:t>Гаран</w:t>
      </w:r>
      <w:r>
        <w:rPr>
          <w:sz w:val="28"/>
        </w:rPr>
        <w:t xml:space="preserve"> О.М. органами предварительного расследования </w:t>
      </w:r>
    </w:p>
    <w:p w:rsidR="003F18FF" w:rsidP="00E76A2C">
      <w:pPr>
        <w:jc w:val="both"/>
      </w:pPr>
      <w:r>
        <w:rPr>
          <w:sz w:val="28"/>
        </w:rPr>
        <w:t xml:space="preserve">квалифицированы по ст. 160 ч. 1 УК РФ, как </w:t>
      </w:r>
      <w:hyperlink r:id="rId4" w:anchor="dst100065" w:history="1">
        <w:r>
          <w:rPr>
            <w:color w:val="0000FF"/>
            <w:sz w:val="28"/>
            <w:u w:val="single"/>
          </w:rPr>
          <w:t>растрата</w:t>
        </w:r>
      </w:hyperlink>
      <w:r>
        <w:rPr>
          <w:sz w:val="28"/>
        </w:rPr>
        <w:t xml:space="preserve">, то есть </w:t>
      </w:r>
      <w:hyperlink r:id="rId5" w:anchor="dst102596" w:history="1">
        <w:r>
          <w:rPr>
            <w:color w:val="0000FF"/>
            <w:sz w:val="28"/>
            <w:u w:val="single"/>
          </w:rPr>
          <w:t>хищение</w:t>
        </w:r>
      </w:hyperlink>
      <w:r>
        <w:rPr>
          <w:sz w:val="28"/>
        </w:rPr>
        <w:t xml:space="preserve"> чужого имущества, </w:t>
      </w:r>
      <w:hyperlink r:id="rId6" w:anchor="dst100081" w:history="1">
        <w:r>
          <w:rPr>
            <w:color w:val="0000FF"/>
            <w:sz w:val="28"/>
            <w:u w:val="single"/>
          </w:rPr>
          <w:t>вверенного</w:t>
        </w:r>
      </w:hyperlink>
      <w:r>
        <w:rPr>
          <w:sz w:val="28"/>
        </w:rPr>
        <w:t xml:space="preserve"> виновному.</w:t>
      </w:r>
    </w:p>
    <w:p w:rsidR="00E76A2C" w:rsidP="00E76A2C">
      <w:pPr>
        <w:ind w:left="567"/>
        <w:jc w:val="both"/>
        <w:rPr>
          <w:sz w:val="28"/>
        </w:rPr>
      </w:pPr>
      <w:r>
        <w:rPr>
          <w:sz w:val="28"/>
        </w:rPr>
        <w:t xml:space="preserve">В судебном заседании потерпевший </w:t>
      </w:r>
      <w:r>
        <w:rPr>
          <w:sz w:val="28"/>
        </w:rPr>
        <w:t>Умеров</w:t>
      </w:r>
      <w:r>
        <w:rPr>
          <w:sz w:val="28"/>
        </w:rPr>
        <w:t xml:space="preserve"> Б.Б. заявил ходатайство о </w:t>
      </w:r>
    </w:p>
    <w:p w:rsidR="003F18FF" w:rsidP="00E76A2C">
      <w:pPr>
        <w:jc w:val="both"/>
      </w:pPr>
      <w:r>
        <w:rPr>
          <w:sz w:val="28"/>
        </w:rPr>
        <w:t xml:space="preserve">прекращении уголовного дела в отношении </w:t>
      </w:r>
      <w:r>
        <w:rPr>
          <w:sz w:val="28"/>
        </w:rPr>
        <w:t>Гаран</w:t>
      </w:r>
      <w:r>
        <w:rPr>
          <w:sz w:val="28"/>
        </w:rPr>
        <w:t xml:space="preserve"> О.М. по ст</w:t>
      </w:r>
      <w:r>
        <w:rPr>
          <w:sz w:val="28"/>
        </w:rPr>
        <w:t xml:space="preserve">. 160 ч. 1 УК РФ в связи с его примирением с подсудимым и заглаживанием причиненного ему вреда, ссылаясь на те обстоятельства, что после совершенного в отношении него преступления, он с подсудимым примирился, причиненный вред ему возмещен и заглажен путём </w:t>
      </w:r>
      <w:r>
        <w:rPr>
          <w:sz w:val="28"/>
        </w:rPr>
        <w:t>принесения подсудимым извинений, которые им приняты и выплатой денежных средств в</w:t>
      </w:r>
      <w:r>
        <w:rPr>
          <w:sz w:val="28"/>
        </w:rPr>
        <w:t xml:space="preserve"> сумме 20 000 рублей за автомобильный прицеп, в </w:t>
      </w:r>
      <w:r>
        <w:rPr>
          <w:sz w:val="28"/>
        </w:rPr>
        <w:t>связи</w:t>
      </w:r>
      <w:r>
        <w:rPr>
          <w:sz w:val="28"/>
        </w:rPr>
        <w:t xml:space="preserve"> с чем он не имеет к </w:t>
      </w:r>
      <w:r>
        <w:rPr>
          <w:sz w:val="28"/>
        </w:rPr>
        <w:t>Гаран</w:t>
      </w:r>
      <w:r>
        <w:rPr>
          <w:sz w:val="28"/>
        </w:rPr>
        <w:t xml:space="preserve"> О.М. каких-либо претензий материального и морального характера.</w:t>
      </w:r>
    </w:p>
    <w:p w:rsidR="00E76A2C" w:rsidP="00E76A2C">
      <w:pPr>
        <w:ind w:left="567"/>
        <w:jc w:val="both"/>
        <w:rPr>
          <w:sz w:val="28"/>
        </w:rPr>
      </w:pPr>
      <w:r>
        <w:rPr>
          <w:sz w:val="28"/>
        </w:rPr>
        <w:t xml:space="preserve">Подсудимый </w:t>
      </w:r>
      <w:r>
        <w:rPr>
          <w:sz w:val="28"/>
        </w:rPr>
        <w:t>Гаран</w:t>
      </w:r>
      <w:r>
        <w:rPr>
          <w:sz w:val="28"/>
        </w:rPr>
        <w:t xml:space="preserve"> О.М. в судебно</w:t>
      </w:r>
      <w:r>
        <w:rPr>
          <w:sz w:val="28"/>
        </w:rPr>
        <w:t xml:space="preserve">м разбирательстве виновным себя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3F18FF" w:rsidP="00E76A2C">
      <w:pPr>
        <w:jc w:val="both"/>
      </w:pPr>
      <w:r>
        <w:rPr>
          <w:sz w:val="28"/>
        </w:rPr>
        <w:t>предъявленном ему органом предварительного расследования обвинении в совершении преступления, предусмотренного ст. 160 ч. 1 УК РФ, признал полностью, чистосердечно раскаялся в содеянном и пояснил суду, что он полностью сог</w:t>
      </w:r>
      <w:r>
        <w:rPr>
          <w:sz w:val="28"/>
        </w:rPr>
        <w:t>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преступления, предусмотренного ст. 160 ч. 1 УК РФ</w:t>
      </w:r>
      <w:r>
        <w:rPr>
          <w:sz w:val="28"/>
        </w:rPr>
        <w:t xml:space="preserve">, и уголовное преследование </w:t>
      </w:r>
      <w:r>
        <w:rPr>
          <w:sz w:val="28"/>
        </w:rPr>
        <w:t>в отношении него в связи с примирением с потерпевшим и заглаживанием причиненного потерпевшему вреда путём выплаты денежных сре</w:t>
      </w:r>
      <w:r>
        <w:rPr>
          <w:sz w:val="28"/>
        </w:rPr>
        <w:t>дств в с</w:t>
      </w:r>
      <w:r>
        <w:rPr>
          <w:sz w:val="28"/>
        </w:rPr>
        <w:t>умме 20 000 рублей за автомобильный прицеп.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</w:t>
      </w:r>
      <w:r>
        <w:rPr>
          <w:sz w:val="28"/>
        </w:rPr>
        <w:t xml:space="preserve">го дела по указанному основанию не является реабилитирующим основанием, против чего он не возражает и поддерживает ходатайство потерпевшего </w:t>
      </w:r>
      <w:r>
        <w:rPr>
          <w:sz w:val="28"/>
        </w:rPr>
        <w:t>Умерова</w:t>
      </w:r>
      <w:r>
        <w:rPr>
          <w:sz w:val="28"/>
        </w:rPr>
        <w:t xml:space="preserve"> Б.Б. </w:t>
      </w:r>
    </w:p>
    <w:p w:rsidR="003F18FF">
      <w:pPr>
        <w:ind w:firstLine="708"/>
        <w:jc w:val="both"/>
      </w:pPr>
      <w:r>
        <w:rPr>
          <w:sz w:val="28"/>
        </w:rPr>
        <w:t>Выслушав мнение прокурора, не возражавшего относительно прекращения уголовного дела в связи с примирен</w:t>
      </w:r>
      <w:r>
        <w:rPr>
          <w:sz w:val="28"/>
        </w:rPr>
        <w:t xml:space="preserve">ием, мнение защитника, поддержавшую ходатайство о прекращения в отношении </w:t>
      </w:r>
      <w:r>
        <w:rPr>
          <w:sz w:val="28"/>
        </w:rPr>
        <w:t>Гаран</w:t>
      </w:r>
      <w:r>
        <w:rPr>
          <w:sz w:val="28"/>
        </w:rPr>
        <w:t xml:space="preserve"> О.М. </w:t>
      </w:r>
      <w:r>
        <w:rPr>
          <w:sz w:val="28"/>
        </w:rPr>
        <w:t xml:space="preserve">уголовного дела по ст. 160 ч. 1 УК РФ по указанным потерпевшим основаниям, суд приходит к выводу о том, что уголовное дело в отношении </w:t>
      </w:r>
      <w:r>
        <w:rPr>
          <w:sz w:val="28"/>
        </w:rPr>
        <w:t>Гаран</w:t>
      </w:r>
      <w:r>
        <w:rPr>
          <w:sz w:val="28"/>
        </w:rPr>
        <w:t xml:space="preserve"> О.М. подлежит прекращению, исх</w:t>
      </w:r>
      <w:r>
        <w:rPr>
          <w:sz w:val="28"/>
        </w:rPr>
        <w:t>одя из следующего.</w:t>
      </w:r>
    </w:p>
    <w:p w:rsidR="003F18FF" w:rsidP="00E76A2C">
      <w:pPr>
        <w:ind w:firstLine="708"/>
        <w:jc w:val="both"/>
      </w:pPr>
      <w:r>
        <w:rPr>
          <w:sz w:val="28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F18FF" w:rsidP="00E76A2C">
      <w:pPr>
        <w:ind w:firstLine="708"/>
        <w:jc w:val="both"/>
      </w:pPr>
      <w:r>
        <w:rPr>
          <w:sz w:val="28"/>
        </w:rPr>
        <w:t>Преступление,</w:t>
      </w:r>
      <w:r>
        <w:rPr>
          <w:sz w:val="28"/>
        </w:rPr>
        <w:t xml:space="preserve"> предусмотренное ст. 160 ч. 1 УК РФ, является согласно ст. 15 УК РФ преступлением небольшой тяжести.</w:t>
      </w:r>
    </w:p>
    <w:p w:rsidR="003F18FF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Гаран</w:t>
      </w:r>
      <w:r>
        <w:rPr>
          <w:sz w:val="28"/>
        </w:rPr>
        <w:t xml:space="preserve"> О.М. на момент возникновения обстоятельств, послуживших основанием для привлечения его к уголовной ответственности, н</w:t>
      </w:r>
      <w:r>
        <w:rPr>
          <w:sz w:val="28"/>
        </w:rPr>
        <w:t>е судим (</w:t>
      </w:r>
      <w:r>
        <w:rPr>
          <w:sz w:val="28"/>
        </w:rPr>
        <w:t>л.д</w:t>
      </w:r>
      <w:r>
        <w:rPr>
          <w:sz w:val="28"/>
        </w:rPr>
        <w:t>. 108), на учете у врача-психиатра не состоит, состоит на учете у врача-нарколога с дата с диагнозом:</w:t>
      </w:r>
      <w:r>
        <w:rPr>
          <w:sz w:val="28"/>
        </w:rPr>
        <w:t xml:space="preserve"> </w:t>
      </w:r>
      <w:r>
        <w:rPr>
          <w:sz w:val="28"/>
        </w:rPr>
        <w:t>F10.2 – синдром зависимости от алкоголя (</w:t>
      </w:r>
      <w:r>
        <w:rPr>
          <w:sz w:val="28"/>
        </w:rPr>
        <w:t>л.д</w:t>
      </w:r>
      <w:r>
        <w:rPr>
          <w:sz w:val="28"/>
        </w:rPr>
        <w:t>. 100-101), по месту жительства характеризуется положительно (</w:t>
      </w:r>
      <w:r>
        <w:rPr>
          <w:sz w:val="28"/>
        </w:rPr>
        <w:t>л.д</w:t>
      </w:r>
      <w:r>
        <w:rPr>
          <w:sz w:val="28"/>
        </w:rPr>
        <w:t>. 103), обвиняется в совершении п</w:t>
      </w:r>
      <w:r>
        <w:rPr>
          <w:sz w:val="28"/>
        </w:rPr>
        <w:t>реступления небольшой тяжести, потерпевшая сторона ходатайствует о прекращении дела в связи с примирением с подсудимым, поскольку вред, причиненный преступными действиями подсудимого, возмещен путём выплаты подсудимым денежных средств в сумме 20 000 рублей</w:t>
      </w:r>
      <w:r>
        <w:rPr>
          <w:sz w:val="28"/>
        </w:rPr>
        <w:t xml:space="preserve"> за автомобильный прицеп.</w:t>
      </w:r>
      <w:r>
        <w:rPr>
          <w:sz w:val="28"/>
        </w:rPr>
        <w:t xml:space="preserve"> </w:t>
      </w:r>
      <w:r>
        <w:rPr>
          <w:sz w:val="28"/>
        </w:rPr>
        <w:t xml:space="preserve">Кроме того, судом установлено, что подсудимый полностью признал вину, раскаялся в содеянном, примирился с потерпевшим, извинился и загладил причиненный потерпевшему вред, что подтверждается пояснениями самого потерпевшего </w:t>
      </w:r>
      <w:r>
        <w:rPr>
          <w:sz w:val="28"/>
        </w:rPr>
        <w:t>Умерова</w:t>
      </w:r>
      <w:r>
        <w:rPr>
          <w:sz w:val="28"/>
        </w:rPr>
        <w:t xml:space="preserve"> </w:t>
      </w:r>
      <w:r>
        <w:rPr>
          <w:sz w:val="28"/>
        </w:rPr>
        <w:t>Б.Б., данными в судебном заседании, который просил прекратить данное уголовное дело по ст. 160 ч. 1 УК РФ за примирением с подсудимым и отсутствием у него каких-либо претензий к последнему.</w:t>
      </w:r>
    </w:p>
    <w:p w:rsidR="003F18FF" w:rsidP="00E76A2C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</w:t>
      </w:r>
      <w:r>
        <w:rPr>
          <w:sz w:val="28"/>
        </w:rPr>
        <w:t>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3F18FF" w:rsidP="00E76A2C">
      <w:pPr>
        <w:ind w:firstLine="708"/>
        <w:jc w:val="both"/>
      </w:pPr>
      <w:r>
        <w:rPr>
          <w:sz w:val="28"/>
        </w:rPr>
        <w:t>В соответствии со ст. 254 УПК РФ суд пре</w:t>
      </w:r>
      <w:r>
        <w:rPr>
          <w:sz w:val="28"/>
        </w:rPr>
        <w:t>кращает уголовное дело в судебном заседании в случае, предусмотренном ст. 25 УПК РФ.</w:t>
      </w:r>
    </w:p>
    <w:p w:rsidR="003F18FF" w:rsidP="00E76A2C">
      <w:pPr>
        <w:ind w:firstLine="708"/>
        <w:jc w:val="both"/>
      </w:pPr>
      <w:r>
        <w:rPr>
          <w:sz w:val="28"/>
        </w:rPr>
        <w:t xml:space="preserve">Учитывая все обстоятельства в их совокупности, учитывая мнения прокурора, подсудимого и его защитника, потерпевшего, суд </w:t>
      </w:r>
      <w:r>
        <w:rPr>
          <w:sz w:val="28"/>
        </w:rPr>
        <w:t xml:space="preserve">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Гаран</w:t>
      </w:r>
      <w:r>
        <w:rPr>
          <w:sz w:val="28"/>
        </w:rPr>
        <w:t xml:space="preserve"> О.М. в соответствии со ст. 76 УК РФ, ст. 25 УПК РФ в связи с примирением с потерпевшим и заглаживанием причиненного потерпевшему вреда, так как подсудимы</w:t>
      </w:r>
      <w:r>
        <w:rPr>
          <w:sz w:val="28"/>
        </w:rPr>
        <w:t>й впервые совершил преступление небольшой</w:t>
      </w:r>
      <w:r>
        <w:rPr>
          <w:sz w:val="28"/>
        </w:rPr>
        <w:t xml:space="preserve">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3F18FF" w:rsidP="00E76A2C">
      <w:pPr>
        <w:spacing w:after="220"/>
        <w:ind w:firstLine="708"/>
        <w:jc w:val="both"/>
      </w:pPr>
      <w:r>
        <w:rPr>
          <w:spacing w:val="-5"/>
          <w:sz w:val="28"/>
        </w:rPr>
        <w:t>Руководствуясь ст. 76 УК Российской Федерации, ст. ст. 25, 254 УПК Российской Федерации, с</w:t>
      </w:r>
      <w:r>
        <w:rPr>
          <w:spacing w:val="-5"/>
          <w:sz w:val="28"/>
        </w:rPr>
        <w:t>уд</w:t>
      </w:r>
    </w:p>
    <w:p w:rsidR="003F18FF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3F18FF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Гаран</w:t>
      </w:r>
      <w:r>
        <w:rPr>
          <w:sz w:val="28"/>
        </w:rPr>
        <w:t xml:space="preserve"> Олега Мирославовича в совершении преступления, предусмотренного ст. 160 ч. 1 УК РФ, и уголовное преследование </w:t>
      </w:r>
      <w:r>
        <w:rPr>
          <w:sz w:val="28"/>
        </w:rPr>
        <w:t>Гаран</w:t>
      </w:r>
      <w:r>
        <w:rPr>
          <w:sz w:val="28"/>
        </w:rPr>
        <w:t xml:space="preserve"> Олега Мирославовича по ст. 160 ч. 1 УК РФ на основании ст. 76 УК РФ и </w:t>
      </w:r>
      <w:r>
        <w:rPr>
          <w:sz w:val="28"/>
        </w:rPr>
        <w:t>ст. 25 УПК РФ в связи с примирением с потерпевшим и заглаживанием причиненного вреда.</w:t>
      </w:r>
    </w:p>
    <w:p w:rsidR="003F18FF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Гаран</w:t>
      </w:r>
      <w:r>
        <w:rPr>
          <w:sz w:val="28"/>
        </w:rPr>
        <w:t xml:space="preserve"> О.М. в виде подписки о невыезде и надлежащем поведении по вступлению постановления в законную силу - отменить.</w:t>
      </w:r>
    </w:p>
    <w:p w:rsidR="003F18F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</w:t>
      </w:r>
      <w:r>
        <w:rPr>
          <w:sz w:val="28"/>
        </w:rPr>
        <w:t xml:space="preserve">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76A2C">
      <w:pPr>
        <w:ind w:firstLine="708"/>
        <w:jc w:val="both"/>
      </w:pPr>
    </w:p>
    <w:p w:rsidR="003F18FF" w:rsidP="00E76A2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p w:rsidR="003F18FF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FF"/>
    <w:rsid w:val="003F18FF"/>
    <w:rsid w:val="00E76A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9279/" TargetMode="External" /><Relationship Id="rId5" Type="http://schemas.openxmlformats.org/officeDocument/2006/relationships/hyperlink" Target="http://www.consultant.ru/document/cons_doc_LAW_405601/57b5c7b83fcd2cf40cabe2042f2d8f04ed6875ad/" TargetMode="External" /><Relationship Id="rId6" Type="http://schemas.openxmlformats.org/officeDocument/2006/relationships/hyperlink" Target="http://www.consultant.ru/document/cons_doc_LAW_151139/0d86a13899d7549433686aea02038089fb7859d0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