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38C8" w:rsidP="003662D5">
      <w:pPr>
        <w:widowControl w:val="0"/>
        <w:spacing w:before="240" w:after="60"/>
        <w:jc w:val="right"/>
      </w:pPr>
      <w:r>
        <w:rPr>
          <w:sz w:val="28"/>
        </w:rPr>
        <w:t>Дело № 1-72-6/2023</w:t>
      </w:r>
    </w:p>
    <w:p w:rsidR="006738C8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6738C8">
      <w:r>
        <w:rPr>
          <w:sz w:val="28"/>
        </w:rPr>
        <w:t xml:space="preserve">«07» апреля 2023 года                                                                                        </w:t>
      </w:r>
      <w:r>
        <w:rPr>
          <w:sz w:val="28"/>
        </w:rPr>
        <w:t>г. Саки</w:t>
      </w:r>
    </w:p>
    <w:p w:rsidR="006738C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Иванова С.А., представившего удостоверение № 939 от дата и ордер № 90-01-2023-телефон от дата, потерпевшего Кобзева А.</w:t>
      </w:r>
      <w:r>
        <w:rPr>
          <w:sz w:val="28"/>
        </w:rPr>
        <w:t>А., подсудимой Портновой Н.</w:t>
      </w:r>
      <w:r>
        <w:rPr>
          <w:sz w:val="28"/>
        </w:rPr>
        <w:t xml:space="preserve">В., </w:t>
      </w:r>
    </w:p>
    <w:p w:rsidR="006738C8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6738C8">
      <w:pPr>
        <w:jc w:val="both"/>
      </w:pPr>
      <w:r>
        <w:rPr>
          <w:sz w:val="28"/>
        </w:rPr>
        <w:t xml:space="preserve">                      </w:t>
      </w:r>
      <w:r>
        <w:rPr>
          <w:sz w:val="28"/>
        </w:rPr>
        <w:t xml:space="preserve">Портновой Натальи Владимировны, </w:t>
      </w:r>
    </w:p>
    <w:p w:rsidR="006738C8">
      <w:pPr>
        <w:ind w:left="1620"/>
        <w:jc w:val="both"/>
      </w:pPr>
      <w:r>
        <w:rPr>
          <w:sz w:val="28"/>
        </w:rPr>
        <w:t>паспортные данные, гражданки Российской Федерации, получившей среднее образование, не замужней, имеющей троих малолетних</w:t>
      </w:r>
      <w:r>
        <w:rPr>
          <w:sz w:val="28"/>
        </w:rPr>
        <w:t xml:space="preserve"> детей, не работающей, находящейся в декретном отпуске по уходу за детьми, не военнообязанной, инвалидом не являющейся, хронических заболеваний не имеющей, зарегистрированной и проживающей по адресу: адрес, ранее не судимой,</w:t>
      </w:r>
    </w:p>
    <w:p w:rsidR="006738C8">
      <w:pPr>
        <w:jc w:val="both"/>
      </w:pPr>
      <w:r>
        <w:rPr>
          <w:sz w:val="28"/>
        </w:rPr>
        <w:t>обвиняемой в совершении преступ</w:t>
      </w:r>
      <w:r>
        <w:rPr>
          <w:sz w:val="28"/>
        </w:rPr>
        <w:t>ления, предусмотренного п. «в» ч. 2 ст. 115 УК РФ,</w:t>
      </w:r>
    </w:p>
    <w:p w:rsidR="006738C8">
      <w:pPr>
        <w:jc w:val="center"/>
      </w:pPr>
      <w:r>
        <w:rPr>
          <w:sz w:val="28"/>
        </w:rPr>
        <w:t>УСТАНОВИЛ:</w:t>
      </w:r>
    </w:p>
    <w:p w:rsidR="006738C8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Портнова Н.В. обвиняется в том, что она, дата, около время, находясь в помещении жилой комнаты-спальни, по месту своего жительства, по адресу: адрес, где </w:t>
      </w:r>
      <w:r>
        <w:rPr>
          <w:sz w:val="28"/>
        </w:rPr>
        <w:t>у неё на почве произошедшего словесного конфликта с сожителем Кобзевым А.А., возник преступный умысел, направленный на причинение вреда здоровью последнему с применением предмета, используемого в качестве оружия, а именно: кухонного ножа.</w:t>
      </w:r>
    </w:p>
    <w:p w:rsidR="006738C8">
      <w:pPr>
        <w:ind w:firstLine="708"/>
        <w:jc w:val="both"/>
      </w:pPr>
      <w:r>
        <w:rPr>
          <w:sz w:val="28"/>
        </w:rPr>
        <w:t>Далее, Портнова Н</w:t>
      </w:r>
      <w:r>
        <w:rPr>
          <w:sz w:val="28"/>
        </w:rPr>
        <w:t>.В., дата около время, находясь в положении стоя, в помещении жилой комнаты-спальни, по месту своего жительства, по адресу: адрес, реализуя свой преступный умысел, направленный на причинение вреда здоровью Кобзеву А.А., на почве личных неприязненных отноше</w:t>
      </w:r>
      <w:r>
        <w:rPr>
          <w:sz w:val="28"/>
        </w:rPr>
        <w:t>ний, в ходе обоюдного словесного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</w:t>
      </w:r>
      <w:r>
        <w:rPr>
          <w:sz w:val="28"/>
        </w:rPr>
        <w:t xml:space="preserve"> </w:t>
      </w:r>
      <w:r>
        <w:rPr>
          <w:sz w:val="28"/>
        </w:rPr>
        <w:t>желая их наступления, находясь в непосредственной близост</w:t>
      </w:r>
      <w:r>
        <w:rPr>
          <w:sz w:val="28"/>
        </w:rPr>
        <w:t>и от Кобзева А.А., который находился к ней спиной, удерживая в правой руке хозяйственный нож, применив его в качестве предмета, используемого в качестве оружия, умышленно нанесла один удар в ягодичную область справа, от которого у Кобзева А.А. образовались</w:t>
      </w:r>
      <w:r>
        <w:rPr>
          <w:sz w:val="28"/>
        </w:rPr>
        <w:t xml:space="preserve"> телесные повреждения в виде колото-резаной раны в ягодичной области справа.</w:t>
      </w:r>
    </w:p>
    <w:p w:rsidR="006738C8">
      <w:pPr>
        <w:ind w:firstLine="708"/>
        <w:jc w:val="both"/>
      </w:pPr>
      <w:r>
        <w:rPr>
          <w:sz w:val="28"/>
        </w:rPr>
        <w:t xml:space="preserve">Согласно заключения судебно-медицинской экспертизы № 87 от дата у гражданина Кобзева А.А. обнаружена рана на правой боковой поверхности таза </w:t>
      </w:r>
      <w:r>
        <w:rPr>
          <w:sz w:val="28"/>
        </w:rPr>
        <w:t>следствия</w:t>
      </w:r>
      <w:r>
        <w:rPr>
          <w:sz w:val="28"/>
        </w:rPr>
        <w:t xml:space="preserve"> заживления которой явился ру</w:t>
      </w:r>
      <w:r>
        <w:rPr>
          <w:sz w:val="28"/>
        </w:rPr>
        <w:t>бец, имеющееся телесное повреждение могло образоваться в результате действия острого-колюще-режущего предмета, клинка ножа, время образования названных телесных повреждений не противоречит сроку дата.</w:t>
      </w:r>
    </w:p>
    <w:p w:rsidR="006738C8">
      <w:pPr>
        <w:ind w:firstLine="708"/>
        <w:jc w:val="both"/>
      </w:pPr>
      <w:r>
        <w:rPr>
          <w:sz w:val="28"/>
        </w:rPr>
        <w:t>Указанное телесное повреждение причинило легкий вред зд</w:t>
      </w:r>
      <w:r>
        <w:rPr>
          <w:sz w:val="28"/>
        </w:rPr>
        <w:t xml:space="preserve">оровью, по критерию кратковременного расстройства здоровья до 21 дня включительно,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6738C8">
      <w:pPr>
        <w:ind w:firstLine="708"/>
        <w:jc w:val="both"/>
      </w:pPr>
      <w:r>
        <w:rPr>
          <w:sz w:val="28"/>
        </w:rPr>
        <w:t>Действия Портновой Н.В</w:t>
      </w:r>
      <w:r>
        <w:rPr>
          <w:sz w:val="28"/>
        </w:rPr>
        <w:t>. органами предварительного расследования квалифицированы по п. «в» ч. 2 ст. 115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6738C8">
      <w:pPr>
        <w:ind w:firstLine="708"/>
        <w:jc w:val="both"/>
      </w:pPr>
      <w:r>
        <w:rPr>
          <w:sz w:val="28"/>
        </w:rPr>
        <w:t>В судебном заседании потерпевший Кобзев А.А. заявил ходатайство о прекращении уголовного дела в отношении Портновой Н.В. по п. «в» ч. 2 ст. 115 УК РФ в связи с его примирением с подсудимой и заглаживанием причиненного ему вреда, ссылаясь на те обстоятельст</w:t>
      </w:r>
      <w:r>
        <w:rPr>
          <w:sz w:val="28"/>
        </w:rPr>
        <w:t>ва, что после совершенного в отношении него преступления, он с подсудимой примирился, причиненный вред ему заглажен путём принесения</w:t>
      </w:r>
      <w:r>
        <w:rPr>
          <w:sz w:val="28"/>
        </w:rPr>
        <w:t xml:space="preserve"> подсудимой извинений, которые им приняты, в связи с чем, он не имеет к Портновой Н.В. каких-либо претензий материального и </w:t>
      </w:r>
      <w:r>
        <w:rPr>
          <w:sz w:val="28"/>
        </w:rPr>
        <w:t>морального характера.</w:t>
      </w:r>
    </w:p>
    <w:p w:rsidR="006738C8">
      <w:pPr>
        <w:ind w:firstLine="708"/>
        <w:jc w:val="both"/>
      </w:pPr>
      <w:r>
        <w:rPr>
          <w:sz w:val="28"/>
        </w:rPr>
        <w:t>Подсудимая Портнова Н.В. в судебном разбирательстве виновной себя в предъявленном ей органом предварительного расследования обвинении в совершении преступления, предусмотренного п. «в» ч. 2 ст. 115 УК РФ признала полностью, чистосерде</w:t>
      </w:r>
      <w:r>
        <w:rPr>
          <w:sz w:val="28"/>
        </w:rPr>
        <w:t>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неё уголовное дело</w:t>
      </w:r>
      <w:r>
        <w:rPr>
          <w:sz w:val="28"/>
        </w:rPr>
        <w:t xml:space="preserve"> по обвинению в совершении преступления, п</w:t>
      </w:r>
      <w:r>
        <w:rPr>
          <w:sz w:val="28"/>
        </w:rPr>
        <w:t>редусмотренного п. «в» ч. 2 ст. 115 УК РФ, и уголовное преследование в отношении неё в связи с примирением с потерпевшим путем принесения извинений и заглаживанием причиненного потерпевшему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подсудимая также пояснила, что ей понятно, что пр</w:t>
      </w:r>
      <w:r>
        <w:rPr>
          <w:sz w:val="28"/>
        </w:rPr>
        <w:t>екращение уголовного дела по указанному основанию не является реабилитирующим основанием, против чего она не возражает и поддерживает ходатайство потерпевшего Кобзева А.А.</w:t>
      </w:r>
    </w:p>
    <w:p w:rsidR="006738C8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</w:t>
      </w:r>
      <w:r>
        <w:rPr>
          <w:sz w:val="28"/>
        </w:rPr>
        <w:t>язи с примирением сторон.</w:t>
      </w:r>
    </w:p>
    <w:p w:rsidR="006738C8">
      <w:pPr>
        <w:ind w:firstLine="708"/>
        <w:jc w:val="both"/>
      </w:pPr>
      <w:r>
        <w:rPr>
          <w:sz w:val="28"/>
        </w:rPr>
        <w:t xml:space="preserve">В судебном заседании защитник поддержал ходатайство потерпевшего о прекращении в отношении Портновой Н.В. уголовного дела по п. «в» ч. 2 ст. 115 УК РФ по указанным потерпевшим основаниям, обращая внимание суда на </w:t>
      </w:r>
      <w:r>
        <w:rPr>
          <w:sz w:val="28"/>
        </w:rPr>
        <w:t>то, что все услов</w:t>
      </w:r>
      <w:r>
        <w:rPr>
          <w:sz w:val="28"/>
        </w:rPr>
        <w:t>ия для прекращения уголовного дела в полной мере соблюдены.</w:t>
      </w:r>
    </w:p>
    <w:p w:rsidR="006738C8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Портновой Н.В. подлежит прекращению, исходя из следующего.</w:t>
      </w:r>
    </w:p>
    <w:p w:rsidR="006738C8">
      <w:pPr>
        <w:ind w:firstLine="708"/>
        <w:jc w:val="both"/>
      </w:pPr>
      <w:r>
        <w:rPr>
          <w:sz w:val="28"/>
        </w:rPr>
        <w:t>Согласно ст. 76 УК РФ лицо, впервые сове</w:t>
      </w:r>
      <w:r>
        <w:rPr>
          <w:sz w:val="28"/>
        </w:rPr>
        <w:t>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738C8">
      <w:pPr>
        <w:ind w:firstLine="708"/>
        <w:jc w:val="both"/>
      </w:pPr>
      <w:r>
        <w:rPr>
          <w:sz w:val="28"/>
        </w:rPr>
        <w:t>Преступление, предусмотренное п. «в» ч. 2 ст. 115 УК РФ, является согласн</w:t>
      </w:r>
      <w:r>
        <w:rPr>
          <w:sz w:val="28"/>
        </w:rPr>
        <w:t>о ст. 15 УК РФ преступлением небольшой тяжести.</w:t>
      </w:r>
    </w:p>
    <w:p w:rsidR="006738C8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6738C8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</w:t>
      </w:r>
      <w:r>
        <w:rPr>
          <w:sz w:val="28"/>
        </w:rPr>
        <w:t xml:space="preserve"> дата №519-0-0).</w:t>
      </w:r>
    </w:p>
    <w:p w:rsidR="006738C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8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</w:t>
      </w:r>
      <w:r>
        <w:rPr>
          <w:sz w:val="28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8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</w:t>
      </w:r>
      <w:r>
        <w:rPr>
          <w:sz w:val="28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8"/>
        </w:rPr>
        <w:t>иц, а также размер его возмещения определяются потерпевшим.</w:t>
      </w:r>
    </w:p>
    <w:p w:rsidR="006738C8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потерпевшего на примирение с подсудимой не вызывает сомнений у суда, ходатайство о прекращении уголовного дела в связи с примирением сторон изложено потерпевшим </w:t>
      </w:r>
      <w:r>
        <w:rPr>
          <w:sz w:val="28"/>
        </w:rPr>
        <w:t>письменно, поддержано в суде. Причиненный потерпевшему вред заглажен путем принесения подсудимой извинений, претензий к Портновой Н.В. потерпевший не имеет. Способ заглаживания вреда определен самим потерпевшим.</w:t>
      </w:r>
    </w:p>
    <w:p w:rsidR="006738C8">
      <w:pPr>
        <w:ind w:firstLine="708"/>
        <w:jc w:val="both"/>
      </w:pPr>
      <w:r>
        <w:rPr>
          <w:sz w:val="28"/>
        </w:rPr>
        <w:t>Из материалов дела следует, что Портнова Н.В</w:t>
      </w:r>
      <w:r>
        <w:rPr>
          <w:sz w:val="28"/>
        </w:rPr>
        <w:t>. на момент возникновения обстоятельств, послуживших основанием для привлечения её к уголовной ответственности, не судима (л.д.74-77),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(л.д.71), по месту жительст</w:t>
      </w:r>
      <w:r>
        <w:rPr>
          <w:sz w:val="28"/>
        </w:rPr>
        <w:t>ва характеризуется посредственно (л.д.73), имеет на иждивении троих малолетних детей (л.д.52-54), обвиняется</w:t>
      </w:r>
      <w:r>
        <w:rPr>
          <w:sz w:val="28"/>
        </w:rPr>
        <w:t xml:space="preserve"> в совершении преступления небольшой тяжести, потерпевшая сторона ходатайствует о прекращении уголовного дела в связи с примирением с подсудимой, по</w:t>
      </w:r>
      <w:r>
        <w:rPr>
          <w:sz w:val="28"/>
        </w:rPr>
        <w:t xml:space="preserve">скольку вред, причиненный преступными действиями подсудимой, потерпевшему заглажен, подсудимой принесены извинения. </w:t>
      </w:r>
      <w:r>
        <w:rPr>
          <w:sz w:val="28"/>
        </w:rPr>
        <w:t>Кроме того, судом установлено, что подсудимая полностью признала свою вину, раскаялась в содеянном, осознала противоправность своего поведен</w:t>
      </w:r>
      <w:r>
        <w:rPr>
          <w:sz w:val="28"/>
        </w:rPr>
        <w:t>ия, примирилась с потерпевшим, извинилась и загладила причиненный потерпевшему вред, что подтверждается пояснениями самого потерпевшего Кобзева А.А., данными в судебном заседании, который просил прекратить данное уголовное дело по п. «в» ч. 2 ст. 115 УК РФ</w:t>
      </w:r>
      <w:r>
        <w:rPr>
          <w:sz w:val="28"/>
        </w:rPr>
        <w:t xml:space="preserve"> за примирением с подсудимой и отсутствием у</w:t>
      </w:r>
      <w:r>
        <w:rPr>
          <w:sz w:val="28"/>
        </w:rPr>
        <w:t xml:space="preserve"> него каких-либо претензий к </w:t>
      </w:r>
      <w:r>
        <w:rPr>
          <w:sz w:val="28"/>
        </w:rPr>
        <w:t>последней</w:t>
      </w:r>
      <w:r>
        <w:rPr>
          <w:sz w:val="28"/>
        </w:rPr>
        <w:t>.</w:t>
      </w:r>
    </w:p>
    <w:p w:rsidR="006738C8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</w:t>
      </w:r>
      <w:r>
        <w:rPr>
          <w:sz w:val="28"/>
        </w:rPr>
        <w:t>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6738C8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</w:t>
      </w:r>
      <w:r>
        <w:rPr>
          <w:sz w:val="28"/>
        </w:rPr>
        <w:t>енных статьями 25 и 28 настоящего Кодекса.</w:t>
      </w:r>
    </w:p>
    <w:p w:rsidR="006738C8">
      <w:pPr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возражавшего относительно</w:t>
      </w:r>
      <w:r>
        <w:rPr>
          <w:sz w:val="28"/>
        </w:rPr>
        <w:t xml:space="preserve"> прекращения уголовного дела в связи с примирением сторон, мнение подсудимой, её защитника, а также потерпевшего, которые просили прекратить уголовное дело в связи с примирением сторон, суд пришёл к выводу о возможности прекращения уголовного дела и уголов</w:t>
      </w:r>
      <w:r>
        <w:rPr>
          <w:sz w:val="28"/>
        </w:rPr>
        <w:t>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Портновой Н.В. </w:t>
      </w:r>
      <w:r>
        <w:rPr>
          <w:sz w:val="20"/>
        </w:rPr>
        <w:t>в</w:t>
      </w:r>
      <w:r>
        <w:rPr>
          <w:sz w:val="28"/>
        </w:rPr>
        <w:t xml:space="preserve">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 преступление </w:t>
      </w:r>
      <w:r>
        <w:rPr>
          <w:sz w:val="28"/>
        </w:rPr>
        <w:t>небольшой тяжести, примирилас</w:t>
      </w:r>
      <w:r>
        <w:rPr>
          <w:sz w:val="28"/>
        </w:rPr>
        <w:t>ь с потерпевшим и загладила причиненный ему вред, и вследствие раскаяния перестала быть общественно опасным.</w:t>
      </w:r>
    </w:p>
    <w:p w:rsidR="006738C8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6738C8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6738C8">
      <w:pPr>
        <w:ind w:firstLine="708"/>
        <w:jc w:val="both"/>
      </w:pPr>
      <w:r>
        <w:rPr>
          <w:sz w:val="28"/>
        </w:rPr>
        <w:t>Прекра</w:t>
      </w:r>
      <w:r>
        <w:rPr>
          <w:sz w:val="28"/>
        </w:rPr>
        <w:t xml:space="preserve">тить уголовное дело по обвинению Портновой Натальи Владимировны в совершении преступления, предусмотренного п. «в» ч. 2 ст. 115 УК РФ, и уголовное преследование Портновой Натальи Владимировны по п. «в» ч. 2 ст. 115 УК РФ на основании ст. 76 УК РФ и ст. 25 </w:t>
      </w:r>
      <w:r>
        <w:rPr>
          <w:sz w:val="28"/>
        </w:rPr>
        <w:t>УПК РФ в связи с примирением с потерпевшим и заглаживанием причиненного вреда.</w:t>
      </w:r>
    </w:p>
    <w:p w:rsidR="006738C8">
      <w:pPr>
        <w:ind w:firstLine="708"/>
        <w:jc w:val="both"/>
      </w:pPr>
      <w:r>
        <w:rPr>
          <w:sz w:val="28"/>
        </w:rPr>
        <w:t>Меру пресечения Портновой Н.В. в виде подписки о невыезде и надлежащем поведении по вступлению постановления в законную силу - отменить.</w:t>
      </w:r>
    </w:p>
    <w:p w:rsidR="006738C8">
      <w:pPr>
        <w:ind w:firstLine="708"/>
        <w:jc w:val="both"/>
      </w:pPr>
      <w:r>
        <w:rPr>
          <w:sz w:val="28"/>
        </w:rPr>
        <w:t xml:space="preserve">По вступлении постановления в законную </w:t>
      </w:r>
      <w:r>
        <w:rPr>
          <w:sz w:val="28"/>
        </w:rPr>
        <w:t xml:space="preserve">силу вещественное доказательство: один нож, длинной 258 мм, состоящий из клинка и рукоятки. Клинок ножа прямой, однолезвийный, с двусторонней заточкой лезвия, изготовлен из металла светло-серого цвета, притягивающегося магнитом. Максимальная длинна клинка </w:t>
      </w:r>
      <w:r>
        <w:rPr>
          <w:sz w:val="28"/>
        </w:rPr>
        <w:t>-150 мм, максимальная ширина клинка - 37 мм, максимальная толщина клинка со стороны обуха - 1 мм. Обух клинка прямой, изгиб лезвия клинка вверх к обуху образует острие, которое расположено на средней линии клинка. Линия заточки лезвия клинка выражена четко</w:t>
      </w:r>
      <w:r>
        <w:rPr>
          <w:sz w:val="28"/>
        </w:rPr>
        <w:t xml:space="preserve">. Ширина линии заточки лезвия до 10 мм, максимальная толщина клинка у линии заточки лезвия - 0,9 мм. Рукоять предмета, прямоугольной формы, монолитна, выполненная из полимерного материала черного цвета, частично окрашенного в коричневый цвет, максимальной </w:t>
      </w:r>
      <w:r>
        <w:rPr>
          <w:sz w:val="28"/>
        </w:rPr>
        <w:t xml:space="preserve">длинной 118 мм, максимальной шириной 25 мм и максимальной толщиной 19 мм. Клинок </w:t>
      </w:r>
      <w:r>
        <w:rPr>
          <w:sz w:val="28"/>
        </w:rPr>
        <w:t>к</w:t>
      </w:r>
      <w:r>
        <w:rPr>
          <w:sz w:val="28"/>
        </w:rPr>
        <w:t xml:space="preserve"> рукоятки крепится методом наложения накладок с креплением на клепки. У основания рукоятки </w:t>
      </w:r>
      <w:r>
        <w:rPr>
          <w:sz w:val="28"/>
        </w:rPr>
        <w:t>намотана</w:t>
      </w:r>
      <w:r>
        <w:rPr>
          <w:sz w:val="28"/>
        </w:rPr>
        <w:t xml:space="preserve"> изолента синего цвета, шириной 15 мм, хранящийся в камере хранения веществ</w:t>
      </w:r>
      <w:r>
        <w:rPr>
          <w:sz w:val="28"/>
        </w:rPr>
        <w:t>енных доказательств 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6738C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</w:t>
      </w:r>
      <w:r>
        <w:rPr>
          <w:sz w:val="28"/>
        </w:rPr>
        <w:t>ниципальный район и городской округ Саки) Республики Крым.</w:t>
      </w:r>
    </w:p>
    <w:p w:rsidR="003662D5">
      <w:pPr>
        <w:jc w:val="both"/>
        <w:rPr>
          <w:sz w:val="28"/>
        </w:rPr>
      </w:pPr>
    </w:p>
    <w:p w:rsidR="006738C8" w:rsidP="003662D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Костюкова </w:t>
      </w:r>
    </w:p>
    <w:p w:rsidR="006738C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C8"/>
    <w:rsid w:val="003662D5"/>
    <w:rsid w:val="0067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