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3407AD" w:rsidP="00E701C7">
      <w:pPr>
        <w:widowControl w:val="0"/>
        <w:spacing w:before="240" w:after="60"/>
        <w:jc w:val="right"/>
      </w:pPr>
      <w:r>
        <w:rPr>
          <w:sz w:val="26"/>
        </w:rPr>
        <w:t>Дело № 1-72-7/2025</w:t>
      </w:r>
    </w:p>
    <w:p w:rsidR="003407AD">
      <w:pPr>
        <w:widowControl w:val="0"/>
        <w:spacing w:before="60" w:after="60"/>
        <w:jc w:val="center"/>
      </w:pPr>
      <w:r>
        <w:rPr>
          <w:spacing w:val="60"/>
          <w:sz w:val="26"/>
        </w:rPr>
        <w:t>ПОСТАНОВЛЕНИЕ</w:t>
      </w:r>
    </w:p>
    <w:p w:rsidR="003407AD">
      <w:r>
        <w:rPr>
          <w:sz w:val="26"/>
        </w:rPr>
        <w:t xml:space="preserve">«27» марта 2025 года                                                                                                   </w:t>
      </w:r>
      <w:r>
        <w:rPr>
          <w:sz w:val="26"/>
        </w:rPr>
        <w:t>г. Саки</w:t>
      </w:r>
    </w:p>
    <w:p w:rsidR="003407AD">
      <w:pPr>
        <w:ind w:firstLine="708"/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городской адрес) адрес Костюкова Е.В., при секретаре судебного заседания </w:t>
      </w:r>
      <w:r>
        <w:rPr>
          <w:sz w:val="26"/>
        </w:rPr>
        <w:t>Олейниченко</w:t>
      </w:r>
      <w:r>
        <w:rPr>
          <w:sz w:val="26"/>
        </w:rPr>
        <w:t xml:space="preserve"> В.А., с участием государственн</w:t>
      </w:r>
      <w:r>
        <w:rPr>
          <w:sz w:val="26"/>
        </w:rPr>
        <w:t xml:space="preserve">ого обвинителя – помощника </w:t>
      </w:r>
      <w:r>
        <w:rPr>
          <w:sz w:val="26"/>
        </w:rPr>
        <w:t>Сакского</w:t>
      </w:r>
      <w:r>
        <w:rPr>
          <w:sz w:val="26"/>
        </w:rPr>
        <w:t xml:space="preserve"> межрайонного прокурора адрес Приходько Ю.С., защитника - адвоката Гаврилюк М.А., представившего удостоверение № 1044 от дата и ордер № 90-01-2025-телефон от дата, представителя потерпевшего </w:t>
      </w:r>
      <w:r>
        <w:rPr>
          <w:sz w:val="26"/>
        </w:rPr>
        <w:t>Суховильского</w:t>
      </w:r>
      <w:r>
        <w:rPr>
          <w:sz w:val="26"/>
        </w:rPr>
        <w:t xml:space="preserve"> Д.А. - </w:t>
      </w:r>
      <w:r>
        <w:rPr>
          <w:sz w:val="26"/>
        </w:rPr>
        <w:t>Суховильс</w:t>
      </w:r>
      <w:r>
        <w:rPr>
          <w:sz w:val="26"/>
        </w:rPr>
        <w:t>кой</w:t>
      </w:r>
      <w:r>
        <w:rPr>
          <w:sz w:val="26"/>
        </w:rPr>
        <w:t xml:space="preserve"> М.П., действующей на</w:t>
      </w:r>
      <w:r>
        <w:rPr>
          <w:sz w:val="26"/>
        </w:rPr>
        <w:t xml:space="preserve"> </w:t>
      </w:r>
      <w:r>
        <w:rPr>
          <w:sz w:val="26"/>
        </w:rPr>
        <w:t>основании</w:t>
      </w:r>
      <w:r>
        <w:rPr>
          <w:sz w:val="26"/>
        </w:rPr>
        <w:t xml:space="preserve"> доверенности 82 АА телефон от дата, подсудимого </w:t>
      </w:r>
      <w:r>
        <w:rPr>
          <w:sz w:val="26"/>
        </w:rPr>
        <w:t>Сирис</w:t>
      </w:r>
      <w:r>
        <w:rPr>
          <w:sz w:val="26"/>
        </w:rPr>
        <w:t xml:space="preserve"> К., </w:t>
      </w:r>
    </w:p>
    <w:p w:rsidR="003407AD">
      <w:pPr>
        <w:ind w:left="567" w:hanging="567"/>
        <w:jc w:val="both"/>
      </w:pPr>
      <w:r>
        <w:rPr>
          <w:sz w:val="26"/>
        </w:rPr>
        <w:t xml:space="preserve">рассмотрев в открытом судебном заседании уголовное дело по обвинению: </w:t>
      </w:r>
    </w:p>
    <w:p w:rsidR="003407AD">
      <w:pPr>
        <w:ind w:left="1620"/>
        <w:jc w:val="both"/>
      </w:pPr>
      <w:r>
        <w:rPr>
          <w:sz w:val="26"/>
        </w:rPr>
        <w:t>Сирис</w:t>
      </w:r>
      <w:r>
        <w:rPr>
          <w:sz w:val="26"/>
        </w:rPr>
        <w:t xml:space="preserve"> </w:t>
      </w:r>
      <w:r>
        <w:rPr>
          <w:sz w:val="26"/>
        </w:rPr>
        <w:t>Карима</w:t>
      </w:r>
      <w:r>
        <w:rPr>
          <w:sz w:val="26"/>
        </w:rPr>
        <w:t xml:space="preserve">, </w:t>
      </w:r>
    </w:p>
    <w:p w:rsidR="003407AD">
      <w:pPr>
        <w:ind w:left="1620"/>
        <w:jc w:val="both"/>
      </w:pPr>
      <w:r>
        <w:rPr>
          <w:sz w:val="26"/>
        </w:rPr>
        <w:t xml:space="preserve">паспортные </w:t>
      </w:r>
      <w:r>
        <w:rPr>
          <w:sz w:val="26"/>
        </w:rPr>
        <w:t>данныеадрес</w:t>
      </w:r>
      <w:r>
        <w:rPr>
          <w:sz w:val="26"/>
        </w:rPr>
        <w:t>, гражданина Российской Федерации, получившего среднее</w:t>
      </w:r>
      <w:r>
        <w:rPr>
          <w:sz w:val="26"/>
        </w:rPr>
        <w:t xml:space="preserve"> образование, обучающегося в Евпаторийском индустриальном техникуме имени </w:t>
      </w:r>
      <w:r>
        <w:rPr>
          <w:sz w:val="26"/>
        </w:rPr>
        <w:t>фио</w:t>
      </w:r>
      <w:r>
        <w:rPr>
          <w:sz w:val="26"/>
        </w:rPr>
        <w:t>, холостого, несовершеннолетних детей не имеющего, не работающего, невоеннообязанного, государственных наград, почетных, воинских и иных званий, тяжелых хронических заболеваний не</w:t>
      </w:r>
      <w:r>
        <w:rPr>
          <w:sz w:val="26"/>
        </w:rPr>
        <w:t xml:space="preserve"> имеющего, инвалидом не являющегося, зарегистрированного и проживающего по адресу: адрес, ранее не судимого,</w:t>
      </w:r>
    </w:p>
    <w:p w:rsidR="003407AD">
      <w:pPr>
        <w:jc w:val="both"/>
      </w:pPr>
      <w:r>
        <w:rPr>
          <w:sz w:val="26"/>
        </w:rPr>
        <w:t>обвиняемого в совершении преступления, предусмотренного ч. 1 ст. 160 УК РФ,</w:t>
      </w:r>
    </w:p>
    <w:p w:rsidR="003407AD">
      <w:pPr>
        <w:jc w:val="center"/>
      </w:pPr>
      <w:r>
        <w:rPr>
          <w:sz w:val="26"/>
        </w:rPr>
        <w:t>УСТАНОВИЛ:</w:t>
      </w:r>
    </w:p>
    <w:p w:rsidR="003407AD">
      <w:pPr>
        <w:ind w:firstLine="708"/>
        <w:jc w:val="both"/>
      </w:pPr>
      <w:r>
        <w:rPr>
          <w:sz w:val="26"/>
        </w:rPr>
        <w:t xml:space="preserve">Органами предварительного расследования </w:t>
      </w:r>
      <w:r>
        <w:rPr>
          <w:sz w:val="26"/>
        </w:rPr>
        <w:t>Сирис</w:t>
      </w:r>
      <w:r>
        <w:rPr>
          <w:sz w:val="26"/>
        </w:rPr>
        <w:t xml:space="preserve"> К. обвиняется </w:t>
      </w:r>
      <w:r>
        <w:rPr>
          <w:sz w:val="26"/>
        </w:rPr>
        <w:t xml:space="preserve">в том, что он дата, около время, совместно с потерпевшим </w:t>
      </w:r>
      <w:r>
        <w:rPr>
          <w:sz w:val="26"/>
        </w:rPr>
        <w:t>Суховильским</w:t>
      </w:r>
      <w:r>
        <w:rPr>
          <w:sz w:val="26"/>
        </w:rPr>
        <w:t xml:space="preserve"> Д.А., находились по адресу: адрес, где </w:t>
      </w:r>
      <w:r>
        <w:rPr>
          <w:sz w:val="26"/>
        </w:rPr>
        <w:t>Суховильский</w:t>
      </w:r>
      <w:r>
        <w:rPr>
          <w:sz w:val="26"/>
        </w:rPr>
        <w:t xml:space="preserve"> Д.А. по устной договоренности передал </w:t>
      </w:r>
      <w:r>
        <w:rPr>
          <w:sz w:val="26"/>
        </w:rPr>
        <w:t>Сирис</w:t>
      </w:r>
      <w:r>
        <w:rPr>
          <w:sz w:val="26"/>
        </w:rPr>
        <w:t xml:space="preserve"> К. во временное пользование велосипед-</w:t>
      </w:r>
      <w:r>
        <w:rPr>
          <w:sz w:val="26"/>
        </w:rPr>
        <w:t>фэтбайк</w:t>
      </w:r>
      <w:r>
        <w:rPr>
          <w:sz w:val="26"/>
        </w:rPr>
        <w:t xml:space="preserve"> марки «</w:t>
      </w:r>
      <w:r>
        <w:rPr>
          <w:sz w:val="26"/>
        </w:rPr>
        <w:t>Stailer</w:t>
      </w:r>
      <w:r>
        <w:rPr>
          <w:sz w:val="26"/>
        </w:rPr>
        <w:t xml:space="preserve"> </w:t>
      </w:r>
      <w:r>
        <w:rPr>
          <w:sz w:val="26"/>
        </w:rPr>
        <w:t>Offroad</w:t>
      </w:r>
      <w:r>
        <w:rPr>
          <w:sz w:val="26"/>
        </w:rPr>
        <w:t xml:space="preserve">», красного цвета, то </w:t>
      </w:r>
      <w:r>
        <w:rPr>
          <w:sz w:val="26"/>
        </w:rPr>
        <w:t xml:space="preserve">есть </w:t>
      </w:r>
      <w:r>
        <w:rPr>
          <w:sz w:val="26"/>
        </w:rPr>
        <w:t>Суховильский</w:t>
      </w:r>
      <w:r>
        <w:rPr>
          <w:sz w:val="26"/>
        </w:rPr>
        <w:t xml:space="preserve"> Д.А. вверил </w:t>
      </w:r>
      <w:r>
        <w:rPr>
          <w:sz w:val="26"/>
        </w:rPr>
        <w:t>Сирис</w:t>
      </w:r>
      <w:r>
        <w:rPr>
          <w:sz w:val="26"/>
        </w:rPr>
        <w:t xml:space="preserve"> К., принадлежащее ему имущество без права распоряжения.</w:t>
      </w:r>
    </w:p>
    <w:p w:rsidR="003407AD">
      <w:pPr>
        <w:ind w:firstLine="708"/>
        <w:jc w:val="both"/>
      </w:pPr>
      <w:r>
        <w:rPr>
          <w:sz w:val="26"/>
        </w:rPr>
        <w:t xml:space="preserve">Далее, дата около время, </w:t>
      </w:r>
      <w:r>
        <w:rPr>
          <w:sz w:val="26"/>
        </w:rPr>
        <w:t>Сирис</w:t>
      </w:r>
      <w:r>
        <w:rPr>
          <w:sz w:val="26"/>
        </w:rPr>
        <w:t xml:space="preserve"> К., находясь по адресу: адрес, где у него из корыстных побуждений возник умысел на хищение вверенного ему имущества путем растраты, а</w:t>
      </w:r>
      <w:r>
        <w:rPr>
          <w:sz w:val="26"/>
        </w:rPr>
        <w:t xml:space="preserve"> именно: хищение велосипеда-</w:t>
      </w:r>
      <w:r>
        <w:rPr>
          <w:sz w:val="26"/>
        </w:rPr>
        <w:t>фэтбайк</w:t>
      </w:r>
      <w:r>
        <w:rPr>
          <w:sz w:val="26"/>
        </w:rPr>
        <w:t xml:space="preserve"> марки «</w:t>
      </w:r>
      <w:r>
        <w:rPr>
          <w:sz w:val="26"/>
        </w:rPr>
        <w:t>Stailer</w:t>
      </w:r>
      <w:r>
        <w:rPr>
          <w:sz w:val="26"/>
        </w:rPr>
        <w:t xml:space="preserve"> </w:t>
      </w:r>
      <w:r>
        <w:rPr>
          <w:sz w:val="26"/>
        </w:rPr>
        <w:t>Offroad</w:t>
      </w:r>
      <w:r>
        <w:rPr>
          <w:sz w:val="26"/>
        </w:rPr>
        <w:t xml:space="preserve">», красного цвета, вверенного ему потерпевшим </w:t>
      </w:r>
      <w:r>
        <w:rPr>
          <w:sz w:val="26"/>
        </w:rPr>
        <w:t>Суховильским</w:t>
      </w:r>
      <w:r>
        <w:rPr>
          <w:sz w:val="26"/>
        </w:rPr>
        <w:t xml:space="preserve"> Д.А. во временное пользование.</w:t>
      </w:r>
    </w:p>
    <w:p w:rsidR="003407AD">
      <w:pPr>
        <w:ind w:firstLine="708"/>
        <w:jc w:val="both"/>
      </w:pPr>
      <w:r>
        <w:rPr>
          <w:sz w:val="26"/>
        </w:rPr>
        <w:t xml:space="preserve">Реализуя свой преступный умысел, дата около время, находясь по адресу: адрес, осознавая общественно-опасный </w:t>
      </w:r>
      <w:r>
        <w:rPr>
          <w:sz w:val="26"/>
        </w:rPr>
        <w:t xml:space="preserve">и противоправный характер своих действий, преследуя корыстную цель и желая наступления преступного результата в виде причинения имущественного вреда собственнику, </w:t>
      </w:r>
      <w:r>
        <w:rPr>
          <w:sz w:val="26"/>
        </w:rPr>
        <w:t>Сирис</w:t>
      </w:r>
      <w:r>
        <w:rPr>
          <w:sz w:val="26"/>
        </w:rPr>
        <w:t xml:space="preserve"> К. продал, то есть растратил, вверенный ему велосипед-</w:t>
      </w:r>
      <w:r>
        <w:rPr>
          <w:sz w:val="26"/>
        </w:rPr>
        <w:t>фэтбайк</w:t>
      </w:r>
      <w:r>
        <w:rPr>
          <w:sz w:val="26"/>
        </w:rPr>
        <w:t xml:space="preserve"> марки «</w:t>
      </w:r>
      <w:r>
        <w:rPr>
          <w:sz w:val="26"/>
        </w:rPr>
        <w:t>Stailer</w:t>
      </w:r>
      <w:r>
        <w:rPr>
          <w:sz w:val="26"/>
        </w:rPr>
        <w:t xml:space="preserve"> </w:t>
      </w:r>
      <w:r>
        <w:rPr>
          <w:sz w:val="26"/>
        </w:rPr>
        <w:t>Offroad</w:t>
      </w:r>
      <w:r>
        <w:rPr>
          <w:sz w:val="26"/>
        </w:rPr>
        <w:t xml:space="preserve">», </w:t>
      </w:r>
      <w:r>
        <w:rPr>
          <w:sz w:val="26"/>
        </w:rPr>
        <w:t>красного цвета, без согласия собственника, за денежные средства в сумме сумма, тем самым распорядился вверенным ему</w:t>
      </w:r>
      <w:r>
        <w:rPr>
          <w:sz w:val="26"/>
        </w:rPr>
        <w:t xml:space="preserve"> имуществом по собственному усмотрению, причинив </w:t>
      </w:r>
      <w:r>
        <w:rPr>
          <w:sz w:val="26"/>
        </w:rPr>
        <w:t>Суховильскому</w:t>
      </w:r>
      <w:r>
        <w:rPr>
          <w:sz w:val="26"/>
        </w:rPr>
        <w:t xml:space="preserve"> Д.А. материальный ущерб в сумме сумма, который для потерпевшего значительным н</w:t>
      </w:r>
      <w:r>
        <w:rPr>
          <w:sz w:val="26"/>
        </w:rPr>
        <w:t>е является.</w:t>
      </w:r>
    </w:p>
    <w:p w:rsidR="003407AD">
      <w:pPr>
        <w:ind w:firstLine="708"/>
        <w:jc w:val="both"/>
      </w:pPr>
      <w:r>
        <w:rPr>
          <w:sz w:val="26"/>
        </w:rPr>
        <w:t xml:space="preserve">Действия </w:t>
      </w:r>
      <w:r>
        <w:rPr>
          <w:sz w:val="26"/>
        </w:rPr>
        <w:t>Сирис</w:t>
      </w:r>
      <w:r>
        <w:rPr>
          <w:sz w:val="26"/>
        </w:rPr>
        <w:t xml:space="preserve"> К. органами предварительного расследования квалифицированы по ч. 1 ст. 160 УК РФ, как растрата, то есть хищение чужого имущества, вверенного виновному.</w:t>
      </w:r>
    </w:p>
    <w:p w:rsidR="003407AD">
      <w:pPr>
        <w:ind w:firstLine="708"/>
        <w:jc w:val="both"/>
      </w:pPr>
      <w:r>
        <w:rPr>
          <w:sz w:val="26"/>
        </w:rPr>
        <w:t xml:space="preserve">В судебное заседание потерпевший </w:t>
      </w:r>
      <w:r>
        <w:rPr>
          <w:sz w:val="26"/>
        </w:rPr>
        <w:t>Суховильский</w:t>
      </w:r>
      <w:r>
        <w:rPr>
          <w:sz w:val="26"/>
        </w:rPr>
        <w:t xml:space="preserve"> Д.А. не явился, о дне, времени </w:t>
      </w:r>
      <w:r>
        <w:rPr>
          <w:sz w:val="26"/>
        </w:rPr>
        <w:t>и месте судебного заседания извещен надлежащим образом.</w:t>
      </w:r>
    </w:p>
    <w:p w:rsidR="003407AD">
      <w:pPr>
        <w:ind w:firstLine="708"/>
        <w:jc w:val="both"/>
      </w:pPr>
      <w:r>
        <w:rPr>
          <w:sz w:val="26"/>
        </w:rPr>
        <w:t xml:space="preserve">В судебном заседании представитель потерпевшего </w:t>
      </w:r>
      <w:r>
        <w:rPr>
          <w:sz w:val="26"/>
        </w:rPr>
        <w:t>Суховильского</w:t>
      </w:r>
      <w:r>
        <w:rPr>
          <w:sz w:val="26"/>
        </w:rPr>
        <w:t xml:space="preserve"> Д.А. - </w:t>
      </w:r>
      <w:r>
        <w:rPr>
          <w:sz w:val="26"/>
        </w:rPr>
        <w:t>Суховильская</w:t>
      </w:r>
      <w:r>
        <w:rPr>
          <w:sz w:val="26"/>
        </w:rPr>
        <w:t xml:space="preserve"> М.П., являющаяся матерью потерпевшего, действующая на основании доверенности, заявила ходатайство о прекращении уголов</w:t>
      </w:r>
      <w:r>
        <w:rPr>
          <w:sz w:val="26"/>
        </w:rPr>
        <w:t xml:space="preserve">ного дела в отношении </w:t>
      </w:r>
      <w:r>
        <w:rPr>
          <w:sz w:val="26"/>
        </w:rPr>
        <w:t>Сирис</w:t>
      </w:r>
      <w:r>
        <w:rPr>
          <w:sz w:val="26"/>
        </w:rPr>
        <w:t xml:space="preserve"> К. по ч. 1 ст. 160 УК РФ в связи с примирением потерпевшего с подсудимым и заглаживанием причиненного вреда, ссылаясь на те обстоятельства, что после совершенного преступления, потерпевший примирился с подсудимым, причиненный вр</w:t>
      </w:r>
      <w:r>
        <w:rPr>
          <w:sz w:val="26"/>
        </w:rPr>
        <w:t>ед</w:t>
      </w:r>
      <w:r>
        <w:rPr>
          <w:sz w:val="26"/>
        </w:rPr>
        <w:t xml:space="preserve"> возмещен путем возврата похищенного имущества, подсудимым принесены извинения, в связи с чем, потерпевший каких-либо претензий материального и морального характера к подсудимому не имеет.</w:t>
      </w:r>
    </w:p>
    <w:p w:rsidR="003407AD">
      <w:pPr>
        <w:ind w:firstLine="708"/>
        <w:jc w:val="both"/>
      </w:pPr>
      <w:r>
        <w:rPr>
          <w:sz w:val="26"/>
        </w:rPr>
        <w:t xml:space="preserve">Подсудимый </w:t>
      </w:r>
      <w:r>
        <w:rPr>
          <w:sz w:val="26"/>
        </w:rPr>
        <w:t>Сирис</w:t>
      </w:r>
      <w:r>
        <w:rPr>
          <w:sz w:val="26"/>
        </w:rPr>
        <w:t xml:space="preserve"> К. в судебном разбирательстве виновным себя в пр</w:t>
      </w:r>
      <w:r>
        <w:rPr>
          <w:sz w:val="26"/>
        </w:rPr>
        <w:t>едъявленном ему органом предварительного расследования обвинении в совершении преступления, предусмотренного ч. 1 ст. 160 УК РФ, признал полностью, чистосердечно раскаялся в содеянном и пояснил суду, что он полностью согласен с предъявленным ему органом пр</w:t>
      </w:r>
      <w:r>
        <w:rPr>
          <w:sz w:val="26"/>
        </w:rPr>
        <w:t>едварительного расследования обвинением, которое ему понятно и просит суд прекратить в отношении него уголовное дело по обвинению в</w:t>
      </w:r>
      <w:r>
        <w:rPr>
          <w:sz w:val="26"/>
        </w:rPr>
        <w:t xml:space="preserve"> </w:t>
      </w:r>
      <w:r>
        <w:rPr>
          <w:sz w:val="26"/>
        </w:rPr>
        <w:t>совершении</w:t>
      </w:r>
      <w:r>
        <w:rPr>
          <w:sz w:val="26"/>
        </w:rPr>
        <w:t xml:space="preserve"> преступления, предусмотренного ч. 1 ст. 160 УК РФ, и уголовное преследование в отношении него в связи с примирени</w:t>
      </w:r>
      <w:r>
        <w:rPr>
          <w:sz w:val="26"/>
        </w:rPr>
        <w:t>ем с потерпевшим и заглаживанием причиненного вреда путем возврата похищенного имущества. При этом</w:t>
      </w:r>
      <w:r>
        <w:rPr>
          <w:sz w:val="26"/>
        </w:rPr>
        <w:t>,</w:t>
      </w:r>
      <w:r>
        <w:rPr>
          <w:sz w:val="26"/>
        </w:rPr>
        <w:t xml:space="preserve"> подсудимый также пояснил, что ему понятно, что прекращение уголовного дела по указанному основанию не является реабилитирующим основанием, против чего он не</w:t>
      </w:r>
      <w:r>
        <w:rPr>
          <w:sz w:val="26"/>
        </w:rPr>
        <w:t xml:space="preserve"> возражает и поддерживает ходатайство представителя потерпевшего.</w:t>
      </w:r>
    </w:p>
    <w:p w:rsidR="003407AD">
      <w:pPr>
        <w:ind w:firstLine="708"/>
        <w:jc w:val="both"/>
      </w:pPr>
      <w:r>
        <w:rPr>
          <w:sz w:val="26"/>
        </w:rPr>
        <w:t>В судебном заседании прокурор возражал относительно прекращения уголовного дела в связи с примирением сторон.</w:t>
      </w:r>
    </w:p>
    <w:p w:rsidR="003407AD">
      <w:pPr>
        <w:ind w:firstLine="708"/>
        <w:jc w:val="both"/>
      </w:pPr>
      <w:r>
        <w:rPr>
          <w:sz w:val="26"/>
        </w:rPr>
        <w:t>В судебном заседании защитник поддержал ходатайство представителя потерпевшего о</w:t>
      </w:r>
      <w:r>
        <w:rPr>
          <w:sz w:val="26"/>
        </w:rPr>
        <w:t xml:space="preserve"> прекращении в отношении </w:t>
      </w:r>
      <w:r>
        <w:rPr>
          <w:sz w:val="26"/>
        </w:rPr>
        <w:t>Сирис</w:t>
      </w:r>
      <w:r>
        <w:rPr>
          <w:sz w:val="26"/>
        </w:rPr>
        <w:t xml:space="preserve"> К. уголовного дела по ч. 1 ст. 160 УК РФ по указанным основаниям, обращая внимание суда на то, что все условия для прекращения уголовного дела в полной мере соблюдены.</w:t>
      </w:r>
    </w:p>
    <w:p w:rsidR="003407AD">
      <w:pPr>
        <w:ind w:firstLine="708"/>
        <w:jc w:val="both"/>
      </w:pPr>
      <w:r>
        <w:rPr>
          <w:sz w:val="26"/>
        </w:rPr>
        <w:t>Выслушав мнение участников процесса, суд приходит к вывод</w:t>
      </w:r>
      <w:r>
        <w:rPr>
          <w:sz w:val="26"/>
        </w:rPr>
        <w:t xml:space="preserve">у о том, что уголовное дело в отношении </w:t>
      </w:r>
      <w:r>
        <w:rPr>
          <w:sz w:val="26"/>
        </w:rPr>
        <w:t>Сирис</w:t>
      </w:r>
      <w:r>
        <w:rPr>
          <w:sz w:val="26"/>
        </w:rPr>
        <w:t xml:space="preserve"> К. подлежит прекращению, исходя из следующего.</w:t>
      </w:r>
    </w:p>
    <w:p w:rsidR="003407AD">
      <w:pPr>
        <w:ind w:firstLine="708"/>
        <w:jc w:val="both"/>
      </w:pPr>
      <w:r>
        <w:rPr>
          <w:sz w:val="26"/>
        </w:rPr>
        <w:t>Согласно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</w:t>
      </w:r>
      <w:r>
        <w:rPr>
          <w:sz w:val="26"/>
        </w:rPr>
        <w:t>сь с потерпевшим и загладило причиненный потерпевшему вред.</w:t>
      </w:r>
    </w:p>
    <w:p w:rsidR="003407AD">
      <w:pPr>
        <w:jc w:val="both"/>
      </w:pPr>
      <w:r>
        <w:rPr>
          <w:sz w:val="26"/>
        </w:rPr>
        <w:t>Преступление, предусмотренное ч. 1 ст. 160 УК РФ, является согласно ст. 15 УК РФ преступлением небольшой тяжести.</w:t>
      </w:r>
    </w:p>
    <w:p w:rsidR="003407AD">
      <w:pPr>
        <w:ind w:firstLine="708"/>
        <w:jc w:val="both"/>
      </w:pPr>
      <w:r>
        <w:rPr>
          <w:sz w:val="26"/>
        </w:rPr>
        <w:t xml:space="preserve">Указание в статье 25 УПК РФ на то, что суд вправе, а не обязан прекратить </w:t>
      </w:r>
      <w:r>
        <w:rPr>
          <w:sz w:val="26"/>
        </w:rPr>
        <w:t>уголовное дело, не предполагает возможность произвольного решения судом этого вопроса исключительно на основе своего усмотрения.</w:t>
      </w:r>
    </w:p>
    <w:p w:rsidR="003407AD">
      <w:pPr>
        <w:ind w:firstLine="708"/>
        <w:jc w:val="both"/>
      </w:pPr>
      <w:r>
        <w:rPr>
          <w:sz w:val="26"/>
        </w:rPr>
        <w:t>Рассматривая заявление потерпевшего о прекращении уголовного дела в связи с примирением сторон, орган или должностное лицо, осу</w:t>
      </w:r>
      <w:r>
        <w:rPr>
          <w:sz w:val="26"/>
        </w:rPr>
        <w:t xml:space="preserve">ществляющие уголовное </w:t>
      </w:r>
      <w:r>
        <w:rPr>
          <w:sz w:val="26"/>
        </w:rPr>
        <w:t>судопроизводство, не просто констатируют наличие или отсутствие указанных в законе оснований для этого, а принимают соответствующее решение с учетом всей совокупности обстоятельств конкретного дела, включая степень общественной опасно</w:t>
      </w:r>
      <w:r>
        <w:rPr>
          <w:sz w:val="26"/>
        </w:rPr>
        <w:t>сти совершенного деяния, личность обвиняемого, обстоятельства, смягчающие и отягчающие ответственность (Определение Конституционного Суда РФ от</w:t>
      </w:r>
      <w:r>
        <w:rPr>
          <w:sz w:val="26"/>
        </w:rPr>
        <w:t xml:space="preserve"> дата №519-0-0).</w:t>
      </w:r>
    </w:p>
    <w:p w:rsidR="003407AD">
      <w:pPr>
        <w:ind w:firstLine="708"/>
        <w:jc w:val="both"/>
      </w:pPr>
      <w:r>
        <w:rPr>
          <w:sz w:val="26"/>
        </w:rPr>
        <w:t>В соответствии с п. п. 9, 10 Постановления Пленума Верховного Суда РФ от дата № 19 «О применении</w:t>
      </w:r>
      <w:r>
        <w:rPr>
          <w:sz w:val="26"/>
        </w:rPr>
        <w:t xml:space="preserve"> судами законодательства, регламентирующего основания и порядок освобождения от уголовной ответственности», в соответствии со статьей 76 УК РФ освобождение от уголовной ответственности в связи с примирением с потерпевшим возможно при выполнении двух услови</w:t>
      </w:r>
      <w:r>
        <w:rPr>
          <w:sz w:val="26"/>
        </w:rPr>
        <w:t>й: примирения лица, совершившего преступление с потерпевшим и заглаживания причиненного ему вреда</w:t>
      </w:r>
      <w:r>
        <w:rPr>
          <w:sz w:val="26"/>
        </w:rPr>
        <w:t xml:space="preserve">. </w:t>
      </w:r>
      <w:r>
        <w:rPr>
          <w:sz w:val="26"/>
        </w:rPr>
        <w:t>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</w:t>
      </w:r>
      <w:r>
        <w:rPr>
          <w:sz w:val="26"/>
        </w:rPr>
        <w:t>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</w:t>
      </w:r>
      <w:r>
        <w:rPr>
          <w:sz w:val="26"/>
        </w:rPr>
        <w:t xml:space="preserve"> совершившего преступление, обстоятельства, смягчающие и отягчающие наказание.</w:t>
      </w:r>
      <w:r>
        <w:rPr>
          <w:sz w:val="26"/>
        </w:rPr>
        <w:t xml:space="preserve"> Под заглаживанием вреда для целей ст. 76 УК РФ следует понимать возмещение ущерба, а также иные меры, направленные на восстановление нарушенных в результате преступления прав и </w:t>
      </w:r>
      <w:r>
        <w:rPr>
          <w:sz w:val="26"/>
        </w:rPr>
        <w:t>законных интересов потерпевшего. Способы заглаживания вреда, которые должны носить законный характер и не ущемлять права третьих лиц, а также размер его возмещения определяются потерпевшим.</w:t>
      </w:r>
    </w:p>
    <w:p w:rsidR="003407AD">
      <w:pPr>
        <w:ind w:firstLine="708"/>
        <w:jc w:val="both"/>
      </w:pPr>
      <w:r>
        <w:rPr>
          <w:sz w:val="26"/>
        </w:rPr>
        <w:t>Так, добровольность волеизъявления представителя потерпевшего на п</w:t>
      </w:r>
      <w:r>
        <w:rPr>
          <w:sz w:val="26"/>
        </w:rPr>
        <w:t>римирение с подсудимым не вызывает сомнений у суда, ходатайство о прекращении уголовного дела в связи с примирением сторон изложено письменно, поддержано в суде. Причиненный потерпевшему вред возмещен путем возврата похищенного имущества, подсудимым принес</w:t>
      </w:r>
      <w:r>
        <w:rPr>
          <w:sz w:val="26"/>
        </w:rPr>
        <w:t xml:space="preserve">ены извинения, претензий к </w:t>
      </w:r>
      <w:r>
        <w:rPr>
          <w:sz w:val="26"/>
        </w:rPr>
        <w:t>Сирис</w:t>
      </w:r>
      <w:r>
        <w:rPr>
          <w:sz w:val="26"/>
        </w:rPr>
        <w:t xml:space="preserve"> К. потерпевшая сторона не имеет.</w:t>
      </w:r>
    </w:p>
    <w:p w:rsidR="003407AD">
      <w:pPr>
        <w:ind w:firstLine="708"/>
        <w:jc w:val="both"/>
      </w:pPr>
      <w:r>
        <w:rPr>
          <w:sz w:val="26"/>
        </w:rPr>
        <w:t xml:space="preserve">Из материалов дела следует, что </w:t>
      </w:r>
      <w:r>
        <w:rPr>
          <w:sz w:val="26"/>
        </w:rPr>
        <w:t>Сирис</w:t>
      </w:r>
      <w:r>
        <w:rPr>
          <w:sz w:val="26"/>
        </w:rPr>
        <w:t xml:space="preserve"> К. на момент возникновения обстоятельств, послуживших основанием для привлечения его к уголовной ответственности, не судим (Т.1 л.д.73), на учете у врач</w:t>
      </w:r>
      <w:r>
        <w:rPr>
          <w:sz w:val="26"/>
        </w:rPr>
        <w:t>а-психиатра и врача-нарколога в ГБУЗ РК «</w:t>
      </w:r>
      <w:r>
        <w:rPr>
          <w:sz w:val="26"/>
        </w:rPr>
        <w:t>Сакская</w:t>
      </w:r>
      <w:r>
        <w:rPr>
          <w:sz w:val="26"/>
        </w:rPr>
        <w:t xml:space="preserve"> районная больница» не состоит (Т.1 л.д.68), по месту жительства характеризуется посредственно (Т.1 л.д.72), признал вину полностью, раскаялся в</w:t>
      </w:r>
      <w:r>
        <w:rPr>
          <w:sz w:val="26"/>
        </w:rPr>
        <w:t xml:space="preserve"> </w:t>
      </w:r>
      <w:r>
        <w:rPr>
          <w:sz w:val="26"/>
        </w:rPr>
        <w:t>содеянном, осознал противоправность своего поведения, примирилс</w:t>
      </w:r>
      <w:r>
        <w:rPr>
          <w:sz w:val="26"/>
        </w:rPr>
        <w:t>я с потерпевшим и возместил причиненный вред, что подтверждается заявлением представителя потерпевшего, согласно которого последняя просила прекратить данное уголовное дело по ч. 1 ст. 160 УК РФ за примирением с подсудимым и отсутствием каких-либо претензи</w:t>
      </w:r>
      <w:r>
        <w:rPr>
          <w:sz w:val="26"/>
        </w:rPr>
        <w:t>й к последнему.</w:t>
      </w:r>
    </w:p>
    <w:p w:rsidR="003407AD">
      <w:pPr>
        <w:jc w:val="both"/>
      </w:pPr>
      <w:r>
        <w:rPr>
          <w:sz w:val="26"/>
        </w:rPr>
        <w:t>Согласно ст. 25 УПК РФ суд вправе на основании заявления потерпевшего прекратить уголовное дело в отношении лица, обвиняемого в совершении преступления небольшой тяжести, в случаях, предусмотренных ст. 76 УК РФ, если лицо примирилось с поте</w:t>
      </w:r>
      <w:r>
        <w:rPr>
          <w:sz w:val="26"/>
        </w:rPr>
        <w:t>рпевшим и загладило причиненный ему вред.</w:t>
      </w:r>
    </w:p>
    <w:p w:rsidR="003407AD">
      <w:pPr>
        <w:ind w:firstLine="708"/>
        <w:jc w:val="both"/>
      </w:pPr>
      <w:r>
        <w:rPr>
          <w:sz w:val="26"/>
        </w:rPr>
        <w:t>В соответствии с п. 3 ч. 1 ст. 254 УПК РФ суд прекращает уголовное дело в судебном заседании в случаях, предусмотренных статьями 25 и 28 настоящего Кодекса.</w:t>
      </w:r>
    </w:p>
    <w:p w:rsidR="003407AD">
      <w:pPr>
        <w:ind w:firstLine="708"/>
        <w:jc w:val="both"/>
      </w:pPr>
      <w:r>
        <w:rPr>
          <w:sz w:val="26"/>
        </w:rPr>
        <w:t>Учитывая все обстоятельства в их совокупности, включая ос</w:t>
      </w:r>
      <w:r>
        <w:rPr>
          <w:sz w:val="26"/>
        </w:rPr>
        <w:t>обенности и число объектов преступного посягательства, наличие свободно выраженного волеизъявления представителя потерпевшего, мнение прокурора, возражавшего относительно прекращения уголовного дела в связи с примирением сторон, мнение подсудимого, его защ</w:t>
      </w:r>
      <w:r>
        <w:rPr>
          <w:sz w:val="26"/>
        </w:rPr>
        <w:t>итника, а также представителя потерпевшего, которые просили прекратить уголовное дело в связи с примирением сторон, суд пришёл к выводу о возможности прекращения уголовного дела и уголовного</w:t>
      </w:r>
      <w:r>
        <w:rPr>
          <w:sz w:val="26"/>
        </w:rPr>
        <w:t xml:space="preserve"> преследования в отношении </w:t>
      </w:r>
      <w:r>
        <w:rPr>
          <w:sz w:val="26"/>
        </w:rPr>
        <w:t>Сирис</w:t>
      </w:r>
      <w:r>
        <w:rPr>
          <w:sz w:val="26"/>
        </w:rPr>
        <w:t xml:space="preserve"> К</w:t>
      </w:r>
      <w:r>
        <w:rPr>
          <w:sz w:val="26"/>
        </w:rPr>
        <w:t>, в соответствии со ст. 76 УК РФ</w:t>
      </w:r>
      <w:r>
        <w:rPr>
          <w:sz w:val="26"/>
        </w:rPr>
        <w:t>, ст. 25 УПК РФ в связи с примирением с потерпевшим и заглаживанием причиненного вреда, так как подсудимый впервые совершил преступление небольшой тяжести, примирился с потерпевшим и загладил причиненный ему вред и вследствие раскаяния перестал быть общест</w:t>
      </w:r>
      <w:r>
        <w:rPr>
          <w:sz w:val="26"/>
        </w:rPr>
        <w:t>венно опасным.</w:t>
      </w:r>
    </w:p>
    <w:p w:rsidR="003407AD">
      <w:pPr>
        <w:ind w:firstLine="708"/>
        <w:jc w:val="both"/>
      </w:pPr>
      <w:r>
        <w:rPr>
          <w:sz w:val="26"/>
        </w:rPr>
        <w:t>На основании изложенного, руководствуясь ст. 76 УК Российской Федерации, ст. 25, п. 3 ч. 1 ст. 254 УПК Российской Федерации, суд</w:t>
      </w:r>
    </w:p>
    <w:p w:rsidR="003407AD">
      <w:pPr>
        <w:jc w:val="center"/>
      </w:pPr>
      <w:r>
        <w:rPr>
          <w:spacing w:val="60"/>
          <w:sz w:val="26"/>
        </w:rPr>
        <w:t>ПОСТАНОВИЛ:</w:t>
      </w:r>
    </w:p>
    <w:p w:rsidR="003407AD">
      <w:pPr>
        <w:ind w:firstLine="708"/>
        <w:jc w:val="both"/>
      </w:pPr>
      <w:r>
        <w:rPr>
          <w:sz w:val="26"/>
        </w:rPr>
        <w:t xml:space="preserve">Прекратить уголовное дело по обвинению </w:t>
      </w:r>
      <w:r>
        <w:rPr>
          <w:sz w:val="26"/>
        </w:rPr>
        <w:t>Сирис</w:t>
      </w:r>
      <w:r>
        <w:rPr>
          <w:sz w:val="26"/>
        </w:rPr>
        <w:t xml:space="preserve"> </w:t>
      </w:r>
      <w:r>
        <w:rPr>
          <w:sz w:val="26"/>
        </w:rPr>
        <w:t>Карима</w:t>
      </w:r>
      <w:r>
        <w:rPr>
          <w:sz w:val="26"/>
        </w:rPr>
        <w:t xml:space="preserve"> в совершении преступления, предусмотренного ч. 1</w:t>
      </w:r>
      <w:r>
        <w:rPr>
          <w:sz w:val="26"/>
        </w:rPr>
        <w:t xml:space="preserve"> ст. 160 УК РФ, и уголовное преследование </w:t>
      </w:r>
      <w:r>
        <w:rPr>
          <w:sz w:val="26"/>
        </w:rPr>
        <w:t>Сирис</w:t>
      </w:r>
      <w:r>
        <w:rPr>
          <w:sz w:val="26"/>
        </w:rPr>
        <w:t xml:space="preserve"> </w:t>
      </w:r>
      <w:r>
        <w:rPr>
          <w:sz w:val="26"/>
        </w:rPr>
        <w:t>Карима</w:t>
      </w:r>
      <w:r>
        <w:rPr>
          <w:sz w:val="26"/>
        </w:rPr>
        <w:t xml:space="preserve"> по ч. 1 ст. 160 УК РФ на основании ст. 76 УК РФ и ст. 25 УПК РФ в связи с примирением с потерпевшим и заглаживанием причиненного вреда. </w:t>
      </w:r>
    </w:p>
    <w:p w:rsidR="003407AD">
      <w:pPr>
        <w:ind w:firstLine="708"/>
        <w:jc w:val="both"/>
      </w:pPr>
      <w:r>
        <w:rPr>
          <w:sz w:val="26"/>
        </w:rPr>
        <w:t xml:space="preserve">Меру пресечения </w:t>
      </w:r>
      <w:r>
        <w:rPr>
          <w:sz w:val="26"/>
        </w:rPr>
        <w:t>Сирис</w:t>
      </w:r>
      <w:r>
        <w:rPr>
          <w:sz w:val="26"/>
        </w:rPr>
        <w:t xml:space="preserve"> К. в виде подписки о невыезде и надлежащем</w:t>
      </w:r>
      <w:r>
        <w:rPr>
          <w:sz w:val="26"/>
        </w:rPr>
        <w:t xml:space="preserve"> поведении по вступлению постановления в законную силу - отменить.</w:t>
      </w:r>
    </w:p>
    <w:p w:rsidR="003407AD">
      <w:pPr>
        <w:ind w:firstLine="708"/>
        <w:jc w:val="both"/>
      </w:pPr>
      <w:r>
        <w:rPr>
          <w:sz w:val="26"/>
        </w:rPr>
        <w:t>По вступлении постановления в законную силу вещественное доказательство: велосипед-</w:t>
      </w:r>
      <w:r>
        <w:rPr>
          <w:sz w:val="26"/>
        </w:rPr>
        <w:t>фетбайк</w:t>
      </w:r>
      <w:r>
        <w:rPr>
          <w:sz w:val="26"/>
        </w:rPr>
        <w:t xml:space="preserve"> марки «</w:t>
      </w:r>
      <w:r>
        <w:rPr>
          <w:sz w:val="26"/>
        </w:rPr>
        <w:t>Stailer</w:t>
      </w:r>
      <w:r>
        <w:rPr>
          <w:sz w:val="26"/>
        </w:rPr>
        <w:t xml:space="preserve"> </w:t>
      </w:r>
      <w:r>
        <w:rPr>
          <w:sz w:val="26"/>
        </w:rPr>
        <w:t>Offroad</w:t>
      </w:r>
      <w:r>
        <w:rPr>
          <w:sz w:val="26"/>
        </w:rPr>
        <w:t xml:space="preserve">» в раме красного цвета, номер рамы: J803009108, </w:t>
      </w:r>
      <w:r>
        <w:rPr>
          <w:sz w:val="26"/>
        </w:rPr>
        <w:t>возвращенный</w:t>
      </w:r>
      <w:r>
        <w:rPr>
          <w:sz w:val="26"/>
        </w:rPr>
        <w:t xml:space="preserve"> под сохранную </w:t>
      </w:r>
      <w:r>
        <w:rPr>
          <w:sz w:val="26"/>
        </w:rPr>
        <w:t xml:space="preserve">расписку собственнику </w:t>
      </w:r>
      <w:r>
        <w:rPr>
          <w:sz w:val="26"/>
        </w:rPr>
        <w:t>Суховильскому</w:t>
      </w:r>
      <w:r>
        <w:rPr>
          <w:sz w:val="26"/>
        </w:rPr>
        <w:t xml:space="preserve"> Д.А. – оставить ему по принадлежности. </w:t>
      </w:r>
    </w:p>
    <w:p w:rsidR="003407AD">
      <w:pPr>
        <w:ind w:firstLine="708"/>
        <w:jc w:val="both"/>
      </w:pPr>
      <w:r>
        <w:rPr>
          <w:sz w:val="26"/>
        </w:rPr>
        <w:t xml:space="preserve">Постановление может быть обжаловано в течение 15 суток со дня его вынесения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адрес через мирового судью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</w:t>
      </w:r>
      <w:r>
        <w:rPr>
          <w:sz w:val="26"/>
        </w:rPr>
        <w:t>с и городской адрес) адрес.</w:t>
      </w:r>
    </w:p>
    <w:p w:rsidR="00E701C7">
      <w:pPr>
        <w:jc w:val="both"/>
        <w:rPr>
          <w:sz w:val="26"/>
        </w:rPr>
      </w:pPr>
    </w:p>
    <w:p w:rsidR="003407AD" w:rsidP="00E701C7">
      <w:pPr>
        <w:ind w:firstLine="708"/>
        <w:jc w:val="both"/>
      </w:pPr>
      <w:r>
        <w:rPr>
          <w:sz w:val="26"/>
        </w:rPr>
        <w:t xml:space="preserve">Мировой судья Е.В. Костюкова </w:t>
      </w:r>
    </w:p>
    <w:p w:rsidR="003407AD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7AD"/>
    <w:rsid w:val="003407AD"/>
    <w:rsid w:val="00E701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