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17B4">
      <w:pPr>
        <w:widowControl w:val="0"/>
        <w:spacing w:before="240" w:after="60"/>
        <w:jc w:val="right"/>
      </w:pPr>
      <w:r>
        <w:rPr>
          <w:sz w:val="28"/>
        </w:rPr>
        <w:t>Дело № 1-72-8/2023</w:t>
      </w:r>
    </w:p>
    <w:p w:rsidR="002717B4">
      <w:pPr>
        <w:jc w:val="center"/>
      </w:pPr>
      <w:r>
        <w:rPr>
          <w:b/>
          <w:sz w:val="28"/>
        </w:rPr>
        <w:t xml:space="preserve">ПОСТАНОВЛЕНИЕ </w:t>
      </w:r>
    </w:p>
    <w:p w:rsidR="002717B4" w:rsidP="00D110A7">
      <w:pPr>
        <w:ind w:firstLine="708"/>
      </w:pPr>
      <w:r>
        <w:rPr>
          <w:sz w:val="28"/>
        </w:rPr>
        <w:t xml:space="preserve">16 июня 2023 года                                                                                   </w:t>
      </w:r>
      <w:r>
        <w:rPr>
          <w:sz w:val="28"/>
        </w:rPr>
        <w:t>г. Саки</w:t>
      </w:r>
    </w:p>
    <w:p w:rsidR="002717B4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2717B4">
      <w:pPr>
        <w:jc w:val="both"/>
      </w:pPr>
      <w:r>
        <w:rPr>
          <w:sz w:val="28"/>
        </w:rPr>
        <w:t xml:space="preserve">с участием государственного обвинителя Приходько Ю.С., </w:t>
      </w:r>
    </w:p>
    <w:p w:rsidR="002717B4">
      <w:pPr>
        <w:jc w:val="both"/>
      </w:pPr>
      <w:r>
        <w:rPr>
          <w:sz w:val="28"/>
        </w:rPr>
        <w:t xml:space="preserve">потерпевшего </w:t>
      </w:r>
      <w:r>
        <w:rPr>
          <w:sz w:val="28"/>
        </w:rPr>
        <w:t>Эмирова</w:t>
      </w:r>
      <w:r>
        <w:rPr>
          <w:sz w:val="28"/>
        </w:rPr>
        <w:t xml:space="preserve"> Р.Э., </w:t>
      </w:r>
    </w:p>
    <w:p w:rsidR="002717B4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</w:t>
      </w:r>
      <w:r>
        <w:rPr>
          <w:sz w:val="28"/>
        </w:rPr>
        <w:t>оката Дудина П.Н., представившего удостоверение № 1461 от дата, выданное Главным управлением Минюста России по Республике Крым и Севастополю, регистрационный номер 90/234 в реестре адвокатов Республики Крым, и ордер № 90-01-2023-телефон от дата,</w:t>
      </w:r>
    </w:p>
    <w:p w:rsidR="002717B4">
      <w:pPr>
        <w:ind w:firstLine="708"/>
        <w:jc w:val="both"/>
      </w:pPr>
      <w:r>
        <w:rPr>
          <w:sz w:val="28"/>
        </w:rPr>
        <w:t>подсудимой</w:t>
      </w:r>
      <w:r>
        <w:rPr>
          <w:sz w:val="28"/>
        </w:rPr>
        <w:t xml:space="preserve"> </w:t>
      </w:r>
      <w:r>
        <w:rPr>
          <w:sz w:val="28"/>
        </w:rPr>
        <w:t>Михейкиной</w:t>
      </w:r>
      <w:r>
        <w:rPr>
          <w:sz w:val="28"/>
        </w:rPr>
        <w:t xml:space="preserve"> С.С., </w:t>
      </w:r>
    </w:p>
    <w:p w:rsidR="002717B4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</w:t>
      </w:r>
    </w:p>
    <w:p w:rsidR="002717B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2717B4">
      <w:pPr>
        <w:ind w:left="2127"/>
        <w:jc w:val="both"/>
      </w:pPr>
      <w:r>
        <w:rPr>
          <w:sz w:val="28"/>
        </w:rPr>
        <w:t>Михейкиной</w:t>
      </w:r>
      <w:r>
        <w:rPr>
          <w:sz w:val="28"/>
        </w:rPr>
        <w:t xml:space="preserve"> Светланы Сергеевны, </w:t>
      </w:r>
    </w:p>
    <w:p w:rsidR="002717B4">
      <w:pPr>
        <w:ind w:left="2127"/>
        <w:jc w:val="both"/>
      </w:pPr>
      <w:r>
        <w:rPr>
          <w:sz w:val="28"/>
        </w:rPr>
        <w:t>паспортные данные, гражданки Российской Федерации, со средним профессио</w:t>
      </w:r>
      <w:r>
        <w:rPr>
          <w:sz w:val="28"/>
        </w:rPr>
        <w:t>нальным образованием, замужней, имеющей двоих малолетних детей, одного несовершеннолетнего ребенка, работающей в наименование организации в должности медицинской сестры по физиотерапии второй квалификационной категории, в настоящее время находящейся в отпу</w:t>
      </w:r>
      <w:r>
        <w:rPr>
          <w:sz w:val="28"/>
        </w:rPr>
        <w:t>ске по уходу за ребенком, военнообязанной, государственных наград, почетных, воинских и иных званий, тяжелых хронических заболеваний не имеющей, инвалидом не являющейся, зарегистрированной по адресу: адрес</w:t>
      </w:r>
      <w:r>
        <w:rPr>
          <w:sz w:val="28"/>
        </w:rPr>
        <w:t>, д. 26/151, кв. 20, фактически проживающей по адре</w:t>
      </w:r>
      <w:r>
        <w:rPr>
          <w:sz w:val="28"/>
        </w:rPr>
        <w:t>су: адрес, наименование организации, адрес, ранее не судимой,</w:t>
      </w:r>
    </w:p>
    <w:p w:rsidR="002717B4">
      <w:pPr>
        <w:jc w:val="both"/>
      </w:pPr>
      <w:r>
        <w:rPr>
          <w:sz w:val="28"/>
        </w:rPr>
        <w:t>обвиняемой в совершении преступления, предусмотренного ч. 1 ст. 158 УК РФ,</w:t>
      </w:r>
    </w:p>
    <w:p w:rsidR="002717B4">
      <w:pPr>
        <w:jc w:val="center"/>
      </w:pPr>
      <w:r>
        <w:rPr>
          <w:sz w:val="28"/>
        </w:rPr>
        <w:t>УСТАНОВИЛ:</w:t>
      </w:r>
    </w:p>
    <w:p w:rsidR="002717B4">
      <w:pPr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Михейкина</w:t>
      </w:r>
      <w:r>
        <w:rPr>
          <w:sz w:val="28"/>
        </w:rPr>
        <w:t xml:space="preserve"> С.С. обвиняется в том, что она, дата примерно </w:t>
      </w:r>
      <w:r>
        <w:rPr>
          <w:sz w:val="28"/>
        </w:rPr>
        <w:t>в</w:t>
      </w:r>
      <w:r>
        <w:rPr>
          <w:sz w:val="28"/>
        </w:rPr>
        <w:t xml:space="preserve"> время, про</w:t>
      </w:r>
      <w:r>
        <w:rPr>
          <w:sz w:val="28"/>
        </w:rPr>
        <w:t xml:space="preserve">ходя возле аптеки, расположенной по адресу: адрес, НТО № 1, место № 2, обратила свое внимание на кошелек наименование организации, черного цвета, который лежал на полочке аппарата с водой, временно оставленный </w:t>
      </w:r>
      <w:r>
        <w:rPr>
          <w:sz w:val="28"/>
        </w:rPr>
        <w:t>Эмировым</w:t>
      </w:r>
      <w:r>
        <w:rPr>
          <w:sz w:val="28"/>
        </w:rPr>
        <w:t xml:space="preserve"> Р.Э. без присмотра в известном ему ме</w:t>
      </w:r>
      <w:r>
        <w:rPr>
          <w:sz w:val="28"/>
        </w:rPr>
        <w:t>сте.</w:t>
      </w:r>
    </w:p>
    <w:p w:rsidR="002717B4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у </w:t>
      </w:r>
      <w:r>
        <w:rPr>
          <w:sz w:val="28"/>
        </w:rPr>
        <w:t>Михейкиной</w:t>
      </w:r>
      <w:r>
        <w:rPr>
          <w:sz w:val="28"/>
        </w:rPr>
        <w:t xml:space="preserve"> С.С., находящейся возле указанного аппарата с водой, возник преступный умысел, направленный на тайное хищение чужого имущества, а именно кошелька наименование организации, черного цвета, с целью незаконного обогащения.</w:t>
      </w:r>
    </w:p>
    <w:p w:rsidR="002717B4">
      <w:pPr>
        <w:ind w:firstLine="708"/>
        <w:jc w:val="both"/>
      </w:pPr>
      <w:r>
        <w:rPr>
          <w:sz w:val="28"/>
        </w:rPr>
        <w:t>Далее</w:t>
      </w:r>
      <w:r>
        <w:rPr>
          <w:sz w:val="28"/>
        </w:rPr>
        <w:t xml:space="preserve">, </w:t>
      </w:r>
      <w:r>
        <w:rPr>
          <w:sz w:val="28"/>
        </w:rPr>
        <w:t>Михейкина</w:t>
      </w:r>
      <w:r>
        <w:rPr>
          <w:sz w:val="28"/>
        </w:rPr>
        <w:t xml:space="preserve"> С.С. дата примерно </w:t>
      </w:r>
      <w:r>
        <w:rPr>
          <w:sz w:val="28"/>
        </w:rPr>
        <w:t>в</w:t>
      </w:r>
      <w:r>
        <w:rPr>
          <w:sz w:val="28"/>
        </w:rPr>
        <w:t xml:space="preserve"> время, с целью реализации своего преступного умысла, направленного на тайное хищение чужого имущества, подошла к аппарату с водой, расположенного возле аптеки по адресу: адрес, НТО № 1, место № 2, и действуя умышленно из ко</w:t>
      </w:r>
      <w:r>
        <w:rPr>
          <w:sz w:val="28"/>
        </w:rPr>
        <w:t>рыстных побуждений, осознавая общественную опасность своих действий, в виде причинения имущественного вреда, убедившись, что за ее действиями никто не наблюдает и они носят скрытый характер, забрала лежащий на полочке аппарата с водой, кошелек наименование</w:t>
      </w:r>
      <w:r>
        <w:rPr>
          <w:sz w:val="28"/>
        </w:rPr>
        <w:t xml:space="preserve"> организации, черного цвета, не представляющий материальной ценности, таким образом, тайно </w:t>
      </w:r>
      <w:r>
        <w:rPr>
          <w:sz w:val="28"/>
        </w:rPr>
        <w:t>его</w:t>
      </w:r>
      <w:r>
        <w:rPr>
          <w:sz w:val="28"/>
        </w:rPr>
        <w:t xml:space="preserve"> похитив с содержимым: денежными средствами в сумме сумма; банковской картой «СБЕРБАНК» № 2202 2032 телефон, выданной на имя </w:t>
      </w:r>
      <w:r>
        <w:rPr>
          <w:sz w:val="28"/>
        </w:rPr>
        <w:t>Эмирова</w:t>
      </w:r>
      <w:r>
        <w:rPr>
          <w:sz w:val="28"/>
        </w:rPr>
        <w:t xml:space="preserve"> Р.Э., не представляющей матер</w:t>
      </w:r>
      <w:r>
        <w:rPr>
          <w:sz w:val="28"/>
        </w:rPr>
        <w:t xml:space="preserve">иальной ценности; </w:t>
      </w:r>
      <w:r>
        <w:rPr>
          <w:sz w:val="28"/>
        </w:rPr>
        <w:t xml:space="preserve">банковской картой «GAZPROMBANK» № 4041 3691 телефон, выданной на имя </w:t>
      </w:r>
      <w:r>
        <w:rPr>
          <w:sz w:val="28"/>
        </w:rPr>
        <w:t>Эмирова</w:t>
      </w:r>
      <w:r>
        <w:rPr>
          <w:sz w:val="28"/>
        </w:rPr>
        <w:t xml:space="preserve"> Р.Э., не представляющей материальной ценности; банковской картой «РНКБ» № 2200 0202 телефон, выданной на имя </w:t>
      </w:r>
      <w:r>
        <w:rPr>
          <w:sz w:val="28"/>
        </w:rPr>
        <w:t>Эмирова</w:t>
      </w:r>
      <w:r>
        <w:rPr>
          <w:sz w:val="28"/>
        </w:rPr>
        <w:t xml:space="preserve"> Р.Э., не представляющей материальной ценност</w:t>
      </w:r>
      <w:r>
        <w:rPr>
          <w:sz w:val="28"/>
        </w:rPr>
        <w:t xml:space="preserve">и; </w:t>
      </w:r>
      <w:r>
        <w:rPr>
          <w:sz w:val="28"/>
        </w:rPr>
        <w:t>скидочной</w:t>
      </w:r>
      <w:r>
        <w:rPr>
          <w:sz w:val="28"/>
        </w:rPr>
        <w:t xml:space="preserve"> картой «</w:t>
      </w:r>
      <w:r>
        <w:rPr>
          <w:sz w:val="28"/>
        </w:rPr>
        <w:t>Massovka</w:t>
      </w:r>
      <w:r>
        <w:rPr>
          <w:sz w:val="28"/>
        </w:rPr>
        <w:t xml:space="preserve">», не представляющей материальной ценности; справкой из клиники «Доктор Лор», не представляющей материальной ценности, принадлежащими </w:t>
      </w:r>
      <w:r>
        <w:rPr>
          <w:sz w:val="28"/>
        </w:rPr>
        <w:t>Эмирову</w:t>
      </w:r>
      <w:r>
        <w:rPr>
          <w:sz w:val="28"/>
        </w:rPr>
        <w:t xml:space="preserve"> Р.Э.</w:t>
      </w:r>
    </w:p>
    <w:p w:rsidR="002717B4">
      <w:pPr>
        <w:ind w:firstLine="708"/>
        <w:jc w:val="both"/>
      </w:pPr>
      <w:r>
        <w:rPr>
          <w:sz w:val="28"/>
        </w:rPr>
        <w:t xml:space="preserve">После чего, </w:t>
      </w:r>
      <w:r>
        <w:rPr>
          <w:sz w:val="28"/>
        </w:rPr>
        <w:t>Михейкина</w:t>
      </w:r>
      <w:r>
        <w:rPr>
          <w:sz w:val="28"/>
        </w:rPr>
        <w:t xml:space="preserve"> С.С. с похищенным имуществом с места преступления скрылась</w:t>
      </w:r>
      <w:r>
        <w:rPr>
          <w:sz w:val="28"/>
        </w:rPr>
        <w:t xml:space="preserve">, тем самым тайно похитив его, и в дальнейшем распорядилась им по своему усмотрению, причинив </w:t>
      </w:r>
      <w:r>
        <w:rPr>
          <w:sz w:val="28"/>
        </w:rPr>
        <w:t>Эмирову</w:t>
      </w:r>
      <w:r>
        <w:rPr>
          <w:sz w:val="28"/>
        </w:rPr>
        <w:t xml:space="preserve"> Р.Э. незначительный имущественный вред в сумме сумма</w:t>
      </w:r>
    </w:p>
    <w:p w:rsidR="002717B4">
      <w:pPr>
        <w:ind w:firstLine="708"/>
        <w:jc w:val="both"/>
      </w:pPr>
      <w:r>
        <w:rPr>
          <w:sz w:val="28"/>
        </w:rPr>
        <w:t xml:space="preserve">Указанные действия </w:t>
      </w:r>
      <w:r>
        <w:rPr>
          <w:sz w:val="28"/>
        </w:rPr>
        <w:t>Михейкиной</w:t>
      </w:r>
      <w:r>
        <w:rPr>
          <w:sz w:val="28"/>
        </w:rPr>
        <w:t xml:space="preserve"> С.С. органами предварительного расследования квалифицированы по ч. 1 ст</w:t>
      </w:r>
      <w:r>
        <w:rPr>
          <w:sz w:val="28"/>
        </w:rPr>
        <w:t xml:space="preserve">. 158 УК РФ как кража, то есть тайное хищение чужого имущества. </w:t>
      </w:r>
    </w:p>
    <w:p w:rsidR="002717B4">
      <w:pPr>
        <w:ind w:firstLine="708"/>
        <w:jc w:val="both"/>
      </w:pPr>
      <w:r>
        <w:rPr>
          <w:sz w:val="28"/>
        </w:rPr>
        <w:t xml:space="preserve">В судебном заседании потерпевшим </w:t>
      </w:r>
      <w:r>
        <w:rPr>
          <w:sz w:val="28"/>
        </w:rPr>
        <w:t>Эмировым</w:t>
      </w:r>
      <w:r>
        <w:rPr>
          <w:sz w:val="28"/>
        </w:rPr>
        <w:t xml:space="preserve"> Р.Э. было подано заявление о прекращении уголовного дела в отношении </w:t>
      </w:r>
      <w:r>
        <w:rPr>
          <w:sz w:val="28"/>
        </w:rPr>
        <w:t>Михейкиной</w:t>
      </w:r>
      <w:r>
        <w:rPr>
          <w:sz w:val="28"/>
        </w:rPr>
        <w:t xml:space="preserve"> С.С. по ч. 1 ст. 158 УК РФ в связи с примирением сторон. Заявление мо</w:t>
      </w:r>
      <w:r>
        <w:rPr>
          <w:sz w:val="28"/>
        </w:rPr>
        <w:t xml:space="preserve">тивировано тем, что подсудимая загладила причиненный вред путем принесения извинений, претензий материального и морального характера к ней не имеется. Потерпевшему известны правовые последствия прекращения уголовного дела по указанным обстоятельствам. </w:t>
      </w:r>
    </w:p>
    <w:p w:rsidR="002717B4">
      <w:pPr>
        <w:ind w:firstLine="708"/>
        <w:jc w:val="both"/>
      </w:pPr>
      <w:r>
        <w:rPr>
          <w:sz w:val="28"/>
        </w:rPr>
        <w:t>Под</w:t>
      </w:r>
      <w:r>
        <w:rPr>
          <w:sz w:val="28"/>
        </w:rPr>
        <w:t xml:space="preserve">авая указанное выше заявление потерпевший суду пояснил, что оно заявлено добровольно и осознано, без оказания на него какого-либо давления. При этом указал на то, что причиненный </w:t>
      </w:r>
      <w:r>
        <w:rPr>
          <w:sz w:val="28"/>
        </w:rPr>
        <w:t>Михейкиной</w:t>
      </w:r>
      <w:r>
        <w:rPr>
          <w:sz w:val="28"/>
        </w:rPr>
        <w:t xml:space="preserve"> С.С. ему вред заглажен в полном объеме путем возврата похищенного </w:t>
      </w:r>
      <w:r>
        <w:rPr>
          <w:sz w:val="28"/>
        </w:rPr>
        <w:t>имущества и принесением извинений, которые приняты и для него являются достаточными. Примирение с подсудимой достигнуто.</w:t>
      </w:r>
    </w:p>
    <w:p w:rsidR="002717B4">
      <w:pPr>
        <w:ind w:firstLine="708"/>
        <w:jc w:val="both"/>
      </w:pPr>
      <w:r>
        <w:rPr>
          <w:sz w:val="28"/>
        </w:rPr>
        <w:t xml:space="preserve">Подсудимая </w:t>
      </w:r>
      <w:r>
        <w:rPr>
          <w:sz w:val="28"/>
        </w:rPr>
        <w:t>Михейкина</w:t>
      </w:r>
      <w:r>
        <w:rPr>
          <w:sz w:val="28"/>
        </w:rPr>
        <w:t xml:space="preserve"> С.С. в ходе судебного разбирательства виновной себя в предъявленном ей органом предварительного расследования обви</w:t>
      </w:r>
      <w:r>
        <w:rPr>
          <w:sz w:val="28"/>
        </w:rPr>
        <w:t>нении в совершении преступления, предусмотренного ч. 1 ст. 158 УК РФ, признала полностью, и пояснила суду, что она согласна с предъявленным обвинением, которое ей понятно, она не возражает против прекращения в отношении нее уголовного дела в связи с примир</w:t>
      </w:r>
      <w:r>
        <w:rPr>
          <w:sz w:val="28"/>
        </w:rPr>
        <w:t>ением с потерпевшим и заглаживанием причиненного</w:t>
      </w:r>
      <w:r>
        <w:rPr>
          <w:sz w:val="28"/>
        </w:rPr>
        <w:t xml:space="preserve"> ему вреда. При этом подсудимая также пояснила, что ей понятны последствия прекращения уголовного дела по указанным основаниям, которые не являются реабилитирующими, против чего она не возражает и поддерживае</w:t>
      </w:r>
      <w:r>
        <w:rPr>
          <w:sz w:val="28"/>
        </w:rPr>
        <w:t xml:space="preserve">т ходатайство потерпевшего. </w:t>
      </w:r>
    </w:p>
    <w:p w:rsidR="002717B4">
      <w:pPr>
        <w:ind w:firstLine="708"/>
        <w:jc w:val="both"/>
      </w:pPr>
      <w:r>
        <w:rPr>
          <w:sz w:val="28"/>
        </w:rPr>
        <w:t xml:space="preserve">Защитник подсудимой не возражал против прекращения уголовного дела в отношении </w:t>
      </w:r>
      <w:r>
        <w:rPr>
          <w:sz w:val="28"/>
        </w:rPr>
        <w:t>Михейкиной</w:t>
      </w:r>
      <w:r>
        <w:rPr>
          <w:sz w:val="28"/>
        </w:rPr>
        <w:t xml:space="preserve"> С.С. по ч. 1 ст. 158 УК РФ по основаниям, предусмотренным ст. 25 УПК РФ и ст. 76 УК РФ.</w:t>
      </w:r>
    </w:p>
    <w:p w:rsidR="002717B4">
      <w:pPr>
        <w:ind w:firstLine="708"/>
        <w:jc w:val="both"/>
      </w:pPr>
      <w:r>
        <w:rPr>
          <w:sz w:val="28"/>
        </w:rPr>
        <w:t>Государственный обвинитель Приходько Ю.С. возража</w:t>
      </w:r>
      <w:r>
        <w:rPr>
          <w:sz w:val="28"/>
        </w:rPr>
        <w:t xml:space="preserve">л против прекращения уголовного дела в отношении </w:t>
      </w:r>
      <w:r>
        <w:rPr>
          <w:sz w:val="28"/>
        </w:rPr>
        <w:t>Михейкиной</w:t>
      </w:r>
      <w:r>
        <w:rPr>
          <w:sz w:val="28"/>
        </w:rPr>
        <w:t xml:space="preserve"> С.С. по ч. 1 ст. 158 УК РФ. </w:t>
      </w:r>
    </w:p>
    <w:p w:rsidR="002717B4">
      <w:pPr>
        <w:ind w:firstLine="708"/>
        <w:jc w:val="both"/>
      </w:pPr>
      <w:r>
        <w:rPr>
          <w:sz w:val="28"/>
        </w:rPr>
        <w:t xml:space="preserve">Суд, рассмотрев заявление потерпевшего, выслушав мнение подсудимой и его защитника, государственного обвинителя находит его подлежащим удовлетворению, а дело </w:t>
      </w:r>
      <w:r>
        <w:rPr>
          <w:sz w:val="28"/>
        </w:rPr>
        <w:t xml:space="preserve">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</w:t>
      </w:r>
    </w:p>
    <w:p w:rsidR="002717B4">
      <w:pPr>
        <w:ind w:firstLine="708"/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2717B4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</w:t>
      </w:r>
      <w:r>
        <w:rPr>
          <w:sz w:val="28"/>
        </w:rPr>
        <w:t xml:space="preserve">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 </w:t>
      </w:r>
    </w:p>
    <w:p w:rsidR="002717B4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>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717B4">
      <w:pPr>
        <w:ind w:firstLine="708"/>
        <w:jc w:val="both"/>
      </w:pPr>
      <w:r>
        <w:rPr>
          <w:sz w:val="28"/>
        </w:rPr>
        <w:t>Указание в ст. 25 УПК РФ на то, чт</w:t>
      </w:r>
      <w:r>
        <w:rPr>
          <w:sz w:val="28"/>
        </w:rPr>
        <w:t xml:space="preserve">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</w:t>
      </w:r>
    </w:p>
    <w:p w:rsidR="002717B4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</w:t>
      </w:r>
      <w:r>
        <w:rPr>
          <w:sz w:val="28"/>
        </w:rPr>
        <w:t>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</w:t>
      </w:r>
      <w:r>
        <w:rPr>
          <w:sz w:val="28"/>
        </w:rPr>
        <w:t>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 519-О-О).</w:t>
      </w:r>
    </w:p>
    <w:p w:rsidR="002717B4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</w:t>
      </w:r>
      <w:r>
        <w:rPr>
          <w:sz w:val="28"/>
        </w:rPr>
        <w:t>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</w:t>
      </w:r>
      <w:r>
        <w:rPr>
          <w:sz w:val="28"/>
        </w:rPr>
        <w:t>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ответственности судам следует также учитывать конкретные обстоятел</w:t>
      </w:r>
      <w:r>
        <w:rPr>
          <w:sz w:val="28"/>
        </w:rPr>
        <w:t>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</w:t>
      </w:r>
      <w:r>
        <w:rPr>
          <w:sz w:val="28"/>
        </w:rPr>
        <w:t>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</w:t>
      </w:r>
      <w:r>
        <w:rPr>
          <w:sz w:val="28"/>
        </w:rPr>
        <w:t>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2717B4">
      <w:pPr>
        <w:ind w:firstLine="708"/>
        <w:jc w:val="both"/>
      </w:pPr>
      <w:r>
        <w:rPr>
          <w:sz w:val="28"/>
        </w:rPr>
        <w:t>Так, добровольность воле</w:t>
      </w:r>
      <w:r>
        <w:rPr>
          <w:sz w:val="28"/>
        </w:rPr>
        <w:t>изъявления потерпевшего на примирение с подсудимой не вызывает сомнений у суда, заявление о прекращении уголовного дела в связи с примирением сторон изложено письменно, поддержано в суде. Причиненный подсудимой потерпевшему вред заглажен, претензий к ней н</w:t>
      </w:r>
      <w:r>
        <w:rPr>
          <w:sz w:val="28"/>
        </w:rPr>
        <w:t>е имеется. Способ заглаживания вреда определен самим потерпевшим.</w:t>
      </w:r>
    </w:p>
    <w:p w:rsidR="002717B4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Михейкина</w:t>
      </w:r>
      <w:r>
        <w:rPr>
          <w:sz w:val="28"/>
        </w:rPr>
        <w:t xml:space="preserve"> С.С. по месту проживания характеризуется удовлетворительно, по месту работы исключительно положительно, имеет крепкие семейные и социальные связи, ранее не с</w:t>
      </w:r>
      <w:r>
        <w:rPr>
          <w:sz w:val="28"/>
        </w:rPr>
        <w:t>удима, на учете у врачей нарколога и психиатра не состоит, впервые обвиняется в совершении преступления, которое в соответствии со ст. 15 УК РФ относится к преступлениям небольшой тяжести, в содеянном раскаялась, избрала особый порядок рассмотрения дела</w:t>
      </w:r>
      <w:r>
        <w:rPr>
          <w:sz w:val="28"/>
        </w:rPr>
        <w:t xml:space="preserve"> су</w:t>
      </w:r>
      <w:r>
        <w:rPr>
          <w:sz w:val="28"/>
        </w:rPr>
        <w:t xml:space="preserve">дом, примирилась с потерпевшим и добровольно загладила причиненный ему вред. </w:t>
      </w:r>
    </w:p>
    <w:p w:rsidR="002717B4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</w:t>
      </w:r>
      <w:r>
        <w:rPr>
          <w:sz w:val="28"/>
        </w:rPr>
        <w:t xml:space="preserve">ого посягательства, наличие свободно выраженного волеизъявления потерпевшего, изменение степени общественной опасности подсудимой </w:t>
      </w:r>
      <w:r>
        <w:rPr>
          <w:sz w:val="28"/>
        </w:rPr>
        <w:t>Михейкиной</w:t>
      </w:r>
      <w:r>
        <w:rPr>
          <w:sz w:val="28"/>
        </w:rPr>
        <w:t xml:space="preserve"> С.С. после заглаживания вреда и примирения с потерпевшим, ее личность, обстоятельствами, смягчающие наказание являю</w:t>
      </w:r>
      <w:r>
        <w:rPr>
          <w:sz w:val="28"/>
        </w:rPr>
        <w:t xml:space="preserve">тся: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 xml:space="preserve">; осознание противоправности своего поведения; заглаживание причиненного потерпевшему вреда; наличие малолетних детей у виновной. </w:t>
      </w:r>
    </w:p>
    <w:p w:rsidR="002717B4">
      <w:pPr>
        <w:ind w:firstLine="708"/>
        <w:jc w:val="both"/>
      </w:pPr>
      <w:r>
        <w:rPr>
          <w:sz w:val="28"/>
        </w:rPr>
        <w:t xml:space="preserve">Отягчающих по делу обстоятельств судом не установлено. </w:t>
      </w:r>
    </w:p>
    <w:p w:rsidR="002717B4">
      <w:pPr>
        <w:ind w:firstLine="708"/>
        <w:jc w:val="both"/>
      </w:pPr>
      <w:r>
        <w:rPr>
          <w:sz w:val="28"/>
        </w:rPr>
        <w:t xml:space="preserve">При таких обстоятельствах, </w:t>
      </w:r>
      <w:r>
        <w:rPr>
          <w:sz w:val="28"/>
        </w:rPr>
        <w:t xml:space="preserve">принимая во внимание положения ст. 25 УПК РФ и ст. 76 УК РФ, суд считаем возможным прекратить уголовное дело в отношении </w:t>
      </w:r>
      <w:r>
        <w:rPr>
          <w:sz w:val="28"/>
        </w:rPr>
        <w:t>Михейкино</w:t>
      </w:r>
      <w:r>
        <w:rPr>
          <w:sz w:val="28"/>
        </w:rPr>
        <w:t xml:space="preserve"> й С.С., обвиняемой в совершении преступления, предусмотренного ч. 1 ст. 158 УК РФ, в связи с примирением с потерпевшим. </w:t>
      </w:r>
    </w:p>
    <w:p w:rsidR="002717B4">
      <w:pPr>
        <w:ind w:firstLine="708"/>
        <w:jc w:val="both"/>
      </w:pPr>
      <w:r>
        <w:rPr>
          <w:sz w:val="28"/>
        </w:rPr>
        <w:t>На о</w:t>
      </w:r>
      <w:r>
        <w:rPr>
          <w:sz w:val="28"/>
        </w:rPr>
        <w:t xml:space="preserve">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2717B4">
      <w:pPr>
        <w:jc w:val="center"/>
      </w:pPr>
      <w:r>
        <w:rPr>
          <w:sz w:val="28"/>
        </w:rPr>
        <w:t>ПОСТАНОВИЛ:</w:t>
      </w:r>
    </w:p>
    <w:p w:rsidR="002717B4">
      <w:pPr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Михейкиной</w:t>
      </w:r>
      <w:r>
        <w:rPr>
          <w:sz w:val="28"/>
        </w:rPr>
        <w:t xml:space="preserve"> Светланы Сергеевны в совершении преступления, предусмотренного ч. 1 ст. 158 УК РФ и уголовное преследование </w:t>
      </w:r>
      <w:r>
        <w:rPr>
          <w:sz w:val="28"/>
        </w:rPr>
        <w:t>Михейкиной</w:t>
      </w:r>
      <w:r>
        <w:rPr>
          <w:sz w:val="28"/>
        </w:rPr>
        <w:t xml:space="preserve"> Светланы Сергеевны по ч. 1 ст. 158 УК РФ на основании ст. 76 УК РФ и ст. 25 УПК РФ в связи с примирением с потерпевшим </w:t>
      </w:r>
      <w:r>
        <w:rPr>
          <w:sz w:val="28"/>
        </w:rPr>
        <w:t>Эмировым</w:t>
      </w:r>
      <w:r>
        <w:rPr>
          <w:sz w:val="28"/>
        </w:rPr>
        <w:t xml:space="preserve"> Р.Э. и заглаживанием причиненного ему вреда.</w:t>
      </w:r>
    </w:p>
    <w:p w:rsidR="002717B4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Михейкиной</w:t>
      </w:r>
      <w:r>
        <w:rPr>
          <w:sz w:val="28"/>
        </w:rPr>
        <w:t xml:space="preserve"> С.С. в виде подписки о невыезде и надлежащем </w:t>
      </w:r>
      <w:r>
        <w:rPr>
          <w:sz w:val="28"/>
        </w:rPr>
        <w:t>поведении по вступлении постановления в законную силу отменить.</w:t>
      </w:r>
    </w:p>
    <w:p w:rsidR="002717B4">
      <w:pPr>
        <w:ind w:firstLine="708"/>
        <w:jc w:val="both"/>
      </w:pPr>
      <w:r>
        <w:rPr>
          <w:sz w:val="28"/>
        </w:rPr>
        <w:t>Вещественные доказательства:</w:t>
      </w:r>
      <w:r>
        <w:rPr>
          <w:sz w:val="20"/>
        </w:rPr>
        <w:t xml:space="preserve"> </w:t>
      </w:r>
      <w:r>
        <w:rPr>
          <w:sz w:val="28"/>
        </w:rPr>
        <w:t xml:space="preserve">мужской кошелёк черного цвета, наименование организации; водительское удостоверение № 82 20 777861 от дата на имя </w:t>
      </w:r>
      <w:r>
        <w:rPr>
          <w:sz w:val="28"/>
        </w:rPr>
        <w:t>Эмирова</w:t>
      </w:r>
      <w:r>
        <w:rPr>
          <w:sz w:val="28"/>
        </w:rPr>
        <w:t xml:space="preserve"> </w:t>
      </w:r>
      <w:r>
        <w:rPr>
          <w:sz w:val="28"/>
        </w:rPr>
        <w:t>Редвана</w:t>
      </w:r>
      <w:r>
        <w:rPr>
          <w:sz w:val="28"/>
        </w:rPr>
        <w:t xml:space="preserve"> </w:t>
      </w:r>
      <w:r>
        <w:rPr>
          <w:sz w:val="28"/>
        </w:rPr>
        <w:t>Энверовича</w:t>
      </w:r>
      <w:r>
        <w:rPr>
          <w:sz w:val="28"/>
        </w:rPr>
        <w:t>; банковскую карту «СБЕ</w:t>
      </w:r>
      <w:r>
        <w:rPr>
          <w:sz w:val="28"/>
        </w:rPr>
        <w:t xml:space="preserve">РБАНК» № 2202 2032 телефон на имя REDVAN EMIROV; банковскую карта «GAZPROMBANK» № 4041 3691 телефон на имя REDVAN EMIROV; банковскую карту «РНКБ» № 2200 0202 телефон; </w:t>
      </w:r>
      <w:r>
        <w:rPr>
          <w:sz w:val="28"/>
        </w:rPr>
        <w:t>скидочную</w:t>
      </w:r>
      <w:r>
        <w:rPr>
          <w:sz w:val="28"/>
        </w:rPr>
        <w:t xml:space="preserve"> карта «</w:t>
      </w:r>
      <w:r>
        <w:rPr>
          <w:sz w:val="28"/>
        </w:rPr>
        <w:t>Massovka</w:t>
      </w:r>
      <w:r>
        <w:rPr>
          <w:sz w:val="28"/>
        </w:rPr>
        <w:t>»; справку из клиники «Доктор Лор»;</w:t>
      </w:r>
      <w:r>
        <w:rPr>
          <w:sz w:val="28"/>
        </w:rPr>
        <w:t xml:space="preserve"> пять денежных билетов Банка </w:t>
      </w:r>
      <w:r>
        <w:rPr>
          <w:sz w:val="28"/>
        </w:rPr>
        <w:t xml:space="preserve">России номиналом сумма образца дата с серийными номерами: ПЬ телефон, АЗ телефон, ПЧ телефон, ДЕ телефон, СА телефон, изготовленные производством наименование организации, переданные на хранение потерпевшему </w:t>
      </w:r>
      <w:r>
        <w:rPr>
          <w:sz w:val="28"/>
        </w:rPr>
        <w:t>Эмирову</w:t>
      </w:r>
      <w:r>
        <w:rPr>
          <w:sz w:val="28"/>
        </w:rPr>
        <w:t xml:space="preserve"> Р.Э., возвратить потерпевшему по принадл</w:t>
      </w:r>
      <w:r>
        <w:rPr>
          <w:sz w:val="28"/>
        </w:rPr>
        <w:t xml:space="preserve">ежности. </w:t>
      </w:r>
    </w:p>
    <w:p w:rsidR="002717B4" w:rsidP="00D110A7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в течение 15 суток со дня его вынесения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</w:t>
      </w:r>
      <w:r>
        <w:rPr>
          <w:sz w:val="28"/>
        </w:rPr>
        <w:t xml:space="preserve">н и городской округ Саки) Республики Крым. </w:t>
      </w:r>
    </w:p>
    <w:p w:rsidR="00D110A7">
      <w:pPr>
        <w:jc w:val="both"/>
        <w:rPr>
          <w:sz w:val="28"/>
        </w:rPr>
      </w:pPr>
    </w:p>
    <w:p w:rsidR="002717B4" w:rsidP="00D110A7">
      <w:pPr>
        <w:ind w:firstLine="720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B4"/>
    <w:rsid w:val="002717B4"/>
    <w:rsid w:val="00D11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