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1568">
      <w:pPr>
        <w:jc w:val="right"/>
      </w:pPr>
      <w:r>
        <w:rPr>
          <w:sz w:val="26"/>
        </w:rPr>
        <w:t>Дело № 1-72-9/2024</w:t>
      </w:r>
    </w:p>
    <w:p w:rsidR="00961568">
      <w:pPr>
        <w:jc w:val="right"/>
        <w:rPr>
          <w:sz w:val="26"/>
        </w:rPr>
      </w:pPr>
      <w:r>
        <w:rPr>
          <w:sz w:val="26"/>
        </w:rPr>
        <w:t>УИД:91MS0072-телефон-телефон</w:t>
      </w:r>
    </w:p>
    <w:p w:rsidR="00C33AE9">
      <w:pPr>
        <w:jc w:val="right"/>
      </w:pPr>
    </w:p>
    <w:p w:rsidR="00961568">
      <w:pPr>
        <w:jc w:val="center"/>
      </w:pPr>
      <w:r>
        <w:rPr>
          <w:sz w:val="26"/>
        </w:rPr>
        <w:t>ПОСТАНОВЛЕНИЕ</w:t>
      </w:r>
    </w:p>
    <w:p w:rsidR="00961568" w:rsidP="00C33AE9">
      <w:pPr>
        <w:ind w:firstLine="708"/>
        <w:rPr>
          <w:sz w:val="26"/>
        </w:rPr>
      </w:pPr>
      <w:r>
        <w:rPr>
          <w:sz w:val="26"/>
        </w:rPr>
        <w:t xml:space="preserve">22 мая 2024 года                                                                                                 </w:t>
      </w:r>
      <w:r>
        <w:rPr>
          <w:sz w:val="26"/>
        </w:rPr>
        <w:t>г. Саки</w:t>
      </w:r>
    </w:p>
    <w:p w:rsidR="00C33AE9" w:rsidP="00C33AE9">
      <w:pPr>
        <w:ind w:firstLine="708"/>
      </w:pPr>
    </w:p>
    <w:p w:rsidR="00961568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Олейниченко В.А., с участием государственного обвинителя – помощника Сакского межрайонного прок</w:t>
      </w:r>
      <w:r>
        <w:rPr>
          <w:sz w:val="26"/>
        </w:rPr>
        <w:t>урора Республики Крым Попченко К.С., потерпевшей Турубара Л.В., защитника - адвоката Велиюлаева Н.Р., представившего удостоверение № 1878 от дата, ордер № 062/ВНР от дата</w:t>
      </w:r>
      <w:r>
        <w:rPr>
          <w:b/>
          <w:sz w:val="26"/>
        </w:rPr>
        <w:t>,</w:t>
      </w:r>
      <w:r>
        <w:rPr>
          <w:sz w:val="26"/>
        </w:rPr>
        <w:t xml:space="preserve"> подсудимого Турубара В.А., </w:t>
      </w:r>
    </w:p>
    <w:p w:rsidR="00961568">
      <w:r>
        <w:rPr>
          <w:sz w:val="26"/>
        </w:rPr>
        <w:t xml:space="preserve">рассмотрев в открытом судебном заседании уголовное дело </w:t>
      </w:r>
      <w:r>
        <w:rPr>
          <w:sz w:val="26"/>
        </w:rPr>
        <w:t xml:space="preserve">по обвинению: </w:t>
      </w:r>
    </w:p>
    <w:p w:rsidR="00961568">
      <w:pPr>
        <w:ind w:firstLine="708"/>
        <w:jc w:val="both"/>
      </w:pPr>
      <w:r>
        <w:rPr>
          <w:sz w:val="26"/>
        </w:rPr>
        <w:t>Турубара Василия Анатольевича, паспортные данные УССР, гражданина РФ, имеющего неполное средне образование, женатого, имеющего на иждивении одного несовершеннолетнего ребенка – фио, паспортные данные, не работающего, зарегистрированного по а</w:t>
      </w:r>
      <w:r>
        <w:rPr>
          <w:sz w:val="26"/>
        </w:rPr>
        <w:t xml:space="preserve">дресу: адрес, проживающего по адресу: адрес, не судимого, </w:t>
      </w:r>
    </w:p>
    <w:p w:rsidR="00961568">
      <w:pPr>
        <w:ind w:firstLine="708"/>
        <w:rPr>
          <w:sz w:val="26"/>
        </w:rPr>
      </w:pPr>
      <w:r>
        <w:rPr>
          <w:sz w:val="26"/>
        </w:rPr>
        <w:t>в совершении преступления, предусмотренного ст. 119 ч.1 УК РФ,</w:t>
      </w:r>
    </w:p>
    <w:p w:rsidR="00C33AE9">
      <w:pPr>
        <w:ind w:firstLine="708"/>
      </w:pPr>
    </w:p>
    <w:p w:rsidR="00961568">
      <w:pPr>
        <w:jc w:val="center"/>
      </w:pPr>
      <w:r>
        <w:rPr>
          <w:sz w:val="26"/>
        </w:rPr>
        <w:t>У С Т А Н О В И Л:</w:t>
      </w:r>
    </w:p>
    <w:p w:rsidR="00961568" w:rsidP="00C33AE9">
      <w:pPr>
        <w:ind w:firstLine="720"/>
        <w:jc w:val="both"/>
      </w:pPr>
      <w:r>
        <w:rPr>
          <w:sz w:val="26"/>
        </w:rPr>
        <w:t>Турубара В.А. обвиняется в угрозе убийством, если имелись основания опасаться осуществления этой угрозы, при следую</w:t>
      </w:r>
      <w:r>
        <w:rPr>
          <w:sz w:val="26"/>
        </w:rPr>
        <w:t>щих обстоятельствах:</w:t>
      </w:r>
    </w:p>
    <w:p w:rsidR="00961568">
      <w:pPr>
        <w:jc w:val="both"/>
      </w:pPr>
      <w:r>
        <w:rPr>
          <w:sz w:val="26"/>
        </w:rPr>
        <w:t>дата около время, Турубара В.А., будучи в состоянии алкогольного опьянения, находясь в помещении спальной комнаты дома № 33, по адрес, адрес, в ходе конфликта, возникшего на почве неприязненных отношений, действуя умышленно, схватил об</w:t>
      </w:r>
      <w:r>
        <w:rPr>
          <w:sz w:val="26"/>
        </w:rPr>
        <w:t>еими руками за шею Турубара Л.В., которая лежала на кровати, тем самым ограничил её в движении и возможности в передвижении, применяя физическую силу, с целью реализации своего умысла, направленного на запугивание последней, стал сдавливать ей шею, на прот</w:t>
      </w:r>
      <w:r>
        <w:rPr>
          <w:sz w:val="26"/>
        </w:rPr>
        <w:t>яжении около 1 минуты, при этом в подтверждении своих намерений высказывал в адрес потерпевшей Турубара В.А. слова угрозы убийством, а именно: «Я тебя грохну!». Затем Турубара В.А. продолжая преступные действия, встал с кровати, взял в руки веревку, связал</w:t>
      </w:r>
      <w:r>
        <w:rPr>
          <w:sz w:val="26"/>
        </w:rPr>
        <w:t xml:space="preserve"> Турубара Л.В. руки и продолжил высказывать слова угрозы убийством, а именно: «Лежи спокойно, а не иначе я тебя грохну!». После чего вышел в помещение коридора, где с поверхности стола взял кухонный нож с рукоятью белого цвета, вернулся в помещение жилой к</w:t>
      </w:r>
      <w:r>
        <w:rPr>
          <w:sz w:val="26"/>
        </w:rPr>
        <w:t>омнаты, продолжая преступные действия к Турубара Л.В., которая продолжала лежать на кровати, на спине, лицом вверх, с завязанными руками подвел лезвие ножа к горлу последней и высказал слова угрозы убийством, а именно: «Сейчас я тебя грохну!», в связи с че</w:t>
      </w:r>
      <w:r>
        <w:rPr>
          <w:sz w:val="26"/>
        </w:rPr>
        <w:t>м Турубара Л.В., восприняла угрозу своей жизни и здоровью, реально, поскольку у неё имелись достаточные основания опасаться приведения угрозы в исполнение в связи с тем, что в момент высказывания угрозы Турубара В.А. находился в состоянии опьянения, ограни</w:t>
      </w:r>
      <w:r>
        <w:rPr>
          <w:sz w:val="26"/>
        </w:rPr>
        <w:t xml:space="preserve">чивал ее в передвижении, создал условия, при которых она не смогла свободно дышать, связал руки, приставлял нож к горлу, </w:t>
      </w:r>
      <w:r>
        <w:rPr>
          <w:sz w:val="26"/>
        </w:rPr>
        <w:t>высказывал угрозы убийством, был эмоционально возбужден, агрессивно настроен, и своими действиями создавал условия для реального воспри</w:t>
      </w:r>
      <w:r>
        <w:rPr>
          <w:sz w:val="26"/>
        </w:rPr>
        <w:t xml:space="preserve">ятия угрозы убийством. </w:t>
      </w:r>
    </w:p>
    <w:p w:rsidR="00961568">
      <w:pPr>
        <w:jc w:val="both"/>
      </w:pPr>
      <w:r>
        <w:rPr>
          <w:sz w:val="26"/>
        </w:rPr>
        <w:t>Действия Турубара В.А. подлежат квалификации по ст. 119 ч.1 УК РФ как угроза убийством, если имелись основания опасаться осуществления этой угрозы.</w:t>
      </w:r>
    </w:p>
    <w:p w:rsidR="00961568" w:rsidP="00C33AE9">
      <w:pPr>
        <w:ind w:firstLine="720"/>
        <w:jc w:val="both"/>
      </w:pPr>
      <w:r>
        <w:rPr>
          <w:sz w:val="26"/>
        </w:rPr>
        <w:t>В судебном заседании потерпевшая Турубара Л.В. заявила ходатайство о прекращении уго</w:t>
      </w:r>
      <w:r>
        <w:rPr>
          <w:sz w:val="26"/>
        </w:rPr>
        <w:t>ловного дела в отношении Турубара В.А. по ст. 119 ч.1 УК РФ в связи с примирением с подсудимым и заглаживанием причиненного потерпевшей вреда, ссылаясь на то, что они примирились, подсудимый принес ей свои извинения. Потерпевшая не имеет к Турубара В.А. ка</w:t>
      </w:r>
      <w:r>
        <w:rPr>
          <w:sz w:val="26"/>
        </w:rPr>
        <w:t>ких-либо претензий материального и морального характера.</w:t>
      </w:r>
    </w:p>
    <w:p w:rsidR="00961568" w:rsidP="00C33AE9">
      <w:pPr>
        <w:ind w:firstLine="720"/>
        <w:jc w:val="both"/>
      </w:pPr>
      <w:r>
        <w:rPr>
          <w:sz w:val="26"/>
        </w:rPr>
        <w:t>Подсудимый Турубара В.А.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119 ч.1 УК РФ, признал</w:t>
      </w:r>
      <w:r>
        <w:rPr>
          <w:sz w:val="26"/>
        </w:rPr>
        <w:t xml:space="preserve">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</w:t>
      </w:r>
      <w:r>
        <w:rPr>
          <w:sz w:val="26"/>
        </w:rPr>
        <w:t>ршении преступления, предусмотренного ст.119 ч.1 УК РФ, и уголовное преследование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</w:t>
      </w:r>
      <w:r>
        <w:rPr>
          <w:sz w:val="26"/>
        </w:rPr>
        <w:t xml:space="preserve">вного дела по указанному основанию не является реабилитирующим основанием, против чего он не возражает и поддерживает ходатайство потерпевшей Турубара Л.В.. </w:t>
      </w:r>
    </w:p>
    <w:p w:rsidR="00961568" w:rsidP="00C33AE9">
      <w:pPr>
        <w:ind w:firstLine="720"/>
        <w:jc w:val="both"/>
      </w:pPr>
      <w:r>
        <w:rPr>
          <w:sz w:val="26"/>
        </w:rPr>
        <w:t>Выслушав прокурора, возражавшего против прекращения уголовного дела, защитника, не возражавшего пр</w:t>
      </w:r>
      <w:r>
        <w:rPr>
          <w:sz w:val="26"/>
        </w:rPr>
        <w:t>отив прекращения в отношении Турубара В.А. уголовного дела по ст. 119 ч.1 УК РФ по указанным потерпевшей основаниям, мировой судья приходит к выводу о том, что уголовное дело в отношении Турубара В.А. подлежит прекращению, исходя из следующего.</w:t>
      </w:r>
    </w:p>
    <w:p w:rsidR="00961568" w:rsidP="00C33AE9">
      <w:pPr>
        <w:ind w:firstLine="720"/>
        <w:jc w:val="both"/>
      </w:pPr>
      <w:r>
        <w:rPr>
          <w:sz w:val="26"/>
        </w:rPr>
        <w:t>Согласно ст</w:t>
      </w:r>
      <w:r>
        <w:rPr>
          <w:sz w:val="26"/>
        </w:rPr>
        <w:t>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61568">
      <w:pPr>
        <w:jc w:val="both"/>
      </w:pPr>
      <w:r>
        <w:rPr>
          <w:sz w:val="26"/>
        </w:rPr>
        <w:t>Преступление, предусмотренное ст. 119 ч.1 У</w:t>
      </w:r>
      <w:r>
        <w:rPr>
          <w:sz w:val="26"/>
        </w:rPr>
        <w:t>К РФ, является согласно ст. 15 УК РФ преступлением небольшой тяжести.</w:t>
      </w:r>
    </w:p>
    <w:p w:rsidR="00961568" w:rsidP="00C33AE9">
      <w:pPr>
        <w:ind w:firstLine="720"/>
        <w:jc w:val="both"/>
      </w:pPr>
      <w:r>
        <w:rPr>
          <w:sz w:val="26"/>
        </w:rPr>
        <w:t xml:space="preserve">Турубара В.А. не судим, признал вину, раскаялся в содеянном, примирился с потерпевшей и загладил причиненный потерпевшей вред, путем принесения извинений, что подтверждается пояснениями </w:t>
      </w:r>
      <w:r>
        <w:rPr>
          <w:sz w:val="26"/>
        </w:rPr>
        <w:t>потерпевшей Турубара Л.В. и ее заявлением, которая просила в связи с этим прекратить данное уголовное дело по ст.119 ч.1 УК РФ за примирением с подсудимым и отсутствием у нее каких-либо претензий к последнему.</w:t>
      </w:r>
    </w:p>
    <w:p w:rsidR="00961568" w:rsidP="00C33AE9">
      <w:pPr>
        <w:ind w:firstLine="720"/>
        <w:jc w:val="both"/>
      </w:pPr>
      <w:r>
        <w:rPr>
          <w:sz w:val="26"/>
        </w:rPr>
        <w:t>Согласно ст. 25 УПК РФ, суд вправе на основани</w:t>
      </w:r>
      <w:r>
        <w:rPr>
          <w:sz w:val="26"/>
        </w:rPr>
        <w:t>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961568">
      <w:pPr>
        <w:jc w:val="both"/>
      </w:pPr>
      <w:r>
        <w:rPr>
          <w:sz w:val="26"/>
        </w:rPr>
        <w:t>В соответствии со с</w:t>
      </w:r>
      <w:r>
        <w:rPr>
          <w:sz w:val="26"/>
        </w:rPr>
        <w:t>т. 254 УПК РФ, суд прекращает уголовное дело в судебном заседании в случае, предусмотренном ст. 25 УПК РФ.</w:t>
      </w:r>
    </w:p>
    <w:p w:rsidR="00961568" w:rsidP="00C33AE9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потерпевшей, мировой судья п</w:t>
      </w:r>
      <w:r>
        <w:rPr>
          <w:sz w:val="26"/>
        </w:rPr>
        <w:t>ришёл к выводу о возможности прекращения уголовного дела и уголовного преследования в отношении Турубара В.А. в соответствии со ст. 76 УК РФ, ст. 25 УПК РФ в связи с примирением с потерпевшей и заглаживанием причиненного потерпевшей вреда, так как подсудим</w:t>
      </w:r>
      <w:r>
        <w:rPr>
          <w:sz w:val="26"/>
        </w:rPr>
        <w:t>ый 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961568">
      <w:pPr>
        <w:ind w:firstLine="708"/>
        <w:jc w:val="both"/>
      </w:pPr>
      <w:r>
        <w:rPr>
          <w:sz w:val="26"/>
        </w:rPr>
        <w:t>Вещественное доказательство, хозяйственный нож, длинной 193 мм, состоящий из клинка и руко</w:t>
      </w:r>
      <w:r>
        <w:rPr>
          <w:sz w:val="26"/>
        </w:rPr>
        <w:t>ятки, левой голомени клинка имеются следы маркировочного обозначения в виде полукруга, которое частично стёрто в ходе эксплуатации и заточки лезвия, переданное на хранение в камеру хранения вещественных доказательств МО МВД России «Сакский», по квитанции №</w:t>
      </w:r>
      <w:r>
        <w:rPr>
          <w:sz w:val="26"/>
        </w:rPr>
        <w:t xml:space="preserve"> 992 от дата, по вступлении приговора в законную силу, подлежит уничтожению.</w:t>
      </w:r>
    </w:p>
    <w:p w:rsidR="00961568">
      <w:pPr>
        <w:ind w:firstLine="708"/>
        <w:jc w:val="both"/>
      </w:pPr>
      <w:r>
        <w:rPr>
          <w:sz w:val="26"/>
        </w:rPr>
        <w:t>Вещественное доказательство, садовая веревка, белого цвета, длинной 100 см, изготовленная из полипропиленовых нитей, переданное на хранение в камеру хранения вещественных доказате</w:t>
      </w:r>
      <w:r>
        <w:rPr>
          <w:sz w:val="26"/>
        </w:rPr>
        <w:t>льств МО МВД России «Сакский», по квитанции № 994 от дата, по вступлении приговора в законную силу, подлежит уничтожению.</w:t>
      </w:r>
    </w:p>
    <w:p w:rsidR="00961568">
      <w:pPr>
        <w:ind w:firstLine="708"/>
        <w:jc w:val="both"/>
      </w:pPr>
      <w:r>
        <w:rPr>
          <w:sz w:val="26"/>
        </w:rPr>
        <w:t>Вещественное доказательство, деревянная скалка, длинной 43 см., переданное на хранение в камеру хранения вещественных доказательств МО</w:t>
      </w:r>
      <w:r>
        <w:rPr>
          <w:sz w:val="26"/>
        </w:rPr>
        <w:t xml:space="preserve"> МВД России «Сакский», по квитанции № 993 от дата, по вступлении приговора в законную силу, подлежит уничтожению.</w:t>
      </w:r>
    </w:p>
    <w:p w:rsidR="00961568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961568" w:rsidP="00C33AE9">
      <w:pPr>
        <w:ind w:firstLine="708"/>
        <w:jc w:val="both"/>
      </w:pPr>
      <w:r>
        <w:rPr>
          <w:sz w:val="26"/>
        </w:rPr>
        <w:t>Руководствуясь ст. 76 УК Российской Федерации, ст. ст. 25, 254 УПК Российской Федерации, мировой судья</w:t>
      </w:r>
    </w:p>
    <w:p w:rsidR="00961568">
      <w:pPr>
        <w:jc w:val="center"/>
      </w:pPr>
      <w:r>
        <w:rPr>
          <w:sz w:val="26"/>
        </w:rPr>
        <w:t>ПОСТАНОВИЛ:</w:t>
      </w:r>
    </w:p>
    <w:p w:rsidR="00961568">
      <w:pPr>
        <w:ind w:firstLine="708"/>
        <w:jc w:val="both"/>
      </w:pPr>
      <w:r>
        <w:rPr>
          <w:sz w:val="26"/>
        </w:rPr>
        <w:t xml:space="preserve">Прекратить уголовное дело по обвинению Турубара Василия Анатольевича в совершении преступления, предусмотренного ст. 119 ч.1 УК РФ, и уголовное преследование Турубара Василия Анатольевича по ст. 119 ч.1 УК РФ на основании ст. 76 УК РФ и ст. 25 </w:t>
      </w:r>
      <w:r>
        <w:rPr>
          <w:sz w:val="26"/>
        </w:rPr>
        <w:t>УПК РФ в связи с примирением с потерпевшей Турубара Линой Владимировной и заглаживанием причиненного вреда.</w:t>
      </w:r>
    </w:p>
    <w:p w:rsidR="00961568">
      <w:pPr>
        <w:jc w:val="both"/>
      </w:pPr>
      <w:r>
        <w:rPr>
          <w:sz w:val="26"/>
        </w:rPr>
        <w:t xml:space="preserve">Меру пресечения, подписку о невыезде и надлежащем поведении, по вступлению постановления в законную силу отменить. </w:t>
      </w:r>
    </w:p>
    <w:p w:rsidR="00961568">
      <w:pPr>
        <w:ind w:firstLine="708"/>
        <w:jc w:val="both"/>
      </w:pPr>
      <w:r>
        <w:rPr>
          <w:sz w:val="26"/>
        </w:rPr>
        <w:t>Вещественное доказательство, хоз</w:t>
      </w:r>
      <w:r>
        <w:rPr>
          <w:sz w:val="26"/>
        </w:rPr>
        <w:t>яйственный нож, длинной 193 мм, состоящий из клинка и рукоятки, левой голомени клинка имеются следы маркировочного обозначения в виде полукруга, которое частично стёрто в ходе эксплуатации и заточки лезвия, переданное на хранение в камеру хранения веществе</w:t>
      </w:r>
      <w:r>
        <w:rPr>
          <w:sz w:val="26"/>
        </w:rPr>
        <w:t>нных доказательств МО МВД России «Сакский», по квитанции № 992 от дата, по вступлении приговора в законную силу, уничтожить.</w:t>
      </w:r>
    </w:p>
    <w:p w:rsidR="00961568">
      <w:pPr>
        <w:ind w:firstLine="708"/>
        <w:jc w:val="both"/>
      </w:pPr>
      <w:r>
        <w:rPr>
          <w:sz w:val="26"/>
        </w:rPr>
        <w:t xml:space="preserve">Вещественное доказательство, садовая веревка, белого цвета, длинной 100 см, изготовленная из полипропиленовых нитей, переданное на </w:t>
      </w:r>
      <w:r>
        <w:rPr>
          <w:sz w:val="26"/>
        </w:rPr>
        <w:t>хранение в камеру хранения вещественных доказательств МО МВД России «Сакский», по квитанции № 994 от дата, по вступлении приговора в законную силу, уничтожить.</w:t>
      </w:r>
    </w:p>
    <w:p w:rsidR="00961568">
      <w:pPr>
        <w:ind w:firstLine="708"/>
        <w:jc w:val="both"/>
      </w:pPr>
      <w:r>
        <w:rPr>
          <w:sz w:val="26"/>
        </w:rPr>
        <w:t xml:space="preserve">Вещественное доказательство, деревянная скалка, длинной 43 см., переданное на хранение в камеру </w:t>
      </w:r>
      <w:r>
        <w:rPr>
          <w:sz w:val="26"/>
        </w:rPr>
        <w:t xml:space="preserve">хранения вещественных доказательств МО МВД России </w:t>
      </w:r>
      <w:r>
        <w:rPr>
          <w:sz w:val="26"/>
        </w:rPr>
        <w:t>«Сакский», по квитанции № 993 от дата, по вступлении приговора в законную силу, уничтожить.</w:t>
      </w:r>
    </w:p>
    <w:p w:rsidR="00961568" w:rsidP="00C33AE9">
      <w:pPr>
        <w:ind w:firstLine="708"/>
        <w:jc w:val="both"/>
      </w:pPr>
      <w:r>
        <w:rPr>
          <w:sz w:val="26"/>
        </w:rPr>
        <w:t>Постановление может быть обжаловано в течение 15 суток со дня его вынесения в Сакский районный суд Республики Крым</w:t>
      </w:r>
      <w:r>
        <w:rPr>
          <w:sz w:val="26"/>
        </w:rPr>
        <w:t>, 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C33AE9" w:rsidP="00C33AE9">
      <w:pPr>
        <w:ind w:firstLine="708"/>
        <w:rPr>
          <w:sz w:val="26"/>
        </w:rPr>
      </w:pPr>
    </w:p>
    <w:p w:rsidR="00961568" w:rsidP="00C33AE9">
      <w:pPr>
        <w:ind w:firstLine="708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68"/>
    <w:rsid w:val="00961568"/>
    <w:rsid w:val="00C33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