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64974" w:rsidP="0096205D">
      <w:pPr>
        <w:widowControl w:val="0"/>
        <w:spacing w:before="240" w:after="60"/>
        <w:jc w:val="right"/>
      </w:pPr>
      <w:r>
        <w:rPr>
          <w:sz w:val="27"/>
        </w:rPr>
        <w:t>Дело № 1-72-18/2021</w:t>
      </w:r>
    </w:p>
    <w:p w:rsidR="00C64974">
      <w:pPr>
        <w:widowControl w:val="0"/>
        <w:spacing w:before="60" w:after="60"/>
        <w:jc w:val="center"/>
      </w:pPr>
      <w:r>
        <w:rPr>
          <w:b/>
          <w:spacing w:val="60"/>
          <w:sz w:val="27"/>
        </w:rPr>
        <w:t>ПРИГОВОР</w:t>
      </w:r>
    </w:p>
    <w:p w:rsidR="00C64974">
      <w:pPr>
        <w:widowControl w:val="0"/>
        <w:spacing w:before="60" w:after="60"/>
        <w:jc w:val="center"/>
        <w:rPr>
          <w:b/>
          <w:spacing w:val="60"/>
          <w:sz w:val="27"/>
        </w:rPr>
      </w:pPr>
      <w:r>
        <w:rPr>
          <w:b/>
          <w:spacing w:val="60"/>
          <w:sz w:val="27"/>
        </w:rPr>
        <w:t>ИМЕНЕМ РОССИЙСКОЙ ФЕДЕРАЦИИ</w:t>
      </w:r>
    </w:p>
    <w:p w:rsidR="0096205D">
      <w:pPr>
        <w:widowControl w:val="0"/>
        <w:spacing w:before="60" w:after="60"/>
        <w:jc w:val="center"/>
      </w:pPr>
    </w:p>
    <w:p w:rsidR="00C64974">
      <w:pPr>
        <w:rPr>
          <w:sz w:val="27"/>
        </w:rPr>
      </w:pPr>
      <w:r>
        <w:rPr>
          <w:sz w:val="27"/>
        </w:rPr>
        <w:t xml:space="preserve">«08» сентября 2021 года                                                                                        </w:t>
      </w:r>
      <w:r>
        <w:rPr>
          <w:sz w:val="27"/>
        </w:rPr>
        <w:t>г. Саки</w:t>
      </w:r>
    </w:p>
    <w:p w:rsidR="0096205D"/>
    <w:p w:rsidR="00C64974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</w:t>
      </w:r>
      <w:r>
        <w:rPr>
          <w:sz w:val="27"/>
        </w:rPr>
        <w:t xml:space="preserve">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с участием государственных обвинителей – помощников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Бережного С.В., Приходько Ю.С., защитника - адвоката Дудина П.Н., представившего удостоверение № 1461 от дата и ордер № 107 </w:t>
      </w:r>
      <w:r>
        <w:rPr>
          <w:sz w:val="27"/>
        </w:rPr>
        <w:t xml:space="preserve">от дата, подсудимого Шевченко В.В., </w:t>
      </w:r>
    </w:p>
    <w:p w:rsidR="00C64974">
      <w:pPr>
        <w:ind w:left="567" w:hanging="567"/>
        <w:jc w:val="both"/>
      </w:pPr>
      <w:r>
        <w:rPr>
          <w:sz w:val="27"/>
        </w:rPr>
        <w:t xml:space="preserve">рассмотрев в открытом судебном заседании в особом порядке уголовное дело по обвинению: </w:t>
      </w:r>
    </w:p>
    <w:p w:rsidR="00C64974">
      <w:pPr>
        <w:ind w:left="1620"/>
        <w:jc w:val="both"/>
      </w:pPr>
      <w:r>
        <w:rPr>
          <w:sz w:val="27"/>
        </w:rPr>
        <w:t xml:space="preserve">Шевченко Владимира Владимировича, </w:t>
      </w:r>
    </w:p>
    <w:p w:rsidR="00C64974">
      <w:pPr>
        <w:ind w:left="1620"/>
        <w:jc w:val="both"/>
      </w:pPr>
      <w:r>
        <w:rPr>
          <w:sz w:val="27"/>
        </w:rPr>
        <w:t xml:space="preserve">паспортные данные, гражданина Российской Федерации, получившего средне-специальное образование, </w:t>
      </w:r>
      <w:r>
        <w:rPr>
          <w:sz w:val="27"/>
        </w:rPr>
        <w:t>официально нетрудоустроенного, женатого, малолетних детей не имеющего, не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по адресу: адре</w:t>
      </w:r>
      <w:r>
        <w:rPr>
          <w:sz w:val="27"/>
        </w:rPr>
        <w:t>с, фактически проживающего по адресу:</w:t>
      </w:r>
      <w:r>
        <w:rPr>
          <w:sz w:val="27"/>
        </w:rPr>
        <w:t xml:space="preserve"> Республика Крым, </w:t>
      </w:r>
      <w:r>
        <w:rPr>
          <w:sz w:val="27"/>
        </w:rPr>
        <w:t>Сакский</w:t>
      </w:r>
      <w:r>
        <w:rPr>
          <w:sz w:val="27"/>
        </w:rPr>
        <w:t xml:space="preserve"> район, </w:t>
      </w:r>
      <w:r>
        <w:rPr>
          <w:sz w:val="27"/>
        </w:rPr>
        <w:t>Штормовское</w:t>
      </w:r>
      <w:r>
        <w:rPr>
          <w:sz w:val="27"/>
        </w:rPr>
        <w:t xml:space="preserve"> сельское поселение, адрес, наименование организации, адрес, ранее не </w:t>
      </w:r>
      <w:r>
        <w:rPr>
          <w:sz w:val="27"/>
        </w:rPr>
        <w:t>судимого</w:t>
      </w:r>
      <w:r>
        <w:rPr>
          <w:sz w:val="27"/>
        </w:rPr>
        <w:t>,</w:t>
      </w:r>
    </w:p>
    <w:p w:rsidR="00C64974">
      <w:pPr>
        <w:jc w:val="both"/>
      </w:pPr>
      <w:r>
        <w:rPr>
          <w:sz w:val="27"/>
        </w:rPr>
        <w:t>в совершении преступления, предусмотренного ст. 158 ч.1 УК РФ,</w:t>
      </w:r>
    </w:p>
    <w:p w:rsidR="00C64974" w:rsidP="0096205D">
      <w:pPr>
        <w:spacing w:before="60" w:after="60"/>
        <w:jc w:val="center"/>
      </w:pPr>
      <w:r>
        <w:rPr>
          <w:b/>
          <w:spacing w:val="-5"/>
          <w:sz w:val="27"/>
        </w:rPr>
        <w:t>УСТАНОВИЛ:</w:t>
      </w:r>
    </w:p>
    <w:p w:rsidR="00C64974">
      <w:pPr>
        <w:ind w:firstLine="708"/>
        <w:jc w:val="both"/>
      </w:pPr>
      <w:r>
        <w:rPr>
          <w:sz w:val="27"/>
        </w:rPr>
        <w:t>Шевченко В.В. соверши</w:t>
      </w:r>
      <w:r>
        <w:rPr>
          <w:sz w:val="27"/>
        </w:rPr>
        <w:t xml:space="preserve">л кражу, т.е. тайное хищение чужого имущества, при следующих обстоятельствах. </w:t>
      </w:r>
    </w:p>
    <w:p w:rsidR="00C64974">
      <w:pPr>
        <w:ind w:firstLine="708"/>
        <w:jc w:val="both"/>
      </w:pPr>
      <w:r>
        <w:rPr>
          <w:sz w:val="27"/>
        </w:rPr>
        <w:t>Шевченко В.В. дата, около время часов, находясь в помещении жилого дома № 326 по адрес, Дачного наименование организации адрес на адрес, увидел лежащий на барной стойке мобильны</w:t>
      </w:r>
      <w:r>
        <w:rPr>
          <w:sz w:val="27"/>
        </w:rPr>
        <w:t>й телефон «</w:t>
      </w:r>
      <w:r>
        <w:rPr>
          <w:sz w:val="27"/>
        </w:rPr>
        <w:t>Samsung</w:t>
      </w:r>
      <w:r>
        <w:rPr>
          <w:sz w:val="27"/>
        </w:rPr>
        <w:t xml:space="preserve"> </w:t>
      </w:r>
      <w:r>
        <w:rPr>
          <w:sz w:val="27"/>
        </w:rPr>
        <w:t>Galaxy</w:t>
      </w:r>
      <w:r>
        <w:rPr>
          <w:sz w:val="27"/>
        </w:rPr>
        <w:t xml:space="preserve"> J1 -6» в корпусе черного цвета, принадлежащий </w:t>
      </w:r>
      <w:r>
        <w:rPr>
          <w:sz w:val="27"/>
        </w:rPr>
        <w:t>фио</w:t>
      </w:r>
      <w:r>
        <w:rPr>
          <w:sz w:val="27"/>
        </w:rPr>
        <w:t>, где у него возник преступный умысел, направленный на тайное хищение чужого имущества.</w:t>
      </w:r>
    </w:p>
    <w:p w:rsidR="00C64974">
      <w:pPr>
        <w:ind w:firstLine="708"/>
        <w:jc w:val="both"/>
      </w:pPr>
      <w:r>
        <w:rPr>
          <w:sz w:val="27"/>
        </w:rPr>
        <w:t>Далее, Шевченко В.В., дата, около время часов, находясь в помещении жилого дома № 326 по адре</w:t>
      </w:r>
      <w:r>
        <w:rPr>
          <w:sz w:val="27"/>
        </w:rPr>
        <w:t xml:space="preserve">с, Дачного наименование организации адрес на адрес с целью реализации своего преступного умысла, направленного на тайное хищение чужого имущества, принадлежащего </w:t>
      </w:r>
      <w:r>
        <w:rPr>
          <w:sz w:val="27"/>
        </w:rPr>
        <w:t>фио</w:t>
      </w:r>
      <w:r>
        <w:rPr>
          <w:sz w:val="27"/>
        </w:rPr>
        <w:t>, руководствуясь корыстными побуждениями, имея цель незаконного обогащения, осознавая общес</w:t>
      </w:r>
      <w:r>
        <w:rPr>
          <w:sz w:val="27"/>
        </w:rPr>
        <w:t xml:space="preserve">твенную опасность и противоправный характер своих действий, желая наступления общественно опасных последствий, воспользовавшись отсутствием </w:t>
      </w:r>
      <w:r>
        <w:rPr>
          <w:sz w:val="27"/>
        </w:rPr>
        <w:t>фио</w:t>
      </w:r>
      <w:r>
        <w:rPr>
          <w:sz w:val="27"/>
        </w:rPr>
        <w:t>, по</w:t>
      </w:r>
      <w:r>
        <w:rPr>
          <w:sz w:val="27"/>
        </w:rPr>
        <w:t xml:space="preserve"> </w:t>
      </w:r>
      <w:r>
        <w:rPr>
          <w:sz w:val="27"/>
        </w:rPr>
        <w:t xml:space="preserve">месту жительства по указанному адресу, путем свободного доступа, тайно похитил </w:t>
      </w:r>
      <w:r>
        <w:rPr>
          <w:sz w:val="27"/>
        </w:rPr>
        <w:t>мобильный телефон марки «</w:t>
      </w:r>
      <w:r>
        <w:rPr>
          <w:sz w:val="27"/>
        </w:rPr>
        <w:t>Sams</w:t>
      </w:r>
      <w:r>
        <w:rPr>
          <w:sz w:val="27"/>
        </w:rPr>
        <w:t>ung</w:t>
      </w:r>
      <w:r>
        <w:rPr>
          <w:sz w:val="27"/>
        </w:rPr>
        <w:t xml:space="preserve"> </w:t>
      </w:r>
      <w:r>
        <w:rPr>
          <w:sz w:val="27"/>
        </w:rPr>
        <w:t>Galaxy</w:t>
      </w:r>
      <w:r>
        <w:rPr>
          <w:sz w:val="27"/>
        </w:rPr>
        <w:t xml:space="preserve"> J1-6» в корпусе черного цвета, стоимостью 4 000 рублей, с установленной в нем сим-картой мобильного оператора «МТС-Россия» телефон, материальной ценности для потерпевшего не представляющая, после чего с места преступления скрылся, распорядившись</w:t>
      </w:r>
      <w:r>
        <w:rPr>
          <w:sz w:val="27"/>
        </w:rPr>
        <w:t xml:space="preserve"> похищенным по своему усмотрению, причинив </w:t>
      </w:r>
      <w:r>
        <w:rPr>
          <w:sz w:val="27"/>
        </w:rPr>
        <w:t>фио</w:t>
      </w:r>
      <w:r>
        <w:rPr>
          <w:sz w:val="27"/>
        </w:rPr>
        <w:t xml:space="preserve"> имущественный вред на общую сумму 4 000 рублей.</w:t>
      </w:r>
    </w:p>
    <w:p w:rsidR="00C64974">
      <w:pPr>
        <w:ind w:firstLine="708"/>
        <w:jc w:val="both"/>
      </w:pPr>
      <w:r>
        <w:rPr>
          <w:sz w:val="27"/>
        </w:rPr>
        <w:t>В ходе ознакомления с материалами уголовного дела при разъяснении требований ст. 217 УПК РФ Шевченко В.В. после консультации с защитником и в его присутствии зая</w:t>
      </w:r>
      <w:r>
        <w:rPr>
          <w:sz w:val="27"/>
        </w:rPr>
        <w:t>вил ходатайство о постановлении приговора без проведения судебного разбирательства.</w:t>
      </w:r>
    </w:p>
    <w:p w:rsidR="00C64974">
      <w:pPr>
        <w:ind w:firstLine="708"/>
        <w:jc w:val="both"/>
      </w:pPr>
      <w:r>
        <w:rPr>
          <w:sz w:val="27"/>
        </w:rPr>
        <w:t>Подсудимый Шевченко В.В. в судебном заседании поддержал свое ходатайство о постановлении приговора без проведения судебного разбирательства, пояснив, что данное ходатайство</w:t>
      </w:r>
      <w:r>
        <w:rPr>
          <w:sz w:val="27"/>
        </w:rPr>
        <w:t xml:space="preserve">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преступления, предусмотренного ч. 1 ст. 158 УК РФ в полном объеме, осознает характер заявленного им </w:t>
      </w:r>
      <w:r>
        <w:rPr>
          <w:sz w:val="27"/>
        </w:rPr>
        <w:t>ходатайства и</w:t>
      </w:r>
      <w:r>
        <w:rPr>
          <w:sz w:val="27"/>
        </w:rPr>
        <w:t xml:space="preserve"> последствия постановления приговора без проведения судебного разбирательства. </w:t>
      </w:r>
    </w:p>
    <w:p w:rsidR="00C64974">
      <w:pPr>
        <w:ind w:left="567" w:hanging="567"/>
        <w:jc w:val="both"/>
      </w:pPr>
      <w:r>
        <w:rPr>
          <w:sz w:val="27"/>
        </w:rPr>
        <w:t>Защитник подсудимого – адвокат Дудин П.Н. поддержал заявленное подсудимым ходатайство о рассмотрении уголовного дела без проведения судебного разбирательства.</w:t>
      </w:r>
    </w:p>
    <w:p w:rsidR="00C64974">
      <w:pPr>
        <w:ind w:firstLine="708"/>
        <w:jc w:val="both"/>
      </w:pPr>
      <w:r>
        <w:rPr>
          <w:sz w:val="27"/>
        </w:rPr>
        <w:t>Госу</w:t>
      </w:r>
      <w:r>
        <w:rPr>
          <w:sz w:val="27"/>
        </w:rPr>
        <w:t xml:space="preserve">дарственный обвинитель не возражал против постановления приговора без проведения судебного разбирательства. </w:t>
      </w:r>
    </w:p>
    <w:p w:rsidR="00C64974">
      <w:pPr>
        <w:ind w:firstLine="708"/>
        <w:jc w:val="both"/>
      </w:pPr>
      <w:r>
        <w:rPr>
          <w:sz w:val="27"/>
        </w:rPr>
        <w:t xml:space="preserve">Как усматривается из материалов дела, потерпевший </w:t>
      </w:r>
      <w:r>
        <w:rPr>
          <w:sz w:val="27"/>
        </w:rPr>
        <w:t>фио</w:t>
      </w:r>
      <w:r>
        <w:rPr>
          <w:sz w:val="27"/>
        </w:rPr>
        <w:t xml:space="preserve"> выразил согласие на применении особого порядка судебного разбирательства (</w:t>
      </w:r>
      <w:r>
        <w:rPr>
          <w:sz w:val="27"/>
        </w:rPr>
        <w:t>л.д</w:t>
      </w:r>
      <w:r>
        <w:rPr>
          <w:sz w:val="27"/>
        </w:rPr>
        <w:t>. 137).</w:t>
      </w:r>
    </w:p>
    <w:p w:rsidR="00C64974">
      <w:pPr>
        <w:ind w:left="567" w:hanging="567"/>
        <w:jc w:val="both"/>
      </w:pPr>
      <w:r>
        <w:rPr>
          <w:sz w:val="27"/>
        </w:rPr>
        <w:t>Принимая</w:t>
      </w:r>
      <w:r>
        <w:rPr>
          <w:sz w:val="27"/>
        </w:rPr>
        <w:t xml:space="preserve"> во внимание вышеуказанные обстоятельства, суд приходит к выводу о том, что ходатайство подсудимого Шевченко В.В. заявлено им в соответствии с требованиями главы 40 УПК РФ и полагает возможным применить особый порядок судебного разбирательства и постановит</w:t>
      </w:r>
      <w:r>
        <w:rPr>
          <w:sz w:val="27"/>
        </w:rPr>
        <w:t xml:space="preserve">ь приговор без проведения судебного разбирательства. </w:t>
      </w:r>
    </w:p>
    <w:p w:rsidR="00C64974">
      <w:pPr>
        <w:ind w:left="567" w:hanging="567"/>
        <w:jc w:val="both"/>
      </w:pPr>
      <w:r>
        <w:rPr>
          <w:sz w:val="27"/>
        </w:rPr>
        <w:t>Суд приходит к выводу о том, что обвинение, с которым согласился подсудимый Шевченко В.В., является обоснованным, подтверждается доказательствами, собранными по уголовному делу.</w:t>
      </w:r>
    </w:p>
    <w:p w:rsidR="00C64974">
      <w:pPr>
        <w:ind w:firstLine="708"/>
        <w:jc w:val="both"/>
      </w:pPr>
      <w:r>
        <w:rPr>
          <w:sz w:val="27"/>
        </w:rPr>
        <w:t xml:space="preserve">Действия Шевченко В.В. </w:t>
      </w:r>
      <w:r>
        <w:rPr>
          <w:sz w:val="27"/>
        </w:rPr>
        <w:t>подлежат квалификации по ч. 1 ст. 158 УК РФ, как кража, т.е. тайное хищение чужого имущества.</w:t>
      </w:r>
    </w:p>
    <w:p w:rsidR="00C64974">
      <w:pPr>
        <w:ind w:firstLine="708"/>
        <w:jc w:val="both"/>
      </w:pPr>
      <w:r>
        <w:rPr>
          <w:sz w:val="27"/>
        </w:rPr>
        <w:t>При решении вопроса о назначении наказания, суд руководствуется положениями ст. ст. 6, 43 и 60 УК РФ.</w:t>
      </w:r>
    </w:p>
    <w:p w:rsidR="00C64974">
      <w:pPr>
        <w:ind w:firstLine="708"/>
        <w:jc w:val="both"/>
      </w:pPr>
      <w:r>
        <w:rPr>
          <w:sz w:val="27"/>
        </w:rPr>
        <w:t>Характеризуя личность подсудимого, суд отмечает, что по мест</w:t>
      </w:r>
      <w:r>
        <w:rPr>
          <w:sz w:val="27"/>
        </w:rPr>
        <w:t>у регистрации характеризуется с положительной стороны (</w:t>
      </w:r>
      <w:r>
        <w:rPr>
          <w:sz w:val="27"/>
        </w:rPr>
        <w:t>л.д</w:t>
      </w:r>
      <w:r>
        <w:rPr>
          <w:sz w:val="27"/>
        </w:rPr>
        <w:t>. 103), на учете у врача-психиатра и врача-нарколога не состоит (</w:t>
      </w:r>
      <w:r>
        <w:rPr>
          <w:sz w:val="27"/>
        </w:rPr>
        <w:t>л.д</w:t>
      </w:r>
      <w:r>
        <w:rPr>
          <w:sz w:val="27"/>
        </w:rPr>
        <w:t>. 100), не военнообязанный (</w:t>
      </w:r>
      <w:r>
        <w:rPr>
          <w:sz w:val="27"/>
        </w:rPr>
        <w:t>л.д</w:t>
      </w:r>
      <w:r>
        <w:rPr>
          <w:sz w:val="27"/>
        </w:rPr>
        <w:t>. 102), ранее не судим (</w:t>
      </w:r>
      <w:r>
        <w:rPr>
          <w:sz w:val="27"/>
        </w:rPr>
        <w:t>л.д</w:t>
      </w:r>
      <w:r>
        <w:rPr>
          <w:sz w:val="27"/>
        </w:rPr>
        <w:t>. 104-105), государственных наград, почетных, воинских и иных званий, тя</w:t>
      </w:r>
      <w:r>
        <w:rPr>
          <w:sz w:val="27"/>
        </w:rPr>
        <w:t>желых хронических заболеваний не имеет, инвалидом не является.</w:t>
      </w:r>
    </w:p>
    <w:p w:rsidR="00C64974">
      <w:pPr>
        <w:jc w:val="both"/>
      </w:pPr>
      <w:r>
        <w:rPr>
          <w:sz w:val="27"/>
        </w:rPr>
        <w:t>Так, принимая во внимание степень тяжести совершенного Шевченко В.В. преступления, которое в соответствии со ст. 15 УК РФ является преступлением небольшой тяжести, учитывая данные о личности по</w:t>
      </w:r>
      <w:r>
        <w:rPr>
          <w:sz w:val="27"/>
        </w:rPr>
        <w:t xml:space="preserve">дсудимого, суд приходит к выводу о том, что необходимым и достаточным для исправления Шевченко В.В. и предупреждения совершения им новых преступлений, является наказание в виде обязательных работ. </w:t>
      </w:r>
    </w:p>
    <w:p w:rsidR="00C64974">
      <w:pPr>
        <w:ind w:firstLine="708"/>
        <w:jc w:val="both"/>
      </w:pPr>
      <w:r>
        <w:rPr>
          <w:sz w:val="27"/>
        </w:rPr>
        <w:t>Обстоятельствами, смягчающими наказание Шевченко В.В., суд</w:t>
      </w:r>
      <w:r>
        <w:rPr>
          <w:sz w:val="27"/>
        </w:rPr>
        <w:t xml:space="preserve"> на основании п. п. «и», «к» ч. 1 ст. 61 УК РФ признает активное способствование раскрытию и расследованию преступления, добровольное возмещение имущественного ущерба, причиненного в результате преступления, путем возврата похищенного имущества, а также на</w:t>
      </w:r>
      <w:r>
        <w:rPr>
          <w:sz w:val="27"/>
        </w:rPr>
        <w:t xml:space="preserve"> основании ч. 2 ст. 61 УК РФ - полное признание вины, чистосердечное раскаяние в содеянном, осознание противоправности своего поведения. </w:t>
      </w:r>
    </w:p>
    <w:p w:rsidR="00C64974">
      <w:pPr>
        <w:ind w:firstLine="708"/>
        <w:jc w:val="both"/>
      </w:pPr>
      <w:r>
        <w:rPr>
          <w:sz w:val="27"/>
        </w:rPr>
        <w:t>Обстоятельств, отягчающих наказание Шевченко В.В., судом не установлено.</w:t>
      </w:r>
    </w:p>
    <w:p w:rsidR="00C64974">
      <w:pPr>
        <w:ind w:firstLine="708"/>
        <w:jc w:val="both"/>
      </w:pPr>
      <w:r>
        <w:rPr>
          <w:sz w:val="27"/>
        </w:rPr>
        <w:t>При назначении вида и размера наказания подсу</w:t>
      </w:r>
      <w:r>
        <w:rPr>
          <w:sz w:val="27"/>
        </w:rPr>
        <w:t xml:space="preserve">димому Шевченко В.В., суд принимает во внимание характер и степень общественной опасности совершенного им преступления против собственности; </w:t>
      </w:r>
      <w:r>
        <w:rPr>
          <w:sz w:val="27"/>
        </w:rPr>
        <w:t>влияние назначенного наказания на исправление подсудимого и на условия жизни его семьи, сведения о личности подсуди</w:t>
      </w:r>
      <w:r>
        <w:rPr>
          <w:sz w:val="27"/>
        </w:rPr>
        <w:t>мого, в том числе, наличие смягчающих и отсутствие отягчающих наказания подсудимому обстоятельств, имущественное положение подсудимого и его семьи, и приходит к выводу о возможности назначения Шевченко В.В. наказания значительно ниже максимального предела,</w:t>
      </w:r>
      <w:r>
        <w:rPr>
          <w:sz w:val="27"/>
        </w:rPr>
        <w:t xml:space="preserve"> установленного санкцией ч. 1 ст. 158 УК РФ для данного вида наказания</w:t>
      </w:r>
      <w:r>
        <w:rPr>
          <w:sz w:val="27"/>
        </w:rPr>
        <w:t>, с учетом требований ст. 62 ч. 5 УК РФ о назначении наказания лицу, уголовное дело, в отношении которого рассмотрено в порядке, предусмотренном главой 40 УПК РФ.</w:t>
      </w:r>
    </w:p>
    <w:p w:rsidR="00C64974">
      <w:pPr>
        <w:ind w:firstLine="708"/>
        <w:jc w:val="both"/>
      </w:pPr>
      <w:r>
        <w:rPr>
          <w:sz w:val="27"/>
        </w:rPr>
        <w:t>Препятствий для примене</w:t>
      </w:r>
      <w:r>
        <w:rPr>
          <w:sz w:val="27"/>
        </w:rPr>
        <w:t>ния к подсудимому обязательных работ в соответствии с ч. 4 ст. 49 УК РФ судом не установлено.</w:t>
      </w:r>
    </w:p>
    <w:p w:rsidR="00C64974">
      <w:pPr>
        <w:ind w:firstLine="708"/>
        <w:jc w:val="both"/>
      </w:pPr>
      <w:r>
        <w:rPr>
          <w:sz w:val="27"/>
        </w:rPr>
        <w:t>Суд считает, что штраф не представляется возможным назначить ввиду характера и обстоятельств совершенного преступления, а также отсутствия постоянного источника д</w:t>
      </w:r>
      <w:r>
        <w:rPr>
          <w:sz w:val="27"/>
        </w:rPr>
        <w:t xml:space="preserve">охода у подсудимого. </w:t>
      </w:r>
    </w:p>
    <w:p w:rsidR="00C64974">
      <w:pPr>
        <w:ind w:firstLine="708"/>
        <w:jc w:val="both"/>
      </w:pPr>
      <w:r>
        <w:rPr>
          <w:sz w:val="27"/>
        </w:rPr>
        <w:t>В связи с тем, что Шевченко В.В. совершил преступление небольшой тяжести, правовых оснований для изменения категории преступления в соответствии с ч. 6 ст. 15 УК РФ не имеется.</w:t>
      </w:r>
    </w:p>
    <w:p w:rsidR="00C64974">
      <w:pPr>
        <w:jc w:val="both"/>
      </w:pPr>
      <w:r>
        <w:rPr>
          <w:sz w:val="27"/>
        </w:rPr>
        <w:t>Оснований к применению ст. 64 УК РФ в отношении подсудимо</w:t>
      </w:r>
      <w:r>
        <w:rPr>
          <w:sz w:val="27"/>
        </w:rPr>
        <w:t>го Шевченко В.В.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других обстоятельств, существенно уменьшающих степень общес</w:t>
      </w:r>
      <w:r>
        <w:rPr>
          <w:sz w:val="27"/>
        </w:rPr>
        <w:t>твенной опасности преступления, по делу не установлено.</w:t>
      </w:r>
    </w:p>
    <w:p w:rsidR="00C64974">
      <w:pPr>
        <w:ind w:firstLine="708"/>
        <w:jc w:val="both"/>
      </w:pPr>
      <w:r>
        <w:rPr>
          <w:sz w:val="27"/>
        </w:rPr>
        <w:t>Избранную меру пресечения в виде подписки о невыезде и надлежащем поведении в отношении подсудимого Шевченко В.В. следует отменить по вступлении приговора в законную силу.</w:t>
      </w:r>
    </w:p>
    <w:p w:rsidR="00C64974">
      <w:pPr>
        <w:ind w:firstLine="708"/>
        <w:jc w:val="both"/>
      </w:pPr>
      <w:r>
        <w:rPr>
          <w:sz w:val="27"/>
        </w:rPr>
        <w:t>Судьбу вещественных доказате</w:t>
      </w:r>
      <w:r>
        <w:rPr>
          <w:sz w:val="27"/>
        </w:rPr>
        <w:t>ль</w:t>
      </w:r>
      <w:r>
        <w:rPr>
          <w:sz w:val="27"/>
        </w:rPr>
        <w:t>ств сл</w:t>
      </w:r>
      <w:r>
        <w:rPr>
          <w:sz w:val="27"/>
        </w:rPr>
        <w:t xml:space="preserve">едует разрешить в соответствии с положениями ч. 3 ст. 81 УПК РФ. </w:t>
      </w:r>
    </w:p>
    <w:p w:rsidR="00C64974">
      <w:pPr>
        <w:ind w:firstLine="708"/>
        <w:jc w:val="both"/>
      </w:pPr>
      <w:r>
        <w:rPr>
          <w:sz w:val="27"/>
        </w:rPr>
        <w:t>Вещественное доказательство: мобильный телефон «</w:t>
      </w:r>
      <w:r>
        <w:rPr>
          <w:sz w:val="27"/>
        </w:rPr>
        <w:t>Samsung</w:t>
      </w:r>
      <w:r>
        <w:rPr>
          <w:sz w:val="27"/>
        </w:rPr>
        <w:t xml:space="preserve"> </w:t>
      </w:r>
      <w:r>
        <w:rPr>
          <w:sz w:val="27"/>
        </w:rPr>
        <w:t>Galaxy</w:t>
      </w:r>
      <w:r>
        <w:rPr>
          <w:sz w:val="27"/>
        </w:rPr>
        <w:t xml:space="preserve"> J1 -6» в корпусе черного цвета, IMEI 355323/07/533910/8; IMEI: 355324/07/533910/6, S/N: R58H51MCPRX, </w:t>
      </w:r>
      <w:r>
        <w:rPr>
          <w:sz w:val="27"/>
        </w:rPr>
        <w:t>переданный</w:t>
      </w:r>
      <w:r>
        <w:rPr>
          <w:sz w:val="27"/>
        </w:rPr>
        <w:t xml:space="preserve"> на хран</w:t>
      </w:r>
      <w:r>
        <w:rPr>
          <w:sz w:val="27"/>
        </w:rPr>
        <w:t xml:space="preserve">ение </w:t>
      </w:r>
      <w:r>
        <w:rPr>
          <w:sz w:val="27"/>
        </w:rPr>
        <w:t>фио</w:t>
      </w:r>
      <w:r>
        <w:rPr>
          <w:sz w:val="27"/>
        </w:rPr>
        <w:t>, следует оставить ему по принадлежности.</w:t>
      </w:r>
    </w:p>
    <w:p w:rsidR="00C64974">
      <w:pPr>
        <w:jc w:val="both"/>
      </w:pPr>
      <w:r>
        <w:rPr>
          <w:sz w:val="27"/>
        </w:rPr>
        <w:t>Гражданский иск не заявлен.</w:t>
      </w:r>
    </w:p>
    <w:p w:rsidR="00C64974">
      <w:pPr>
        <w:jc w:val="both"/>
      </w:pPr>
      <w:r>
        <w:rPr>
          <w:sz w:val="27"/>
        </w:rPr>
        <w:t>Руководствуясь ст. ст. 303, 304, 307-309, 316 УПК РФ, суд</w:t>
      </w:r>
    </w:p>
    <w:p w:rsidR="00C64974">
      <w:pPr>
        <w:spacing w:before="120" w:after="120"/>
        <w:jc w:val="center"/>
      </w:pPr>
      <w:r>
        <w:rPr>
          <w:b/>
          <w:spacing w:val="60"/>
          <w:sz w:val="27"/>
        </w:rPr>
        <w:t>ПРИГОВОРИЛ:</w:t>
      </w:r>
    </w:p>
    <w:p w:rsidR="00C64974">
      <w:pPr>
        <w:jc w:val="both"/>
      </w:pPr>
      <w:r>
        <w:rPr>
          <w:sz w:val="27"/>
        </w:rPr>
        <w:t>Шевченко Владимира Владимировича</w:t>
      </w:r>
      <w:r>
        <w:rPr>
          <w:sz w:val="27"/>
        </w:rPr>
        <w:t xml:space="preserve"> признать виновным в совершении преступления, предусмотренного ч. 1 ст. 158 УК РФ, и назначить ему наказание по ч. 1 ст. 158 УК РФ в виде 120 (ста двадцати) часов обязательных работ.</w:t>
      </w:r>
    </w:p>
    <w:p w:rsidR="00C64974">
      <w:pPr>
        <w:ind w:firstLine="708"/>
        <w:jc w:val="both"/>
      </w:pPr>
      <w:r>
        <w:rPr>
          <w:sz w:val="27"/>
        </w:rPr>
        <w:t>Меру пресечения Шевченко В.В. в виде подписки о невыезде и надлежащем пов</w:t>
      </w:r>
      <w:r>
        <w:rPr>
          <w:sz w:val="27"/>
        </w:rPr>
        <w:t>едении по вступлении приговора в законную силу - отменить.</w:t>
      </w:r>
    </w:p>
    <w:p w:rsidR="00C64974">
      <w:pPr>
        <w:ind w:firstLine="708"/>
        <w:jc w:val="both"/>
      </w:pPr>
      <w:r>
        <w:rPr>
          <w:sz w:val="27"/>
        </w:rPr>
        <w:t>Разъяснить осужденному Шевченко В.В. положения ч. 3 ст. 49 УК РФ – в случае злостного уклонения осужденного от отбывания обязательных работ они заменяются принудительными работами или лишением своб</w:t>
      </w:r>
      <w:r>
        <w:rPr>
          <w:sz w:val="27"/>
        </w:rPr>
        <w:t xml:space="preserve">оды. При этом время, в течение которого осужденный отбывал обязательные работы,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</w:t>
      </w:r>
      <w:r>
        <w:rPr>
          <w:sz w:val="27"/>
        </w:rPr>
        <w:t>работ.</w:t>
      </w:r>
    </w:p>
    <w:p w:rsidR="00C64974">
      <w:pPr>
        <w:ind w:firstLine="708"/>
        <w:jc w:val="both"/>
      </w:pPr>
      <w:r>
        <w:rPr>
          <w:sz w:val="27"/>
        </w:rPr>
        <w:t xml:space="preserve">Вид обязательных работ и объекты, на которых они отбываются, определяются органами местного самоуправления по согласованию с уголовно-исполнительной инспекцией. </w:t>
      </w:r>
    </w:p>
    <w:p w:rsidR="00C64974">
      <w:pPr>
        <w:ind w:firstLine="708"/>
        <w:jc w:val="both"/>
      </w:pPr>
      <w:r>
        <w:rPr>
          <w:sz w:val="27"/>
        </w:rPr>
        <w:t>Контроль за</w:t>
      </w:r>
      <w:r>
        <w:rPr>
          <w:sz w:val="27"/>
        </w:rPr>
        <w:t xml:space="preserve"> отбыванием Шевченко В.В. обязательных работ возложить на уголовно-исполните</w:t>
      </w:r>
      <w:r>
        <w:rPr>
          <w:sz w:val="27"/>
        </w:rPr>
        <w:t>льную инспекцию по месту жительства осужденного.</w:t>
      </w:r>
    </w:p>
    <w:p w:rsidR="00C64974">
      <w:pPr>
        <w:ind w:firstLine="708"/>
        <w:jc w:val="both"/>
      </w:pPr>
      <w:r>
        <w:rPr>
          <w:sz w:val="27"/>
        </w:rPr>
        <w:t>По вступлении приговора в законную силу вещественное доказательство: мобильный телефон «</w:t>
      </w:r>
      <w:r>
        <w:rPr>
          <w:sz w:val="27"/>
        </w:rPr>
        <w:t>Samsung</w:t>
      </w:r>
      <w:r>
        <w:rPr>
          <w:sz w:val="27"/>
        </w:rPr>
        <w:t xml:space="preserve"> </w:t>
      </w:r>
      <w:r>
        <w:rPr>
          <w:sz w:val="27"/>
        </w:rPr>
        <w:t>Galaxy</w:t>
      </w:r>
      <w:r>
        <w:rPr>
          <w:sz w:val="27"/>
        </w:rPr>
        <w:t xml:space="preserve"> J1 -6» в корпусе черного цвета, IMEI 355323/07/533910/8; IMEI: 355324/07/533910/6, S/N: R58H51MCPRX, </w:t>
      </w:r>
      <w:r>
        <w:rPr>
          <w:sz w:val="27"/>
        </w:rPr>
        <w:t>пер</w:t>
      </w:r>
      <w:r>
        <w:rPr>
          <w:sz w:val="27"/>
        </w:rPr>
        <w:t>еданный</w:t>
      </w:r>
      <w:r>
        <w:rPr>
          <w:sz w:val="27"/>
        </w:rPr>
        <w:t xml:space="preserve"> на хранение </w:t>
      </w:r>
      <w:r>
        <w:rPr>
          <w:sz w:val="27"/>
        </w:rPr>
        <w:t>фио</w:t>
      </w:r>
      <w:r>
        <w:rPr>
          <w:sz w:val="27"/>
        </w:rPr>
        <w:t xml:space="preserve"> - оставить ему по принадлежности.</w:t>
      </w:r>
    </w:p>
    <w:p w:rsidR="00C64974">
      <w:pPr>
        <w:ind w:firstLine="708"/>
        <w:jc w:val="both"/>
      </w:pPr>
      <w:r>
        <w:rPr>
          <w:sz w:val="27"/>
        </w:rPr>
        <w:t xml:space="preserve">Приговор может быть обжалован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</w:t>
      </w:r>
      <w:r>
        <w:rPr>
          <w:sz w:val="27"/>
        </w:rPr>
        <w:t xml:space="preserve">лики Крым в течение десяти суток со дня его постановления с соблюдением пределов обжалования приговора, установленных ст. 317 УПК РФ. </w:t>
      </w:r>
    </w:p>
    <w:p w:rsidR="00C64974">
      <w:pPr>
        <w:jc w:val="both"/>
        <w:rPr>
          <w:sz w:val="27"/>
        </w:rPr>
      </w:pPr>
      <w:r>
        <w:rPr>
          <w:sz w:val="27"/>
        </w:rPr>
        <w:t>В случае подачи апелляционной жалобы, осужденный вправе ходатайствовать об участии в рассмотрении уголовного дела судом а</w:t>
      </w:r>
      <w:r>
        <w:rPr>
          <w:sz w:val="27"/>
        </w:rPr>
        <w:t>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96205D">
      <w:pPr>
        <w:jc w:val="both"/>
      </w:pPr>
    </w:p>
    <w:p w:rsidR="00C64974" w:rsidP="0096205D">
      <w:pPr>
        <w:ind w:firstLine="720"/>
        <w:jc w:val="both"/>
      </w:pPr>
      <w:r>
        <w:rPr>
          <w:sz w:val="27"/>
        </w:rPr>
        <w:t xml:space="preserve">Мировой судья                                                                       </w:t>
      </w:r>
      <w:r>
        <w:rPr>
          <w:sz w:val="27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74"/>
    <w:rsid w:val="0096205D"/>
    <w:rsid w:val="00C649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