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564F5" w:rsidP="00BD7353">
      <w:pPr>
        <w:widowControl w:val="0"/>
        <w:spacing w:before="240" w:after="60"/>
        <w:jc w:val="right"/>
      </w:pPr>
      <w:r>
        <w:rPr>
          <w:sz w:val="28"/>
        </w:rPr>
        <w:t>Дело № 1-72-41/2022</w:t>
      </w:r>
    </w:p>
    <w:p w:rsidR="00C564F5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C564F5" w:rsidP="00BD7353">
      <w:pPr>
        <w:ind w:firstLine="708"/>
      </w:pPr>
      <w:r>
        <w:rPr>
          <w:sz w:val="28"/>
        </w:rPr>
        <w:t xml:space="preserve">«21» декабря 2022 года                                                                            </w:t>
      </w:r>
      <w:r>
        <w:rPr>
          <w:sz w:val="28"/>
        </w:rPr>
        <w:t>г. Саки</w:t>
      </w:r>
    </w:p>
    <w:p w:rsidR="00C564F5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Подзолкиной Д.Б., с участием </w:t>
      </w:r>
      <w:r>
        <w:rPr>
          <w:sz w:val="28"/>
        </w:rPr>
        <w:t>государственного обвинителя – помощника Сакского межрайонного прокурора Приходько Ю.С., защитника - адвоката Дудина П.Н., представившего удостоверение № 1461 от дата и ордер № 90-01-2022-телефон от дата, потерпевшей Додатко О.Н., подсудимой Сипаренко В.А.,</w:t>
      </w:r>
      <w:r>
        <w:rPr>
          <w:sz w:val="28"/>
        </w:rPr>
        <w:t xml:space="preserve"> </w:t>
      </w:r>
    </w:p>
    <w:p w:rsidR="00C564F5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C564F5">
      <w:pPr>
        <w:ind w:left="1620"/>
        <w:jc w:val="both"/>
      </w:pPr>
      <w:r>
        <w:rPr>
          <w:b/>
          <w:sz w:val="28"/>
        </w:rPr>
        <w:t>Сипаренко Валентины Александровны</w:t>
      </w:r>
      <w:r>
        <w:rPr>
          <w:sz w:val="28"/>
        </w:rPr>
        <w:t xml:space="preserve">, </w:t>
      </w:r>
    </w:p>
    <w:p w:rsidR="00C564F5">
      <w:pPr>
        <w:ind w:left="1620"/>
        <w:jc w:val="both"/>
      </w:pPr>
      <w:r>
        <w:rPr>
          <w:sz w:val="28"/>
        </w:rPr>
        <w:t>паспортные данные УССР, гражданки Российской Федерации, получившей среднее образование, не замужней, имеющей одного малолетнего ребёнка, работающег</w:t>
      </w:r>
      <w:r>
        <w:rPr>
          <w:sz w:val="28"/>
        </w:rPr>
        <w:t>о у наименование организации в должности продавца, не военнообязанной, инвалидом не являющейся, хронических заболеваний не имеющей, зарегистрированного и проживающего по адресу: адрес, ранее не судимой,</w:t>
      </w:r>
    </w:p>
    <w:p w:rsidR="00C564F5">
      <w:pPr>
        <w:jc w:val="both"/>
      </w:pPr>
      <w:r>
        <w:rPr>
          <w:sz w:val="28"/>
        </w:rPr>
        <w:t>обвиняемой в совершении преступления, предусмотренног</w:t>
      </w:r>
      <w:r>
        <w:rPr>
          <w:sz w:val="28"/>
        </w:rPr>
        <w:t>о ч. 1 ст. 167 УК РФ,</w:t>
      </w:r>
    </w:p>
    <w:p w:rsidR="00C564F5">
      <w:pPr>
        <w:jc w:val="center"/>
      </w:pPr>
      <w:r>
        <w:rPr>
          <w:sz w:val="28"/>
        </w:rPr>
        <w:t>УСТАНОВИЛ:</w:t>
      </w:r>
    </w:p>
    <w:p w:rsidR="00C564F5">
      <w:pPr>
        <w:ind w:firstLine="708"/>
        <w:jc w:val="both"/>
      </w:pPr>
      <w:r>
        <w:rPr>
          <w:sz w:val="28"/>
        </w:rPr>
        <w:t>Органами предварительного расследования Сипаренко В.А. обвиняется в том, что дата в время часов, Сипаренко В.А., находясь в состоянии алкогольного опьянения в квартире по адресу: адрес, где у неё на почве обоюдного словестн</w:t>
      </w:r>
      <w:r>
        <w:rPr>
          <w:sz w:val="28"/>
        </w:rPr>
        <w:t>ого конфликта с ранее незнакомой Додатко О.Н., который продолжался не менее 5 минут, в время часов дата, внезапно возник преступный умысел, направленный на повреждение чужого имущества, а именно: мобильного телефона Samsung Galaxy модели S9 Plus, принадлеж</w:t>
      </w:r>
      <w:r>
        <w:rPr>
          <w:sz w:val="28"/>
        </w:rPr>
        <w:t>ащего Додатко О.Н.</w:t>
      </w:r>
    </w:p>
    <w:p w:rsidR="00C564F5">
      <w:pPr>
        <w:ind w:firstLine="708"/>
        <w:jc w:val="both"/>
      </w:pPr>
      <w:r>
        <w:rPr>
          <w:sz w:val="28"/>
        </w:rPr>
        <w:t>Далее Сипаренко В.А., дата в время часов, реализуя свой преступный умысел, направленный на повреждение чужого имущества, находясь в состоянии алкогольного опьянения в комнате в квартире по адресу: адрес. адрес, осознавая общественную опа</w:t>
      </w:r>
      <w:r>
        <w:rPr>
          <w:sz w:val="28"/>
        </w:rPr>
        <w:t>сность и противоправный характер своих действий, предвидя возможность наступления общественно-опасных последствий в виде причинения имущественного вреда и желая их наступления, реализуя свой преступный умысел, выхватила из рук Додатко О.Н. мобильный телефо</w:t>
      </w:r>
      <w:r>
        <w:rPr>
          <w:sz w:val="28"/>
        </w:rPr>
        <w:t>н Samsung Galaxy модели S9 Plus и ударила его об деревянный пол, после чего наступила на него ногой.</w:t>
      </w:r>
    </w:p>
    <w:p w:rsidR="00C564F5">
      <w:pPr>
        <w:ind w:firstLine="708"/>
        <w:jc w:val="both"/>
      </w:pPr>
      <w:r>
        <w:rPr>
          <w:sz w:val="28"/>
        </w:rPr>
        <w:t>Согласно заключения эксперта № 2454/7-1 от дата, снижение стоимости (ущерб) телефонного аппарата для сотовых сетей связи марки Samsung Galaxy модели S9 Plu</w:t>
      </w:r>
      <w:r>
        <w:rPr>
          <w:sz w:val="28"/>
        </w:rPr>
        <w:t xml:space="preserve">s (SM-G965F), s/n RF8K12B6XRN, imei: телефон-телефон с объемом встроенной памяти 128 Gb в корпусе черного цвета, поврежденного в </w:t>
      </w:r>
      <w:r>
        <w:rPr>
          <w:sz w:val="28"/>
        </w:rPr>
        <w:t>результате механических воздействий в ценах, действующих на дата, составляет сумма (сумма прописью).</w:t>
      </w:r>
    </w:p>
    <w:p w:rsidR="00C564F5">
      <w:pPr>
        <w:ind w:firstLine="708"/>
        <w:jc w:val="both"/>
      </w:pPr>
      <w:r>
        <w:rPr>
          <w:sz w:val="28"/>
        </w:rPr>
        <w:t>В результате умышленных де</w:t>
      </w:r>
      <w:r>
        <w:rPr>
          <w:sz w:val="28"/>
        </w:rPr>
        <w:t>йствий Сипаренко В.А. собственнику сотового телефона Додатко О.Н. был причинен значительный имущественный вред на сумму сумма.</w:t>
      </w:r>
    </w:p>
    <w:p w:rsidR="00C564F5">
      <w:pPr>
        <w:ind w:firstLine="708"/>
        <w:jc w:val="both"/>
      </w:pPr>
      <w:r>
        <w:rPr>
          <w:sz w:val="28"/>
        </w:rPr>
        <w:t xml:space="preserve">Действия Сипаренко В.А. органами предварительного расследования квалифицированы по ч. 1 ст. 167 УК РФ как умышленное повреждение </w:t>
      </w:r>
      <w:r>
        <w:rPr>
          <w:sz w:val="28"/>
        </w:rPr>
        <w:t>чужого имущества, если это деяние повлекло причинение значительного ущерба.</w:t>
      </w:r>
    </w:p>
    <w:p w:rsidR="00C564F5">
      <w:pPr>
        <w:ind w:firstLine="708"/>
        <w:jc w:val="both"/>
      </w:pPr>
      <w:r>
        <w:rPr>
          <w:sz w:val="28"/>
        </w:rPr>
        <w:t>В судебном заседании потерпевшая Додатко О.Н. заявила ходатайство о прекращении уголовного дела в отношении Сипаренко В.А. по ч. 1 ст. 167 УК РФ в связи с её примирением с подсудим</w:t>
      </w:r>
      <w:r>
        <w:rPr>
          <w:sz w:val="28"/>
        </w:rPr>
        <w:t>ой и заглаживанием причиненного ей вреда, ссылаясь на те обстоятельства, что после совершенного в отношении неё преступления, она с подсудимой примирилась, причиненный вред ей возмещен и заглажен путём выплаты Сипаренко В.А. денежных средств в размере сумм</w:t>
      </w:r>
      <w:r>
        <w:rPr>
          <w:sz w:val="28"/>
        </w:rPr>
        <w:t>а и принесения подсудимой извинений, в связи с чем, она не имеет к Сипаренко В.А. каких-либо претензий материального и морального характера.</w:t>
      </w:r>
    </w:p>
    <w:p w:rsidR="00C564F5">
      <w:pPr>
        <w:ind w:firstLine="708"/>
        <w:jc w:val="both"/>
      </w:pPr>
      <w:r>
        <w:rPr>
          <w:sz w:val="28"/>
        </w:rPr>
        <w:t>Подсудимая Сипаренко В.А. в судебном разбирательстве виновной себя в предъявленном ей органом предварительного расс</w:t>
      </w:r>
      <w:r>
        <w:rPr>
          <w:sz w:val="28"/>
        </w:rPr>
        <w:t xml:space="preserve">ледования обвинении в совершении преступления, предусмотренного ч. 1 ст. 167 УК РФ признала полностью, чистосердечно раскаялась в содеянном, осознала противоправность своего поведения, и пояснила суду, что она полностью согласна с предъявленным ей органом </w:t>
      </w:r>
      <w:r>
        <w:rPr>
          <w:sz w:val="28"/>
        </w:rPr>
        <w:t>предварительного расследования обвинением, которое ей понятно и просит суд прекратить в отношении неё уголовное дело по обвинению в совершении преступления, предусмотренного ч. 1 ст. 167 УК РФ, и уголовное преследование в отношении неё в связи с примирение</w:t>
      </w:r>
      <w:r>
        <w:rPr>
          <w:sz w:val="28"/>
        </w:rPr>
        <w:t>м с потерпевшей и заглаживанием причиненного потерпевшей вреда путем выплаты денежных средств в размере сумма. При этом, подсудимая также пояснила, что ей понятно, что прекращение уголовного дела по указанному основанию не является реабилитирующим основани</w:t>
      </w:r>
      <w:r>
        <w:rPr>
          <w:sz w:val="28"/>
        </w:rPr>
        <w:t>ем, против чего она не возражает и поддерживает ходатайство потерпевшей Додатко О.Н.</w:t>
      </w:r>
    </w:p>
    <w:p w:rsidR="00C564F5">
      <w:pPr>
        <w:ind w:firstLine="708"/>
        <w:jc w:val="both"/>
      </w:pPr>
      <w:r>
        <w:rPr>
          <w:sz w:val="28"/>
        </w:rPr>
        <w:t>Выслушав мнение прокурора и защитника, не возражавших против прекращения в отношении Сипаренко В.А. уголовного дела по ч. 1 ст. 167 УК РФ по указанным потерпевшим основани</w:t>
      </w:r>
      <w:r>
        <w:rPr>
          <w:sz w:val="28"/>
        </w:rPr>
        <w:t>ям, суд приходит к выводу о том, что уголовное дело в отношении Сипаренко В.А. подлежит прекращению, исходя из следующего.</w:t>
      </w:r>
    </w:p>
    <w:p w:rsidR="00C564F5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</w:t>
      </w:r>
      <w:r>
        <w:rPr>
          <w:sz w:val="28"/>
        </w:rPr>
        <w:t>ственности, если оно примирилось с потерпевшим и загладило причиненный потерпевшему вред.</w:t>
      </w:r>
    </w:p>
    <w:p w:rsidR="00C564F5">
      <w:pPr>
        <w:jc w:val="both"/>
      </w:pPr>
      <w:r>
        <w:rPr>
          <w:sz w:val="28"/>
        </w:rPr>
        <w:t>Преступление, предусмотренное ч. 1 ст. 167 УК РФ, является согласно ст. 15 УК РФ преступлением небольшой тяжести.</w:t>
      </w:r>
    </w:p>
    <w:p w:rsidR="00C564F5">
      <w:pPr>
        <w:ind w:firstLine="708"/>
        <w:jc w:val="both"/>
      </w:pPr>
      <w:r>
        <w:rPr>
          <w:sz w:val="28"/>
        </w:rPr>
        <w:t>Из материалов дела следует, что Сипаренко В.А. на мо</w:t>
      </w:r>
      <w:r>
        <w:rPr>
          <w:sz w:val="28"/>
        </w:rPr>
        <w:t>мент возникновения обстоятельств, послуживших основанием для привлечения её к уголовной ответственности, не судима (л.д.139), на учете у врача-психиатра и врача-нарколога не состоит (л.д.141), женат, имеет на иждивении малолетнего ребёнка (л.д.137, 138), п</w:t>
      </w:r>
      <w:r>
        <w:rPr>
          <w:sz w:val="28"/>
        </w:rPr>
        <w:t>о месту жительства характеризуется положительно (л.д.140), обвиняется в совершении преступления небольшой тяжести, потерпевшая сторона ходатайствует о прекращении уголовного дела в связи с примирением с подсудимой, поскольку вред, причиненный преступными д</w:t>
      </w:r>
      <w:r>
        <w:rPr>
          <w:sz w:val="28"/>
        </w:rPr>
        <w:t>ействиями подсудимой потерпевшей возмещён в полном объеме путём выплаты подсудимой денежных средств в размере сумма, подсудимой принесены извинения. Кроме того, судом установлено, что подсудимая полностью признала свою вину, раскаялась в содеянном, осознал</w:t>
      </w:r>
      <w:r>
        <w:rPr>
          <w:sz w:val="28"/>
        </w:rPr>
        <w:t>а противоправность своего поведения, примирилась с потерпевшей, извинилась и загладила причиненный потерпевшей имущественный вред, что подтверждается пояснениями самой потерпевшей Додатко О.Н., данными в судебном заседании, которая просила прекратить данно</w:t>
      </w:r>
      <w:r>
        <w:rPr>
          <w:sz w:val="28"/>
        </w:rPr>
        <w:t>е уголовное дело по ст. 167 ч. 1 УК РФ за примирением с подсудимой и отсутствием у него каких-либо претензий к последней.</w:t>
      </w:r>
    </w:p>
    <w:p w:rsidR="00C564F5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</w:t>
      </w:r>
      <w:r>
        <w:rPr>
          <w:sz w:val="28"/>
        </w:rPr>
        <w:t>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C564F5">
      <w:pPr>
        <w:ind w:firstLine="708"/>
        <w:jc w:val="both"/>
      </w:pPr>
      <w:r>
        <w:rPr>
          <w:sz w:val="28"/>
        </w:rPr>
        <w:t xml:space="preserve">В соответствии с п. 3 ч. 1 ст. 254 УПК РФ суд прекращает уголовное дело в </w:t>
      </w:r>
      <w:r>
        <w:rPr>
          <w:sz w:val="28"/>
        </w:rPr>
        <w:t>судебном заседании в случаях, предусмотренном статьями 25 и 28 настоящего Кодекса.</w:t>
      </w:r>
    </w:p>
    <w:p w:rsidR="00C564F5">
      <w:pPr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потерпевшей, мнен</w:t>
      </w:r>
      <w:r>
        <w:rPr>
          <w:sz w:val="28"/>
        </w:rPr>
        <w:t>ия участников процесса, суд пришёл к выводу о возможности прекращения уголовного дела и уголовного преследования в отношении Сипаренко В.А. в соответствии со ст. 76 УК РФ, ст. 25 УПК РФ в связи с примирением с потерпевшей и заглаживанием причиненного потер</w:t>
      </w:r>
      <w:r>
        <w:rPr>
          <w:sz w:val="28"/>
        </w:rPr>
        <w:t>певшей вреда, так как подсудимая впервые совершила преступление небольшой тяжести, примирилась с потерпевшей и загладила причиненный ей вред, и вследствие раскаяния перестала быть общественно опасной.</w:t>
      </w:r>
    </w:p>
    <w:p w:rsidR="00C564F5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</w:t>
      </w:r>
      <w:r>
        <w:rPr>
          <w:sz w:val="28"/>
        </w:rPr>
        <w:t>ийской Федерации, ст. 25, п. 3 ч. 1 ст. 254 УПК Российской Федерации, суд</w:t>
      </w:r>
    </w:p>
    <w:p w:rsidR="00C564F5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C564F5">
      <w:pPr>
        <w:ind w:firstLine="708"/>
        <w:jc w:val="both"/>
      </w:pPr>
      <w:r>
        <w:rPr>
          <w:sz w:val="28"/>
        </w:rPr>
        <w:t xml:space="preserve">Прекратить уголовное дело по обвинению Сипаренко Валентины Александровны в совершении преступления, предусмотренного ч. 1 ст. 167 УК </w:t>
      </w:r>
      <w:r>
        <w:rPr>
          <w:sz w:val="28"/>
        </w:rPr>
        <w:t>РФ, и уголовное преследование Сипарен</w:t>
      </w:r>
      <w:r>
        <w:rPr>
          <w:sz w:val="28"/>
        </w:rPr>
        <w:t>ко Валентины Александровны по ч. 1 ст. 167 УК РФ на основании ст. 76 УК РФ и ст. 25 УПК РФ в связи с примирением с потерпевшей и заглаживанием причиненного вреда.</w:t>
      </w:r>
    </w:p>
    <w:p w:rsidR="00C564F5">
      <w:pPr>
        <w:ind w:firstLine="708"/>
        <w:jc w:val="both"/>
      </w:pPr>
      <w:r>
        <w:rPr>
          <w:sz w:val="28"/>
        </w:rPr>
        <w:t>Меру процессуального принуждения Сипаренко В.А. в виде обязательства о явке по вступлению пос</w:t>
      </w:r>
      <w:r>
        <w:rPr>
          <w:sz w:val="28"/>
        </w:rPr>
        <w:t>тановления в законную силу - отменить.</w:t>
      </w:r>
    </w:p>
    <w:p w:rsidR="00C564F5">
      <w:pPr>
        <w:ind w:firstLine="708"/>
        <w:jc w:val="both"/>
      </w:pPr>
      <w:r>
        <w:rPr>
          <w:sz w:val="28"/>
        </w:rPr>
        <w:t>По вступлению постановления в законную силу вещественное доказательство: мобильный телефон Samsung Galaxy модели S9 Plus в корпусе черного цвета, переданный на хранение собственнику Додатко О.Н. - оставить ей по прина</w:t>
      </w:r>
      <w:r>
        <w:rPr>
          <w:sz w:val="28"/>
        </w:rPr>
        <w:t>длежности.</w:t>
      </w:r>
    </w:p>
    <w:p w:rsidR="00C564F5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его вынесения в Сакский районный суд адрес через мирового судью судебного участка № 72 Сакского судебного района (адрес и городской адрес) адрес.</w:t>
      </w:r>
    </w:p>
    <w:p w:rsidR="00BD7353">
      <w:pPr>
        <w:jc w:val="both"/>
        <w:rPr>
          <w:sz w:val="28"/>
        </w:rPr>
      </w:pPr>
    </w:p>
    <w:p w:rsidR="00C564F5" w:rsidP="00BD7353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C564F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F5"/>
    <w:rsid w:val="00BD7353"/>
    <w:rsid w:val="00C56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