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94BA5" w:rsidP="005923C2">
      <w:pPr>
        <w:jc w:val="center"/>
      </w:pPr>
    </w:p>
    <w:p w:rsidR="00E94BA5">
      <w:pPr>
        <w:jc w:val="right"/>
      </w:pPr>
      <w:r>
        <w:rPr>
          <w:sz w:val="26"/>
        </w:rPr>
        <w:t>Дело № 1-73-2/2022</w:t>
      </w:r>
    </w:p>
    <w:p w:rsidR="005923C2">
      <w:pPr>
        <w:jc w:val="center"/>
        <w:rPr>
          <w:sz w:val="26"/>
        </w:rPr>
      </w:pPr>
    </w:p>
    <w:p w:rsidR="00E94BA5">
      <w:pPr>
        <w:jc w:val="center"/>
      </w:pPr>
      <w:r>
        <w:rPr>
          <w:sz w:val="26"/>
        </w:rPr>
        <w:t>ПРИГОВОР</w:t>
      </w:r>
    </w:p>
    <w:p w:rsidR="00E94BA5">
      <w:pPr>
        <w:jc w:val="center"/>
      </w:pPr>
      <w:r>
        <w:rPr>
          <w:sz w:val="26"/>
        </w:rPr>
        <w:t>ИМЕНЕМ РОССИЙСКОЙ ФЕДЕРАЦИИ</w:t>
      </w:r>
    </w:p>
    <w:p w:rsidR="005923C2">
      <w:pPr>
        <w:rPr>
          <w:sz w:val="26"/>
        </w:rPr>
      </w:pPr>
    </w:p>
    <w:p w:rsidR="00E94BA5">
      <w:r>
        <w:rPr>
          <w:sz w:val="26"/>
        </w:rPr>
        <w:t xml:space="preserve">06 мая 2022 года                                                                                                    </w:t>
      </w:r>
      <w:r>
        <w:rPr>
          <w:sz w:val="26"/>
        </w:rPr>
        <w:t>г. Саки</w:t>
      </w:r>
    </w:p>
    <w:p w:rsidR="005923C2">
      <w:pPr>
        <w:ind w:firstLine="708"/>
        <w:jc w:val="both"/>
        <w:rPr>
          <w:sz w:val="26"/>
        </w:rPr>
      </w:pPr>
    </w:p>
    <w:p w:rsidR="00E94BA5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 при секретаре Берновой </w:t>
      </w:r>
      <w:r>
        <w:rPr>
          <w:sz w:val="26"/>
        </w:rPr>
        <w:t xml:space="preserve">А.В., с участием государственного обвинителя – помощника </w:t>
      </w:r>
      <w:r>
        <w:rPr>
          <w:sz w:val="26"/>
        </w:rPr>
        <w:t>Сакского</w:t>
      </w:r>
      <w:r>
        <w:rPr>
          <w:sz w:val="26"/>
        </w:rPr>
        <w:t xml:space="preserve"> межрайонного прокурора Республики Крым – Приходько Ю.С., защитника – адвоката </w:t>
      </w:r>
      <w:r>
        <w:rPr>
          <w:sz w:val="26"/>
        </w:rPr>
        <w:t>Шушкановой</w:t>
      </w:r>
      <w:r>
        <w:rPr>
          <w:sz w:val="26"/>
        </w:rPr>
        <w:t xml:space="preserve"> В.А., удостоверение, ордер, </w:t>
      </w:r>
      <w:r>
        <w:rPr>
          <w:sz w:val="26"/>
        </w:rPr>
        <w:t xml:space="preserve">подсудимого Ляха В.В., </w:t>
      </w:r>
    </w:p>
    <w:p w:rsidR="00E94BA5">
      <w:r>
        <w:rPr>
          <w:sz w:val="26"/>
        </w:rPr>
        <w:t>рассмотрев в открытом судебном заседании</w:t>
      </w:r>
      <w:r>
        <w:rPr>
          <w:sz w:val="26"/>
        </w:rPr>
        <w:t xml:space="preserve"> уголовное дело по обвинению: </w:t>
      </w:r>
    </w:p>
    <w:p w:rsidR="00E94BA5">
      <w:pPr>
        <w:ind w:firstLine="708"/>
        <w:jc w:val="both"/>
      </w:pPr>
      <w:r>
        <w:rPr>
          <w:sz w:val="26"/>
        </w:rPr>
        <w:t>Ляха В.В.</w:t>
      </w:r>
    </w:p>
    <w:p w:rsidR="00E94BA5">
      <w:pPr>
        <w:ind w:firstLine="708"/>
      </w:pPr>
      <w:r>
        <w:rPr>
          <w:sz w:val="26"/>
        </w:rPr>
        <w:t>в совершении преступления, предусмотренного ст. 158 ч.1 УК РФ,</w:t>
      </w:r>
    </w:p>
    <w:p w:rsidR="00E94BA5">
      <w:pPr>
        <w:jc w:val="center"/>
      </w:pPr>
      <w:r>
        <w:rPr>
          <w:sz w:val="26"/>
        </w:rPr>
        <w:t>УСТАНОВИЛ:</w:t>
      </w:r>
    </w:p>
    <w:p w:rsidR="00E94BA5">
      <w:pPr>
        <w:ind w:firstLine="708"/>
        <w:jc w:val="both"/>
      </w:pPr>
      <w:r>
        <w:rPr>
          <w:sz w:val="26"/>
        </w:rPr>
        <w:t>Лях В.В. совершил кражу, то есть тайное хищение чужого имущества, при следующих обстоятельствах.</w:t>
      </w:r>
    </w:p>
    <w:p w:rsidR="00E94BA5" w:rsidP="005923C2">
      <w:pPr>
        <w:ind w:firstLine="708"/>
        <w:jc w:val="both"/>
      </w:pPr>
      <w:r>
        <w:rPr>
          <w:sz w:val="26"/>
        </w:rPr>
        <w:t>Лях В.В.,</w:t>
      </w:r>
      <w:r>
        <w:rPr>
          <w:sz w:val="26"/>
        </w:rPr>
        <w:t xml:space="preserve"> будучи в состоянии алкогольного</w:t>
      </w:r>
      <w:r>
        <w:rPr>
          <w:sz w:val="26"/>
        </w:rPr>
        <w:t xml:space="preserve"> опьянения, находясь в помещении жилой комнаты квартиры</w:t>
      </w:r>
      <w:r>
        <w:rPr>
          <w:sz w:val="26"/>
        </w:rPr>
        <w:t>, с целью кражи чужого имущества, действуя умышленно из корыстных побуждений, убедившись, что за его действиями никто не наблюдает, в том числе</w:t>
      </w:r>
      <w:r>
        <w:rPr>
          <w:sz w:val="26"/>
        </w:rPr>
        <w:t xml:space="preserve"> с поверхности дивана, тайно похитил мобильный телефон марки в корпусе серого цвета,</w:t>
      </w:r>
      <w:r>
        <w:rPr>
          <w:sz w:val="26"/>
        </w:rPr>
        <w:t xml:space="preserve"> стоимостью 4 500 рублей, находящийся в чехле черного цвета, с установленной в мобильном</w:t>
      </w:r>
      <w:r>
        <w:rPr>
          <w:sz w:val="26"/>
        </w:rPr>
        <w:t xml:space="preserve"> </w:t>
      </w:r>
      <w:r>
        <w:rPr>
          <w:sz w:val="26"/>
        </w:rPr>
        <w:t>телефоне</w:t>
      </w:r>
      <w:r>
        <w:rPr>
          <w:sz w:val="26"/>
        </w:rPr>
        <w:t xml:space="preserve"> сим-картой мобильного оператора «МТС-Россия»</w:t>
      </w:r>
      <w:r>
        <w:rPr>
          <w:sz w:val="26"/>
        </w:rPr>
        <w:t>, материальной ценности для потерпевшей не представляющие, принадлежащие потерпевшей.</w:t>
      </w:r>
      <w:r>
        <w:rPr>
          <w:sz w:val="26"/>
        </w:rPr>
        <w:t xml:space="preserve"> После чего с места преступления скрылся, распорядившись </w:t>
      </w:r>
      <w:r>
        <w:rPr>
          <w:sz w:val="26"/>
        </w:rPr>
        <w:t>похищенным</w:t>
      </w:r>
      <w:r>
        <w:rPr>
          <w:sz w:val="26"/>
        </w:rPr>
        <w:t xml:space="preserve"> по своему усмотрению, причинив потерпевшей, </w:t>
      </w:r>
      <w:r>
        <w:rPr>
          <w:sz w:val="26"/>
        </w:rPr>
        <w:t>имущественный вред на сумму 4 500 рублей.</w:t>
      </w:r>
    </w:p>
    <w:p w:rsidR="00E94BA5">
      <w:pPr>
        <w:ind w:firstLine="720"/>
        <w:jc w:val="both"/>
      </w:pPr>
      <w:r>
        <w:rPr>
          <w:sz w:val="26"/>
        </w:rPr>
        <w:t>Подсудимый Лях В.В., при ознакомлении с материалами уголовного дела в присутс</w:t>
      </w:r>
      <w:r>
        <w:rPr>
          <w:sz w:val="26"/>
        </w:rPr>
        <w:t>твии защитника заявил ходатайство о постановлении приговора без проведения судебного разбирательства, т.е. в особом порядке.</w:t>
      </w:r>
    </w:p>
    <w:p w:rsidR="00E94BA5">
      <w:pPr>
        <w:ind w:firstLine="720"/>
        <w:jc w:val="both"/>
      </w:pPr>
      <w:r>
        <w:rPr>
          <w:sz w:val="26"/>
        </w:rPr>
        <w:t>В судебном заседании подсудимый Лях В.В. согласился с обвинением, понимает существо обвинения, согласен с фактическими обстоятельст</w:t>
      </w:r>
      <w:r>
        <w:rPr>
          <w:sz w:val="26"/>
        </w:rPr>
        <w:t>вами обвинения, вину свою в предъявленном обвинении признал полностью, ходатайство о постановлении приговора без проведения судебного разбирательства поддержал и пояснил, что данное ходатайство заявлено им добровольно, в присутствии защитника и после консу</w:t>
      </w:r>
      <w:r>
        <w:rPr>
          <w:sz w:val="26"/>
        </w:rPr>
        <w:t>льтации с ним, он осознает последствия постановления приговора без проведения судебного разбирательства.</w:t>
      </w:r>
      <w:r>
        <w:rPr>
          <w:sz w:val="26"/>
        </w:rPr>
        <w:t xml:space="preserve"> В содеянном раскаивается.</w:t>
      </w:r>
    </w:p>
    <w:p w:rsidR="00E94BA5">
      <w:pPr>
        <w:ind w:firstLine="720"/>
        <w:jc w:val="both"/>
      </w:pPr>
      <w:r>
        <w:rPr>
          <w:sz w:val="26"/>
        </w:rPr>
        <w:t xml:space="preserve">Защитник </w:t>
      </w:r>
      <w:r>
        <w:rPr>
          <w:sz w:val="26"/>
        </w:rPr>
        <w:t>Шушканова</w:t>
      </w:r>
      <w:r>
        <w:rPr>
          <w:sz w:val="26"/>
        </w:rPr>
        <w:t xml:space="preserve"> В.А. также поддержала ходатайство подсудимого и подтвердила, что порядок проведения судебного заседания и </w:t>
      </w:r>
      <w:r>
        <w:rPr>
          <w:sz w:val="26"/>
        </w:rPr>
        <w:t>последствия принятия решения по делу в особом порядке подсудимому разъяснены.</w:t>
      </w:r>
    </w:p>
    <w:p w:rsidR="00E94BA5">
      <w:pPr>
        <w:ind w:firstLine="708"/>
        <w:jc w:val="both"/>
      </w:pPr>
      <w:r>
        <w:rPr>
          <w:sz w:val="26"/>
        </w:rPr>
        <w:t xml:space="preserve">Государственный обвинитель, не возражал против постановления приговора без проведения судебного разбирательства. </w:t>
      </w:r>
    </w:p>
    <w:p w:rsidR="00E94BA5">
      <w:pPr>
        <w:ind w:firstLine="708"/>
        <w:jc w:val="both"/>
      </w:pPr>
      <w:r>
        <w:rPr>
          <w:sz w:val="26"/>
        </w:rPr>
        <w:t xml:space="preserve">Как </w:t>
      </w:r>
      <w:r>
        <w:rPr>
          <w:sz w:val="26"/>
        </w:rPr>
        <w:t>усматривается из заявления потерпевшая</w:t>
      </w:r>
      <w:r>
        <w:rPr>
          <w:sz w:val="26"/>
        </w:rPr>
        <w:t xml:space="preserve"> не возражала</w:t>
      </w:r>
      <w:r>
        <w:rPr>
          <w:sz w:val="26"/>
        </w:rPr>
        <w:t xml:space="preserve"> про</w:t>
      </w:r>
      <w:r>
        <w:rPr>
          <w:sz w:val="26"/>
        </w:rPr>
        <w:t xml:space="preserve">тив постановления приговора без проведения судебного разбирательства в особом порядке. </w:t>
      </w:r>
    </w:p>
    <w:p w:rsidR="00E94BA5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мировой судья пришел к выводу, что обвинение, предъявленное Ляху В.В., с которым он согласился, обоснованно, подтверждается доказательствами, </w:t>
      </w:r>
      <w:r>
        <w:rPr>
          <w:sz w:val="26"/>
        </w:rPr>
        <w:t>собранными по уголовному делу.</w:t>
      </w:r>
    </w:p>
    <w:p w:rsidR="00E94BA5">
      <w:pPr>
        <w:ind w:firstLine="708"/>
        <w:jc w:val="both"/>
      </w:pPr>
      <w:r>
        <w:rPr>
          <w:sz w:val="26"/>
        </w:rPr>
        <w:t>Мировым судьей установлено, что соблюдены условия постановления приговора без проведения судебного разбирательства. При таких обстоятельствах мировой судья считает, что имеются все основания для постановления приговора без пр</w:t>
      </w:r>
      <w:r>
        <w:rPr>
          <w:sz w:val="26"/>
        </w:rPr>
        <w:t xml:space="preserve">оведения судебного разбирательства. </w:t>
      </w:r>
    </w:p>
    <w:p w:rsidR="00E94BA5">
      <w:pPr>
        <w:ind w:firstLine="708"/>
        <w:jc w:val="both"/>
      </w:pPr>
      <w:r>
        <w:rPr>
          <w:sz w:val="26"/>
        </w:rPr>
        <w:t>Мировой судья квалифицирует действия подсудимого Ляха В.В. по ст. 158 ч.1 УК РФ как кража, т.е. тайное хищение чужого имущества.</w:t>
      </w:r>
    </w:p>
    <w:p w:rsidR="00E94BA5">
      <w:pPr>
        <w:ind w:firstLine="720"/>
        <w:jc w:val="both"/>
      </w:pPr>
      <w:r>
        <w:rPr>
          <w:sz w:val="26"/>
        </w:rPr>
        <w:t>При назначении вида и меры наказания мировой судья, в соответствии со ст. 60 УК РФ учитыва</w:t>
      </w:r>
      <w:r>
        <w:rPr>
          <w:sz w:val="26"/>
        </w:rPr>
        <w:t>ет характер и степень общественной опасности совершенного преступления, которое относится в силу ст. 15 УК РФ к категории преступлений небольшой тяжести, личность подсудимого, обстоятельства, смягчающие и отягчающие наказание, влияние назначенного наказани</w:t>
      </w:r>
      <w:r>
        <w:rPr>
          <w:sz w:val="26"/>
        </w:rPr>
        <w:t>я на исправление осужденного и на условия жизни его семьи.</w:t>
      </w:r>
    </w:p>
    <w:p w:rsidR="00E94BA5" w:rsidP="005923C2">
      <w:pPr>
        <w:ind w:firstLine="708"/>
        <w:jc w:val="both"/>
      </w:pPr>
      <w:r>
        <w:rPr>
          <w:sz w:val="26"/>
        </w:rPr>
        <w:t>Как усматривается из материалов дела Лях В.В.</w:t>
      </w:r>
      <w:r>
        <w:rPr>
          <w:sz w:val="26"/>
        </w:rPr>
        <w:t xml:space="preserve"> осужден приговором </w:t>
      </w:r>
      <w:r>
        <w:rPr>
          <w:sz w:val="26"/>
        </w:rPr>
        <w:t>Сакского</w:t>
      </w:r>
      <w:r>
        <w:rPr>
          <w:sz w:val="26"/>
        </w:rPr>
        <w:t xml:space="preserve"> районного суда Республики Крым по ст. 166 ч.1, 79 ч.7 п. «б», 70 ч.1 УК РФ к 2 годам 6 месяцам лишения свободы с отбыва</w:t>
      </w:r>
      <w:r>
        <w:rPr>
          <w:sz w:val="26"/>
        </w:rPr>
        <w:t>нием наказания в исправительной колонии строгого режима, данная судимость образует рецидив преступлений, который мировой судья признает в качестве обстоятельства, отягчающего наказание Ляха</w:t>
      </w:r>
      <w:r>
        <w:rPr>
          <w:sz w:val="26"/>
        </w:rPr>
        <w:t xml:space="preserve"> В.В. </w:t>
      </w:r>
    </w:p>
    <w:p w:rsidR="00E94BA5">
      <w:pPr>
        <w:ind w:firstLine="708"/>
        <w:jc w:val="both"/>
      </w:pPr>
      <w:r>
        <w:rPr>
          <w:sz w:val="26"/>
        </w:rPr>
        <w:t>Обстоятельством, смягчающим наказание Ляха В.В., предусмотре</w:t>
      </w:r>
      <w:r>
        <w:rPr>
          <w:sz w:val="26"/>
        </w:rPr>
        <w:t>нным ч.1 ст. 61 УК РФ мировой судья признает добровольное возмещение имущественного ущерба, причиненного в результате преступления.</w:t>
      </w:r>
    </w:p>
    <w:p w:rsidR="00E94BA5">
      <w:pPr>
        <w:ind w:firstLine="708"/>
        <w:jc w:val="both"/>
      </w:pPr>
      <w:r>
        <w:rPr>
          <w:sz w:val="26"/>
        </w:rPr>
        <w:t>Обстоятельствами, смягчающими наказание Ляха В.В., мировой судья признает в силу ч.2 ст. 61 УК РФ полное признание вины и ра</w:t>
      </w:r>
      <w:r>
        <w:rPr>
          <w:sz w:val="26"/>
        </w:rPr>
        <w:t xml:space="preserve">скаяние в содеянном, наличие заболевания - </w:t>
      </w:r>
      <w:r>
        <w:rPr>
          <w:sz w:val="26"/>
        </w:rPr>
        <w:t>Диссеминированый</w:t>
      </w:r>
      <w:r>
        <w:rPr>
          <w:sz w:val="26"/>
        </w:rPr>
        <w:t xml:space="preserve"> туберкулез легких – фаза распада, туберкулез периферических лимфоузлов, ВИЧ-инфекция и других хронических сопутствующих заболеваний. </w:t>
      </w:r>
    </w:p>
    <w:p w:rsidR="00E94BA5">
      <w:pPr>
        <w:ind w:firstLine="708"/>
        <w:jc w:val="both"/>
      </w:pPr>
      <w:r>
        <w:rPr>
          <w:sz w:val="26"/>
        </w:rPr>
        <w:t xml:space="preserve">Мировым судьей также учитывается личность подсудимого Ляха </w:t>
      </w:r>
      <w:r>
        <w:rPr>
          <w:sz w:val="26"/>
        </w:rPr>
        <w:t xml:space="preserve">В.В., который по месту жительства характеризуется удовлетворительно, </w:t>
      </w:r>
      <w:r>
        <w:rPr>
          <w:sz w:val="26"/>
        </w:rPr>
        <w:t>на учете у врача-психиатра, врача-нарколога не состоит</w:t>
      </w:r>
      <w:r>
        <w:rPr>
          <w:sz w:val="26"/>
        </w:rPr>
        <w:t xml:space="preserve">. </w:t>
      </w:r>
    </w:p>
    <w:p w:rsidR="00E94BA5">
      <w:pPr>
        <w:ind w:firstLine="708"/>
        <w:jc w:val="both"/>
      </w:pPr>
      <w:r>
        <w:rPr>
          <w:sz w:val="26"/>
        </w:rPr>
        <w:t>С учетом всех обстоятельств, руководствуясь принципами гуманизма, справедливости и соразмерности наказания содеянному, вл</w:t>
      </w:r>
      <w:r>
        <w:rPr>
          <w:sz w:val="26"/>
        </w:rPr>
        <w:t>ияния назначенного наказания на исправление осужденного и предупреждения совершения им новых преступлений, а также учитывая личность подсудимого, который характеризуется удовлетворительно, учитывая обстоятельства совершения преступления, а также наличие см</w:t>
      </w:r>
      <w:r>
        <w:rPr>
          <w:sz w:val="26"/>
        </w:rPr>
        <w:t>ягчающих и отягчающего наказание обстоятельств, мировой судья считает необходимым назначить Ляху В.В. наказание в виде лишения свободы, подлежащему реальному исполнению</w:t>
      </w:r>
      <w:r>
        <w:rPr>
          <w:sz w:val="26"/>
        </w:rPr>
        <w:t xml:space="preserve"> с применением положений ч. 5 ст. 62 УК Российской Федерации, так как данный вид наказан</w:t>
      </w:r>
      <w:r>
        <w:rPr>
          <w:sz w:val="26"/>
        </w:rPr>
        <w:t>ия соразмерен содеянному и отвечает целям ч. 2 ст. 43 УК Российской Федерации, а именно служит целям исправления осужденного и предупреждения совершения им новых преступлений.</w:t>
      </w:r>
    </w:p>
    <w:p w:rsidR="00E94BA5">
      <w:pPr>
        <w:ind w:firstLine="540"/>
        <w:jc w:val="both"/>
      </w:pPr>
      <w:r>
        <w:rPr>
          <w:sz w:val="26"/>
        </w:rPr>
        <w:t>Вместе с тем, в связи с наличием ряда смягчающих наказание Ляха В.В. обстоятельс</w:t>
      </w:r>
      <w:r>
        <w:rPr>
          <w:sz w:val="26"/>
        </w:rPr>
        <w:t xml:space="preserve">тв, а именно: добровольное возмещение имущественного ущерба, причиненного в результате преступления, наличие тяжелого заболевания – </w:t>
      </w:r>
      <w:r>
        <w:rPr>
          <w:sz w:val="26"/>
        </w:rPr>
        <w:t>Диссеминированый</w:t>
      </w:r>
      <w:r>
        <w:rPr>
          <w:sz w:val="26"/>
        </w:rPr>
        <w:t xml:space="preserve"> туберкулез легких – фаза распада, туберкулез периферических лимфоузлов, ВИЧ-инфекция и других хронических с</w:t>
      </w:r>
      <w:r>
        <w:rPr>
          <w:sz w:val="26"/>
        </w:rPr>
        <w:t>опутствующих заболеваний, полное признание вины и раскаяние в содеянном, суд считает возможным, назначить Ляху В.В. наказание с применением положений ч</w:t>
      </w:r>
      <w:r>
        <w:rPr>
          <w:sz w:val="26"/>
        </w:rPr>
        <w:t xml:space="preserve">. </w:t>
      </w:r>
      <w:r>
        <w:rPr>
          <w:sz w:val="26"/>
        </w:rPr>
        <w:t>3 ст. 68 УК РФ - менее одной третьей части максимального срока наиболее строгого вида наказания, предус</w:t>
      </w:r>
      <w:r>
        <w:rPr>
          <w:sz w:val="26"/>
        </w:rPr>
        <w:t>мотренного санкцией и считает назначение наказания с применением положений ч. 3 ст. 68 УК РФ при установленных судом обстоятельствах, будет в полной мере соответствовать тяжести содеянного, конкретным обстоятельствам совершенного преступления и личности ви</w:t>
      </w:r>
      <w:r>
        <w:rPr>
          <w:sz w:val="26"/>
        </w:rPr>
        <w:t>новного, а также будет способствовать решению задач охраны прав человека от преступных посягательств</w:t>
      </w:r>
      <w:r>
        <w:rPr>
          <w:sz w:val="26"/>
        </w:rPr>
        <w:t xml:space="preserve"> и отвечает целям ч. 2 ст. 43 УК Российской Федерации.</w:t>
      </w:r>
    </w:p>
    <w:p w:rsidR="00E94BA5">
      <w:pPr>
        <w:ind w:firstLine="708"/>
        <w:jc w:val="both"/>
      </w:pPr>
      <w:r>
        <w:rPr>
          <w:sz w:val="26"/>
        </w:rPr>
        <w:t>С учетом обстоятельств совершения преступления, личности подсудимого, суд не усматривает оснований дл</w:t>
      </w:r>
      <w:r>
        <w:rPr>
          <w:sz w:val="26"/>
        </w:rPr>
        <w:t>я снижения категории преступления в соответствии с ч. 6 ст. 15 УК Российской Федерации, поскольку он совершил преступление небольшой тяжести. Также не установлено оснований для применения ст. ст. 64, 73 УК Российской Федерации.</w:t>
      </w:r>
    </w:p>
    <w:p w:rsidR="00E94BA5">
      <w:pPr>
        <w:ind w:firstLine="708"/>
        <w:jc w:val="both"/>
      </w:pPr>
      <w:r>
        <w:rPr>
          <w:sz w:val="26"/>
        </w:rPr>
        <w:t>При назначении Ляху В.В. вид</w:t>
      </w:r>
      <w:r>
        <w:rPr>
          <w:sz w:val="26"/>
        </w:rPr>
        <w:t>а исправительного учреждения, мировой судья на основании п. "в" ч. 1 ст. 58 УК РФ приходит к выводу о том, что наказание в виде лишения свободы подлежит отбыванию в исправительной колонии строгого режима, поскольку имеет место рецидив преступлений и он ран</w:t>
      </w:r>
      <w:r>
        <w:rPr>
          <w:sz w:val="26"/>
        </w:rPr>
        <w:t>ее отбывал наказание в виде лишения свободы.</w:t>
      </w:r>
    </w:p>
    <w:p w:rsidR="00E94BA5" w:rsidP="005923C2">
      <w:pPr>
        <w:ind w:firstLine="708"/>
        <w:jc w:val="both"/>
      </w:pPr>
      <w:r>
        <w:rPr>
          <w:sz w:val="26"/>
        </w:rPr>
        <w:t xml:space="preserve">Вещественное доказательство, мобильный телефон марки в корпусе серого цвета, </w:t>
      </w:r>
      <w:r>
        <w:rPr>
          <w:sz w:val="26"/>
        </w:rPr>
        <w:t>находящийся на ответственном хранении у потерпевшей</w:t>
      </w:r>
      <w:r>
        <w:rPr>
          <w:sz w:val="26"/>
        </w:rPr>
        <w:t>, по вступлении приговора в законную силу, подлежит оставлению в распо</w:t>
      </w:r>
      <w:r>
        <w:rPr>
          <w:sz w:val="26"/>
        </w:rPr>
        <w:t>ряжении законного владельца.</w:t>
      </w:r>
    </w:p>
    <w:p w:rsidR="00E94BA5" w:rsidP="005923C2">
      <w:pPr>
        <w:ind w:firstLine="708"/>
        <w:jc w:val="both"/>
      </w:pPr>
      <w:r>
        <w:rPr>
          <w:sz w:val="26"/>
        </w:rPr>
        <w:t>Гражданский иск по делу не заявлен.</w:t>
      </w:r>
    </w:p>
    <w:p w:rsidR="00E94BA5" w:rsidP="005923C2">
      <w:pPr>
        <w:ind w:firstLine="708"/>
        <w:jc w:val="both"/>
      </w:pPr>
      <w:r>
        <w:rPr>
          <w:sz w:val="26"/>
        </w:rPr>
        <w:t>Руководствуясь ст. ст. 303-304, 307-309, 316 УПК РФ, мировой судья</w:t>
      </w:r>
    </w:p>
    <w:p w:rsidR="00E94BA5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Р И Г О В О Р И Л:</w:t>
      </w:r>
    </w:p>
    <w:p w:rsidR="00E94BA5" w:rsidP="005923C2">
      <w:pPr>
        <w:ind w:firstLine="708"/>
        <w:jc w:val="both"/>
      </w:pPr>
      <w:r>
        <w:rPr>
          <w:sz w:val="26"/>
        </w:rPr>
        <w:t>Ляха В.В.</w:t>
      </w:r>
      <w:r>
        <w:rPr>
          <w:sz w:val="26"/>
        </w:rPr>
        <w:t xml:space="preserve"> признать виновным в совершении преступления, предусмотренного ст. 158 ч.1 УК РФ, и назначить е</w:t>
      </w:r>
      <w:r>
        <w:rPr>
          <w:sz w:val="26"/>
        </w:rPr>
        <w:t>му наказание по ст. 158 ч.1 УК РФ, с применением ч.3 ст. 68 УК РФ в виде 4 (четырех) месяцев лишения свободы, с отбыванием наказания в исправительной колонии строгого режима.</w:t>
      </w:r>
    </w:p>
    <w:p w:rsidR="00E94BA5">
      <w:pPr>
        <w:ind w:firstLine="708"/>
        <w:jc w:val="both"/>
      </w:pPr>
      <w:r>
        <w:rPr>
          <w:sz w:val="26"/>
        </w:rPr>
        <w:t>Меру пресечения Ляху В.В. в виде подписки о невыезде и надлежащем поведении измен</w:t>
      </w:r>
      <w:r>
        <w:rPr>
          <w:sz w:val="26"/>
        </w:rPr>
        <w:t>ить на заключение под стражу, до вступления приговора в законную силу, взяв под стражу в зале суда.</w:t>
      </w:r>
    </w:p>
    <w:p w:rsidR="00E94BA5">
      <w:pPr>
        <w:ind w:firstLine="540"/>
        <w:jc w:val="both"/>
      </w:pPr>
      <w:r>
        <w:rPr>
          <w:sz w:val="26"/>
        </w:rPr>
        <w:t>Срок отбывания наказания в виде лишения свободы исчислять Ляху В.В. со дня вступления приговора в законную силу.</w:t>
      </w:r>
    </w:p>
    <w:p w:rsidR="00E94BA5">
      <w:pPr>
        <w:ind w:firstLine="708"/>
        <w:jc w:val="both"/>
      </w:pPr>
      <w:r>
        <w:rPr>
          <w:sz w:val="26"/>
        </w:rPr>
        <w:t>На основании п. "а" ч. 3.1 ст. 72 УК Россий</w:t>
      </w:r>
      <w:r>
        <w:rPr>
          <w:sz w:val="26"/>
        </w:rPr>
        <w:t xml:space="preserve">ской Федерации, время содержания под стражей Ляха В.В. </w:t>
      </w:r>
      <w:r>
        <w:rPr>
          <w:sz w:val="26"/>
        </w:rPr>
        <w:t>по день вступления приговора в законную силу зачесть в срок лишения свободы из расчета один день за один день отбывания наказания в исправительной колонии строгого режима.</w:t>
      </w:r>
    </w:p>
    <w:p w:rsidR="00E94BA5" w:rsidP="005923C2">
      <w:pPr>
        <w:ind w:firstLine="708"/>
        <w:jc w:val="both"/>
      </w:pPr>
      <w:r>
        <w:rPr>
          <w:sz w:val="26"/>
        </w:rPr>
        <w:t>Вещественн</w:t>
      </w:r>
      <w:r>
        <w:rPr>
          <w:sz w:val="26"/>
        </w:rPr>
        <w:t xml:space="preserve">ое доказательство, мобильный телефон марки в корпусе серого цвета, </w:t>
      </w:r>
      <w:r>
        <w:rPr>
          <w:sz w:val="26"/>
        </w:rPr>
        <w:t>находящийся на ответственном хранении у потерпевшей</w:t>
      </w:r>
      <w:r>
        <w:rPr>
          <w:sz w:val="26"/>
        </w:rPr>
        <w:t>, по вступлении приговора в законную силу, оставить в распоряжении законного владельца.</w:t>
      </w:r>
    </w:p>
    <w:p w:rsidR="00E94BA5" w:rsidP="005923C2">
      <w:pPr>
        <w:ind w:firstLine="708"/>
        <w:jc w:val="both"/>
      </w:pPr>
      <w:r>
        <w:rPr>
          <w:sz w:val="26"/>
        </w:rPr>
        <w:t>Приговор может быть обжалован в тече</w:t>
      </w:r>
      <w:r>
        <w:rPr>
          <w:sz w:val="26"/>
        </w:rPr>
        <w:t xml:space="preserve">ние десяти суток со дня его провозглашения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а осужденным, содержащимся под стр</w:t>
      </w:r>
      <w:r>
        <w:rPr>
          <w:sz w:val="26"/>
        </w:rPr>
        <w:t xml:space="preserve">ажей, - в тот же срок со дня вручения ему копии приговора. </w:t>
      </w:r>
    </w:p>
    <w:p w:rsidR="00E94BA5" w:rsidP="005923C2">
      <w:pPr>
        <w:ind w:firstLine="708"/>
        <w:jc w:val="both"/>
      </w:pPr>
      <w:r>
        <w:rPr>
          <w:sz w:val="26"/>
        </w:rPr>
        <w:t xml:space="preserve">В случае подачи апелляционной жалобы,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</w:t>
      </w:r>
      <w:r>
        <w:rPr>
          <w:sz w:val="26"/>
        </w:rPr>
        <w:t>возражениях на жалобы, представления, принесенные другими участниками уголовного процесса.</w:t>
      </w:r>
    </w:p>
    <w:p w:rsidR="005923C2">
      <w:pPr>
        <w:jc w:val="center"/>
        <w:rPr>
          <w:sz w:val="26"/>
        </w:rPr>
      </w:pPr>
    </w:p>
    <w:p w:rsidR="00E94BA5">
      <w:pPr>
        <w:jc w:val="center"/>
      </w:pPr>
      <w:r>
        <w:rPr>
          <w:sz w:val="26"/>
        </w:rPr>
        <w:t xml:space="preserve">Мировой судья                                                                                             </w:t>
      </w:r>
      <w:r>
        <w:rPr>
          <w:sz w:val="26"/>
        </w:rPr>
        <w:t>Васильев В.А.</w:t>
      </w:r>
    </w:p>
    <w:p w:rsidR="00E94BA5">
      <w:pPr>
        <w:jc w:val="center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BA5"/>
    <w:rsid w:val="005923C2"/>
    <w:rsid w:val="00E94B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