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6F96"/>
    <w:p w:rsidR="005B6F96">
      <w:pPr>
        <w:jc w:val="right"/>
      </w:pPr>
      <w:r>
        <w:rPr>
          <w:sz w:val="26"/>
        </w:rPr>
        <w:t>Дело № 1-73-6/2021</w:t>
      </w:r>
    </w:p>
    <w:p w:rsidR="005B6F96">
      <w:pPr>
        <w:jc w:val="right"/>
      </w:pPr>
      <w:r>
        <w:rPr>
          <w:sz w:val="26"/>
        </w:rPr>
        <w:t>УИД</w:t>
      </w:r>
      <w:r>
        <w:rPr>
          <w:sz w:val="26"/>
        </w:rPr>
        <w:t xml:space="preserve"> :</w:t>
      </w:r>
      <w:r>
        <w:rPr>
          <w:sz w:val="26"/>
        </w:rPr>
        <w:t xml:space="preserve"> 91MS0073-01-2021-000132-18</w:t>
      </w:r>
    </w:p>
    <w:p w:rsidR="003D7B4F">
      <w:pPr>
        <w:jc w:val="center"/>
        <w:rPr>
          <w:sz w:val="26"/>
        </w:rPr>
      </w:pPr>
    </w:p>
    <w:p w:rsidR="005B6F96">
      <w:pPr>
        <w:jc w:val="center"/>
      </w:pPr>
      <w:r>
        <w:rPr>
          <w:sz w:val="26"/>
        </w:rPr>
        <w:t>ПРИГОВОР</w:t>
      </w:r>
    </w:p>
    <w:p w:rsidR="005B6F96">
      <w:pPr>
        <w:jc w:val="center"/>
      </w:pPr>
      <w:r>
        <w:rPr>
          <w:sz w:val="26"/>
        </w:rPr>
        <w:t>ИМЕНЕМ РОССИЙСКОЙ ФЕДЕРАЦИИ</w:t>
      </w:r>
    </w:p>
    <w:p w:rsidR="003D7B4F">
      <w:pPr>
        <w:rPr>
          <w:sz w:val="26"/>
        </w:rPr>
      </w:pPr>
    </w:p>
    <w:p w:rsidR="005B6F96">
      <w:r>
        <w:rPr>
          <w:sz w:val="26"/>
        </w:rPr>
        <w:t xml:space="preserve">19 февраля 2021 года </w:t>
      </w:r>
      <w:r w:rsidR="00A456E0">
        <w:rPr>
          <w:sz w:val="26"/>
        </w:rPr>
        <w:t xml:space="preserve">                                                                                               </w:t>
      </w:r>
      <w:r>
        <w:rPr>
          <w:sz w:val="26"/>
        </w:rPr>
        <w:t>г. Саки</w:t>
      </w:r>
    </w:p>
    <w:p w:rsidR="003D7B4F">
      <w:pPr>
        <w:ind w:firstLine="708"/>
        <w:jc w:val="both"/>
        <w:rPr>
          <w:sz w:val="26"/>
        </w:rPr>
      </w:pPr>
    </w:p>
    <w:p w:rsidR="005B6F9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</w:t>
      </w:r>
      <w:r w:rsidR="00A456E0">
        <w:rPr>
          <w:sz w:val="26"/>
        </w:rPr>
        <w:t>А., ордер, удостоверение</w:t>
      </w:r>
      <w:r>
        <w:rPr>
          <w:sz w:val="26"/>
        </w:rPr>
        <w:t>, подсудимой Чемерицы А.В.,</w:t>
      </w:r>
    </w:p>
    <w:p w:rsidR="005B6F96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B6F96">
      <w:pPr>
        <w:ind w:firstLine="708"/>
        <w:jc w:val="both"/>
      </w:pPr>
      <w:r>
        <w:rPr>
          <w:sz w:val="26"/>
        </w:rPr>
        <w:t>Чемерицы А.В.</w:t>
      </w:r>
    </w:p>
    <w:p w:rsidR="005B6F96">
      <w:r>
        <w:rPr>
          <w:sz w:val="26"/>
        </w:rPr>
        <w:t>в совершении преступления, предусмотренного ст. 319 УК РФ,</w:t>
      </w:r>
    </w:p>
    <w:p w:rsidR="005B6F96">
      <w:pPr>
        <w:jc w:val="center"/>
      </w:pPr>
      <w:r>
        <w:rPr>
          <w:sz w:val="26"/>
        </w:rPr>
        <w:t>У С Т А Н О В И Л:</w:t>
      </w:r>
    </w:p>
    <w:p w:rsidR="005B6F96" w:rsidP="00A456E0">
      <w:pPr>
        <w:ind w:firstLine="708"/>
        <w:jc w:val="both"/>
      </w:pPr>
      <w:r>
        <w:rPr>
          <w:sz w:val="26"/>
        </w:rPr>
        <w:t xml:space="preserve">Чемерица А.В. совершила публичное </w:t>
      </w:r>
      <w:r>
        <w:rPr>
          <w:sz w:val="26"/>
        </w:rPr>
        <w:t xml:space="preserve">оскорбление представителя власти при исполнении им своих должностных обязанностей, при следующих обстоятельствах. </w:t>
      </w:r>
    </w:p>
    <w:p w:rsidR="005B6F96">
      <w:pPr>
        <w:ind w:firstLine="708"/>
        <w:jc w:val="both"/>
      </w:pPr>
      <w:r>
        <w:rPr>
          <w:spacing w:val="3"/>
          <w:sz w:val="26"/>
        </w:rPr>
        <w:t>Н</w:t>
      </w:r>
      <w:r w:rsidR="000948F3">
        <w:rPr>
          <w:spacing w:val="3"/>
          <w:sz w:val="26"/>
        </w:rPr>
        <w:t xml:space="preserve">аходясь в состоянии </w:t>
      </w:r>
      <w:r w:rsidR="000948F3">
        <w:rPr>
          <w:spacing w:val="3"/>
          <w:sz w:val="26"/>
        </w:rPr>
        <w:t>алкоголь­ного</w:t>
      </w:r>
      <w:r w:rsidR="000948F3">
        <w:rPr>
          <w:spacing w:val="3"/>
          <w:sz w:val="26"/>
        </w:rPr>
        <w:t xml:space="preserve"> </w:t>
      </w:r>
      <w:r>
        <w:rPr>
          <w:spacing w:val="3"/>
          <w:sz w:val="26"/>
        </w:rPr>
        <w:t xml:space="preserve">опьянения напротив квартиры №, </w:t>
      </w:r>
      <w:r w:rsidR="000948F3">
        <w:rPr>
          <w:spacing w:val="3"/>
          <w:sz w:val="26"/>
        </w:rPr>
        <w:t xml:space="preserve">действуя умышленно, </w:t>
      </w:r>
      <w:r>
        <w:rPr>
          <w:sz w:val="26"/>
        </w:rPr>
        <w:t>достоверно зная, что потерпевший</w:t>
      </w:r>
      <w:r w:rsidR="000948F3">
        <w:rPr>
          <w:sz w:val="26"/>
        </w:rPr>
        <w:t xml:space="preserve"> является сотрудником поли</w:t>
      </w:r>
      <w:r w:rsidR="000948F3">
        <w:rPr>
          <w:sz w:val="26"/>
        </w:rPr>
        <w:t xml:space="preserve">ции при исполнении должностных обязанностей, при этом приказом </w:t>
      </w:r>
      <w:r w:rsidR="000948F3">
        <w:rPr>
          <w:sz w:val="26"/>
        </w:rPr>
        <w:t>Врио</w:t>
      </w:r>
      <w:r w:rsidR="000948F3">
        <w:rPr>
          <w:sz w:val="26"/>
        </w:rPr>
        <w:t xml:space="preserve"> началь</w:t>
      </w:r>
      <w:r>
        <w:rPr>
          <w:sz w:val="26"/>
        </w:rPr>
        <w:t>ника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 w:rsidR="000948F3">
        <w:rPr>
          <w:sz w:val="26"/>
        </w:rPr>
        <w:t xml:space="preserve"> </w:t>
      </w:r>
      <w:r w:rsidR="000948F3">
        <w:rPr>
          <w:sz w:val="26"/>
        </w:rPr>
        <w:t>назначен на должность старшего участкового уполномоченного полиции отдела участковых уполномоченных полиции и по делам несовершеннол</w:t>
      </w:r>
      <w:r w:rsidR="000948F3">
        <w:rPr>
          <w:sz w:val="26"/>
        </w:rPr>
        <w:t>етних МО МВД России «</w:t>
      </w:r>
      <w:r w:rsidR="000948F3">
        <w:rPr>
          <w:sz w:val="26"/>
        </w:rPr>
        <w:t>Сакский</w:t>
      </w:r>
      <w:r w:rsidR="000948F3">
        <w:rPr>
          <w:sz w:val="26"/>
        </w:rPr>
        <w:t xml:space="preserve">». Согласно </w:t>
      </w:r>
      <w:r w:rsidR="000948F3">
        <w:rPr>
          <w:sz w:val="26"/>
        </w:rPr>
        <w:t>п.п</w:t>
      </w:r>
      <w:r w:rsidR="000948F3">
        <w:rPr>
          <w:sz w:val="26"/>
        </w:rPr>
        <w:t xml:space="preserve">. 2, 11 ч. 1 ст. 12, п. 1 ч. 1 ст. 13 Федерального закона от 07.02.2011 № З-ФЗ «О полиции» и </w:t>
      </w:r>
      <w:r w:rsidR="000948F3">
        <w:rPr>
          <w:sz w:val="26"/>
        </w:rPr>
        <w:t>п.п</w:t>
      </w:r>
      <w:r w:rsidR="000948F3">
        <w:rPr>
          <w:sz w:val="26"/>
        </w:rPr>
        <w:t>. 10, 15, должностного регламента (должност</w:t>
      </w:r>
      <w:r>
        <w:rPr>
          <w:sz w:val="26"/>
        </w:rPr>
        <w:t xml:space="preserve">ной инструкции), </w:t>
      </w:r>
      <w:r>
        <w:rPr>
          <w:sz w:val="26"/>
        </w:rPr>
        <w:t>утвержден­ного</w:t>
      </w:r>
      <w:r>
        <w:rPr>
          <w:sz w:val="26"/>
        </w:rPr>
        <w:t xml:space="preserve"> </w:t>
      </w:r>
      <w:r w:rsidR="000948F3">
        <w:rPr>
          <w:sz w:val="26"/>
        </w:rPr>
        <w:t>начальником МО МВД России «</w:t>
      </w:r>
      <w:r w:rsidR="000948F3"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>»,</w:t>
      </w:r>
      <w:r w:rsidR="000948F3">
        <w:rPr>
          <w:sz w:val="26"/>
        </w:rPr>
        <w:t xml:space="preserve"> при исполнении сво­их должностных обязанностей обязан прибывать незамедлительно на место совершения пре­ступления, административного правонарушения, место происшествия, пресекать противо­правные деяния, устранять угрозы безопасности граждан и об</w:t>
      </w:r>
      <w:r w:rsidR="000948F3">
        <w:rPr>
          <w:sz w:val="26"/>
        </w:rPr>
        <w:t>щественной безопасности, пре</w:t>
      </w:r>
      <w:r w:rsidR="000948F3">
        <w:rPr>
          <w:spacing w:val="3"/>
          <w:sz w:val="26"/>
        </w:rPr>
        <w:t xml:space="preserve">секать административные правонарушения и осуществлять производство по делам об </w:t>
      </w:r>
      <w:r w:rsidR="000948F3">
        <w:rPr>
          <w:spacing w:val="3"/>
          <w:sz w:val="26"/>
        </w:rPr>
        <w:t>админи­стративных</w:t>
      </w:r>
      <w:r w:rsidR="000948F3">
        <w:rPr>
          <w:spacing w:val="3"/>
          <w:sz w:val="26"/>
        </w:rPr>
        <w:t xml:space="preserve"> правонарушениях, имеет право требовать от граждан прекращения преступления или административного правонарушения, а также действий, </w:t>
      </w:r>
      <w:r w:rsidR="000948F3">
        <w:rPr>
          <w:spacing w:val="3"/>
          <w:sz w:val="26"/>
        </w:rPr>
        <w:t>препятствующих осуществлению полицией своих полномочий, принимать меры по предупреждению и пресечению правонару­шений и антиобщественных действий, а также является должностным лицом правоохранительного органа, наделенным в установленном Федеральным законом</w:t>
      </w:r>
      <w:r w:rsidR="000948F3">
        <w:rPr>
          <w:spacing w:val="3"/>
          <w:sz w:val="26"/>
        </w:rPr>
        <w:t xml:space="preserve">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</w:t>
      </w:r>
      <w:r w:rsidR="000948F3">
        <w:rPr>
          <w:spacing w:val="3"/>
          <w:sz w:val="26"/>
        </w:rPr>
        <w:t>зависи­мости</w:t>
      </w:r>
      <w:r w:rsidR="000948F3">
        <w:rPr>
          <w:spacing w:val="3"/>
          <w:sz w:val="26"/>
        </w:rPr>
        <w:t xml:space="preserve">. </w:t>
      </w:r>
      <w:r w:rsidR="000948F3">
        <w:rPr>
          <w:spacing w:val="3"/>
          <w:sz w:val="26"/>
        </w:rPr>
        <w:t>В соответствии с приказом начальника МО МВД Р</w:t>
      </w:r>
      <w:r w:rsidR="000948F3">
        <w:rPr>
          <w:spacing w:val="3"/>
          <w:sz w:val="26"/>
        </w:rPr>
        <w:t>оссии «</w:t>
      </w:r>
      <w:r w:rsidR="000948F3">
        <w:rPr>
          <w:spacing w:val="3"/>
          <w:sz w:val="26"/>
        </w:rPr>
        <w:t>Сакский</w:t>
      </w:r>
      <w:r w:rsidR="000948F3">
        <w:rPr>
          <w:spacing w:val="3"/>
          <w:sz w:val="26"/>
        </w:rPr>
        <w:t>» о закреплении за административными участками участковых уполномоченных полиции ОУУП и</w:t>
      </w:r>
      <w:r>
        <w:rPr>
          <w:spacing w:val="3"/>
          <w:sz w:val="26"/>
        </w:rPr>
        <w:t xml:space="preserve"> ПДН МО МВД России «</w:t>
      </w:r>
      <w:r>
        <w:rPr>
          <w:spacing w:val="3"/>
          <w:sz w:val="26"/>
        </w:rPr>
        <w:t>Сакский</w:t>
      </w:r>
      <w:r>
        <w:rPr>
          <w:spacing w:val="3"/>
          <w:sz w:val="26"/>
        </w:rPr>
        <w:t>»</w:t>
      </w:r>
      <w:r w:rsidR="000948F3">
        <w:rPr>
          <w:spacing w:val="3"/>
          <w:sz w:val="26"/>
        </w:rPr>
        <w:t xml:space="preserve"> за</w:t>
      </w:r>
      <w:r>
        <w:rPr>
          <w:spacing w:val="3"/>
          <w:sz w:val="26"/>
        </w:rPr>
        <w:t xml:space="preserve"> административным участком </w:t>
      </w:r>
      <w:r w:rsidR="000948F3">
        <w:rPr>
          <w:spacing w:val="3"/>
          <w:sz w:val="26"/>
        </w:rPr>
        <w:t>Новофедо­ровский</w:t>
      </w:r>
      <w:r w:rsidR="000948F3">
        <w:rPr>
          <w:spacing w:val="3"/>
          <w:sz w:val="26"/>
        </w:rPr>
        <w:t xml:space="preserve"> поселковый совет (</w:t>
      </w:r>
      <w:r w:rsidR="000948F3">
        <w:rPr>
          <w:spacing w:val="3"/>
          <w:sz w:val="26"/>
        </w:rPr>
        <w:t>пгт</w:t>
      </w:r>
      <w:r w:rsidR="000948F3">
        <w:rPr>
          <w:spacing w:val="3"/>
          <w:sz w:val="26"/>
        </w:rPr>
        <w:t>.</w:t>
      </w:r>
      <w:r w:rsidR="000948F3">
        <w:rPr>
          <w:spacing w:val="3"/>
          <w:sz w:val="26"/>
        </w:rPr>
        <w:t xml:space="preserve"> </w:t>
      </w:r>
      <w:r w:rsidR="000948F3">
        <w:rPr>
          <w:spacing w:val="3"/>
          <w:sz w:val="26"/>
        </w:rPr>
        <w:t>Новофедоровка</w:t>
      </w:r>
      <w:r w:rsidR="000948F3">
        <w:rPr>
          <w:spacing w:val="3"/>
          <w:sz w:val="26"/>
        </w:rPr>
        <w:t>) - закреплен за старшим лейтенанто</w:t>
      </w:r>
      <w:r>
        <w:rPr>
          <w:spacing w:val="3"/>
          <w:sz w:val="26"/>
        </w:rPr>
        <w:t xml:space="preserve">м </w:t>
      </w:r>
      <w:r>
        <w:rPr>
          <w:spacing w:val="3"/>
          <w:sz w:val="26"/>
        </w:rPr>
        <w:t>поли­ции</w:t>
      </w:r>
      <w:r w:rsidR="000948F3">
        <w:rPr>
          <w:spacing w:val="3"/>
          <w:sz w:val="26"/>
        </w:rPr>
        <w:t>, участковым уполномоченным полиции ОУУП и ПДН МО МВД России «</w:t>
      </w:r>
      <w:r w:rsidR="000948F3">
        <w:rPr>
          <w:spacing w:val="3"/>
          <w:sz w:val="26"/>
        </w:rPr>
        <w:t>Сакский</w:t>
      </w:r>
      <w:r w:rsidR="000948F3">
        <w:rPr>
          <w:spacing w:val="3"/>
          <w:sz w:val="26"/>
        </w:rPr>
        <w:t xml:space="preserve">». В соответствии с графиком работы личного состава </w:t>
      </w:r>
      <w:r>
        <w:rPr>
          <w:spacing w:val="3"/>
          <w:sz w:val="26"/>
        </w:rPr>
        <w:t>службы на декабрь 2020 года,</w:t>
      </w:r>
      <w:r w:rsidR="000948F3">
        <w:rPr>
          <w:spacing w:val="3"/>
          <w:sz w:val="26"/>
        </w:rPr>
        <w:t xml:space="preserve"> начальником МО МВД </w:t>
      </w:r>
      <w:r>
        <w:rPr>
          <w:spacing w:val="3"/>
          <w:sz w:val="26"/>
        </w:rPr>
        <w:t>России «</w:t>
      </w:r>
      <w:r>
        <w:rPr>
          <w:spacing w:val="3"/>
          <w:sz w:val="26"/>
        </w:rPr>
        <w:t>Сакский</w:t>
      </w:r>
      <w:r>
        <w:rPr>
          <w:spacing w:val="3"/>
          <w:sz w:val="26"/>
        </w:rPr>
        <w:t>», участковые</w:t>
      </w:r>
      <w:r w:rsidR="000948F3">
        <w:rPr>
          <w:spacing w:val="3"/>
          <w:sz w:val="26"/>
        </w:rPr>
        <w:t xml:space="preserve"> находились на службе, при исполнении</w:t>
      </w:r>
      <w:r w:rsidR="000948F3">
        <w:rPr>
          <w:spacing w:val="3"/>
          <w:sz w:val="26"/>
        </w:rPr>
        <w:t xml:space="preserve"> своих должностных обязанностей в форменном обмундировании, Чемерица А.В., осознавая общественную опасность своих действий, пред­видя неизбежность наступления общественно опасных последствий в виде наруш</w:t>
      </w:r>
      <w:r>
        <w:rPr>
          <w:spacing w:val="3"/>
          <w:sz w:val="26"/>
        </w:rPr>
        <w:t xml:space="preserve">ения </w:t>
      </w:r>
      <w:r>
        <w:rPr>
          <w:spacing w:val="3"/>
          <w:sz w:val="26"/>
        </w:rPr>
        <w:t>консти­туционного</w:t>
      </w:r>
      <w:r>
        <w:rPr>
          <w:spacing w:val="3"/>
          <w:sz w:val="26"/>
        </w:rPr>
        <w:t xml:space="preserve"> права</w:t>
      </w:r>
      <w:r w:rsidR="000948F3">
        <w:rPr>
          <w:spacing w:val="3"/>
          <w:sz w:val="26"/>
        </w:rPr>
        <w:t xml:space="preserve"> на честь и достоинст</w:t>
      </w:r>
      <w:r w:rsidR="000948F3">
        <w:rPr>
          <w:spacing w:val="3"/>
          <w:sz w:val="26"/>
        </w:rPr>
        <w:t xml:space="preserve">во, а также подрыва авторитета органа государственной </w:t>
      </w:r>
      <w:r w:rsidR="000948F3">
        <w:rPr>
          <w:spacing w:val="3"/>
          <w:sz w:val="26"/>
        </w:rPr>
        <w:t>власти, и желая их наступления, действуя в противоречии общепринятыми нормами морали и нравственности, а также установленным в обществе правилами поведения, с целью публичного оскорбления сотрудника пол</w:t>
      </w:r>
      <w:r w:rsidR="000948F3">
        <w:rPr>
          <w:spacing w:val="3"/>
          <w:sz w:val="26"/>
        </w:rPr>
        <w:t>иц</w:t>
      </w:r>
      <w:r>
        <w:rPr>
          <w:spacing w:val="3"/>
          <w:sz w:val="26"/>
        </w:rPr>
        <w:t xml:space="preserve">ии, высказала в присутствии </w:t>
      </w:r>
      <w:r w:rsidR="000948F3">
        <w:rPr>
          <w:spacing w:val="3"/>
          <w:sz w:val="26"/>
        </w:rPr>
        <w:t>в адрес представителя власти участкового уполномоченного полиции ОУУП и</w:t>
      </w:r>
      <w:r>
        <w:rPr>
          <w:spacing w:val="3"/>
          <w:sz w:val="26"/>
        </w:rPr>
        <w:t xml:space="preserve"> ПДН МО МВД России «</w:t>
      </w:r>
      <w:r>
        <w:rPr>
          <w:spacing w:val="3"/>
          <w:sz w:val="26"/>
        </w:rPr>
        <w:t>Сакский</w:t>
      </w:r>
      <w:r>
        <w:rPr>
          <w:spacing w:val="3"/>
          <w:sz w:val="26"/>
        </w:rPr>
        <w:t>»</w:t>
      </w:r>
      <w:r w:rsidR="000948F3">
        <w:rPr>
          <w:spacing w:val="3"/>
          <w:sz w:val="26"/>
        </w:rPr>
        <w:t xml:space="preserve"> оскорбительные выражения в грубой, нецензурной форме, с использованием ненормативной лексики тем самым, унизив честь и</w:t>
      </w:r>
      <w:r>
        <w:rPr>
          <w:spacing w:val="3"/>
          <w:sz w:val="26"/>
        </w:rPr>
        <w:t xml:space="preserve"> достоинство </w:t>
      </w:r>
      <w:r w:rsidR="000948F3">
        <w:rPr>
          <w:spacing w:val="3"/>
          <w:sz w:val="26"/>
        </w:rPr>
        <w:t>как</w:t>
      </w:r>
      <w:r w:rsidR="000948F3">
        <w:rPr>
          <w:spacing w:val="3"/>
          <w:sz w:val="26"/>
        </w:rPr>
        <w:t xml:space="preserve"> представителя власти.</w:t>
      </w:r>
    </w:p>
    <w:p w:rsidR="005B6F96">
      <w:pPr>
        <w:ind w:firstLine="708"/>
        <w:jc w:val="both"/>
      </w:pPr>
      <w:r>
        <w:rPr>
          <w:sz w:val="26"/>
        </w:rPr>
        <w:t>Подсудимая Чемерица А.В., при ознакомлении с материалами уголовного дела в присутствии защитника заявила ходатайство о постановлении приговора без проведения судебного разбирательства, т.е. в особом порядке.</w:t>
      </w:r>
    </w:p>
    <w:p w:rsidR="005B6F96">
      <w:pPr>
        <w:ind w:firstLine="708"/>
        <w:jc w:val="both"/>
      </w:pPr>
      <w:r>
        <w:rPr>
          <w:sz w:val="26"/>
        </w:rPr>
        <w:t>В суд</w:t>
      </w:r>
      <w:r>
        <w:rPr>
          <w:sz w:val="26"/>
        </w:rPr>
        <w:t>ебном заседании подсудимая Чемерица А.В. согласилась с обвинением, понимает существо обвинения, согласна с фактическими обстоятельствами обвинения, вину свою в предъявленном обвинении признала полностью, ходатайство о постановлении приговора без проведения</w:t>
      </w:r>
      <w:r>
        <w:rPr>
          <w:sz w:val="26"/>
        </w:rPr>
        <w:t xml:space="preserve"> судебного разбирательства поддержала и пояснила, что данное ходатайство заявлено ею добровольно, в присутствии защитника и после консультации с ним, она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</w:t>
      </w:r>
      <w:r>
        <w:rPr>
          <w:sz w:val="26"/>
        </w:rPr>
        <w:t>каивается.</w:t>
      </w:r>
    </w:p>
    <w:p w:rsidR="005B6F96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подсудимой и подтвердила, что порядок проведения судебного заседания и последствия принятия решения по делу в особом порядке подсудимой разъяснены.</w:t>
      </w:r>
    </w:p>
    <w:p w:rsidR="005B6F96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</w:t>
      </w:r>
      <w:r w:rsidR="00A456E0">
        <w:rPr>
          <w:sz w:val="26"/>
        </w:rPr>
        <w:t>ается из заявления потерпевшего</w:t>
      </w:r>
      <w:r>
        <w:rPr>
          <w:sz w:val="26"/>
        </w:rPr>
        <w:t xml:space="preserve"> он не возражал</w:t>
      </w:r>
      <w:r>
        <w:rPr>
          <w:sz w:val="26"/>
        </w:rPr>
        <w:t xml:space="preserve"> против постановления приговора без проведения судебного разбирательства в особом порядке.</w:t>
      </w:r>
    </w:p>
    <w:p w:rsidR="005B6F96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</w:t>
      </w:r>
    </w:p>
    <w:p w:rsidR="005B6F9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мировой</w:t>
      </w:r>
      <w:r>
        <w:rPr>
          <w:sz w:val="26"/>
        </w:rPr>
        <w:t xml:space="preserve"> судья пришел к выводу, что обвинение, предъявленное Чемерице А.В., с которым она согласилась, обоснованно, подтверждается доказательствами, собранными по уголовному делу.</w:t>
      </w:r>
    </w:p>
    <w:p w:rsidR="005B6F96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</w:t>
      </w:r>
      <w:r>
        <w:rPr>
          <w:sz w:val="26"/>
        </w:rPr>
        <w:t xml:space="preserve">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разбирательства. </w:t>
      </w:r>
    </w:p>
    <w:p w:rsidR="005B6F96" w:rsidP="00B43AE1">
      <w:pPr>
        <w:ind w:firstLine="708"/>
        <w:jc w:val="both"/>
      </w:pPr>
      <w:r>
        <w:rPr>
          <w:sz w:val="26"/>
        </w:rPr>
        <w:t>Мировой судья квалифицирует действия подсудимой Чемерицы А.В. по ст. 319 УК РФ</w:t>
      </w:r>
      <w:r>
        <w:rPr>
          <w:sz w:val="26"/>
        </w:rPr>
        <w:t xml:space="preserve"> как публичное оскорбление представителя власти при исполнении им своих должностных обязанностей.</w:t>
      </w:r>
    </w:p>
    <w:p w:rsidR="005B6F96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</w:t>
      </w:r>
      <w:r>
        <w:rPr>
          <w:sz w:val="26"/>
        </w:rPr>
        <w:t>ия, личность виновной, в том числе обстоятельства, смягчающие наказание, а также влияние назначенного наказания на исправление осужденной и на условия жизни ее семьи.</w:t>
      </w:r>
    </w:p>
    <w:p w:rsidR="005B6F96" w:rsidP="00B43AE1">
      <w:pPr>
        <w:ind w:firstLine="708"/>
        <w:jc w:val="both"/>
      </w:pPr>
      <w:r>
        <w:rPr>
          <w:sz w:val="26"/>
        </w:rPr>
        <w:t>В силу ст. 15 УК РФ преступление, совершенное Чемерицей А.В. относится к категории престу</w:t>
      </w:r>
      <w:r>
        <w:rPr>
          <w:sz w:val="26"/>
        </w:rPr>
        <w:t xml:space="preserve">плений небольшой тяжести. </w:t>
      </w:r>
    </w:p>
    <w:p w:rsidR="005B6F96" w:rsidP="00B43AE1">
      <w:pPr>
        <w:ind w:firstLine="708"/>
        <w:jc w:val="both"/>
      </w:pPr>
      <w:r>
        <w:rPr>
          <w:sz w:val="26"/>
        </w:rPr>
        <w:t>Обстоятельств, отягчающих наказание Чемерицы А.В. предусмотренных ч.1 ст. 63 УК РФ, мировым судьей не установлено.</w:t>
      </w:r>
    </w:p>
    <w:p w:rsidR="005B6F96" w:rsidP="00B43AE1">
      <w:pPr>
        <w:ind w:firstLine="708"/>
        <w:jc w:val="both"/>
      </w:pPr>
      <w:r>
        <w:rPr>
          <w:sz w:val="26"/>
        </w:rPr>
        <w:t>Обстоятельствами, смягчающим наказание Чемерицы А.В., предусмотренными ч.1 ст. 61 УК РФ мировой судья признает явк</w:t>
      </w:r>
      <w:r>
        <w:rPr>
          <w:sz w:val="26"/>
        </w:rPr>
        <w:t>у с повинной, наличие малолетних детей у виновной.</w:t>
      </w:r>
    </w:p>
    <w:p w:rsidR="005B6F96" w:rsidP="00B43AE1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Чемерицы А.В.,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5B6F96" w:rsidP="00B43AE1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подсудимой </w:t>
      </w:r>
      <w:r>
        <w:rPr>
          <w:sz w:val="26"/>
        </w:rPr>
        <w:t>Чемерицы А.В., которая по месту жительства харак</w:t>
      </w:r>
      <w:r w:rsidR="00B43AE1">
        <w:rPr>
          <w:sz w:val="26"/>
        </w:rPr>
        <w:t>теризуется удовлетворительно</w:t>
      </w:r>
      <w:r>
        <w:rPr>
          <w:sz w:val="26"/>
        </w:rPr>
        <w:t>, на учете у врача-нарколога,</w:t>
      </w:r>
      <w:r w:rsidR="00B43AE1">
        <w:rPr>
          <w:sz w:val="26"/>
        </w:rPr>
        <w:t xml:space="preserve"> врача-психиатра не состоит</w:t>
      </w:r>
      <w:r>
        <w:rPr>
          <w:sz w:val="26"/>
        </w:rPr>
        <w:t xml:space="preserve">. </w:t>
      </w:r>
    </w:p>
    <w:p w:rsidR="005B6F96" w:rsidP="00B43AE1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</w:t>
      </w:r>
      <w:r>
        <w:rPr>
          <w:sz w:val="26"/>
        </w:rPr>
        <w:t>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имущественное положение, мировой судья полагает необходимым назначить наказание, предусмотренное санкци</w:t>
      </w:r>
      <w:r>
        <w:rPr>
          <w:sz w:val="26"/>
        </w:rPr>
        <w:t xml:space="preserve">ей ст. 319 УК РФ в виде обязательных работ, </w:t>
      </w:r>
      <w:r>
        <w:rPr>
          <w:sz w:val="27"/>
        </w:rPr>
        <w:t>ниже максимального срока, установленного для данного вида наказания санкцией вышеуказанного уголовного закона</w:t>
      </w:r>
      <w:r>
        <w:rPr>
          <w:sz w:val="26"/>
        </w:rPr>
        <w:t>.</w:t>
      </w:r>
    </w:p>
    <w:p w:rsidR="005B6F96" w:rsidP="00B43AE1">
      <w:pPr>
        <w:ind w:firstLine="708"/>
        <w:jc w:val="both"/>
      </w:pPr>
      <w:r>
        <w:rPr>
          <w:sz w:val="26"/>
        </w:rPr>
        <w:t>Оснований для назначения наказания, предусмотренного санкцией ст. 319 УК РФ в виде штрафа суд не усма</w:t>
      </w:r>
      <w:r>
        <w:rPr>
          <w:sz w:val="26"/>
        </w:rPr>
        <w:t xml:space="preserve">тривает, поскольку подсудимая Чемерица А.В. официально не трудоустроена, иные источники дохода, работа по найму, носят нестабильный, непостоянный характер. </w:t>
      </w:r>
    </w:p>
    <w:p w:rsidR="005B6F96" w:rsidP="00B43AE1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</w:t>
      </w:r>
      <w:r>
        <w:rPr>
          <w:sz w:val="26"/>
        </w:rPr>
        <w:t>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5B6F96" w:rsidP="00B43AE1">
      <w:pPr>
        <w:ind w:firstLine="708"/>
        <w:jc w:val="both"/>
      </w:pPr>
      <w:r>
        <w:rPr>
          <w:sz w:val="26"/>
        </w:rPr>
        <w:t>Вещественных доказательств по делу не имеется. Гражданский иск по делу не заявлен.</w:t>
      </w:r>
    </w:p>
    <w:p w:rsidR="005B6F96" w:rsidP="00B43AE1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5B6F96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5B6F96">
      <w:pPr>
        <w:ind w:firstLine="708"/>
        <w:jc w:val="both"/>
      </w:pPr>
      <w:r>
        <w:rPr>
          <w:sz w:val="26"/>
        </w:rPr>
        <w:t xml:space="preserve">Чемерицу А.В. </w:t>
      </w:r>
      <w:r w:rsidR="000948F3">
        <w:rPr>
          <w:sz w:val="26"/>
        </w:rPr>
        <w:t>признать виновной в совершении преступления, предусмотренного ст. 319 УК РФ, и назначить ей наказание по ст.319 УК РФ в виде 90 (девяносто) часов обязатель</w:t>
      </w:r>
      <w:r w:rsidR="000948F3">
        <w:rPr>
          <w:sz w:val="26"/>
        </w:rPr>
        <w:t>ных работ.</w:t>
      </w:r>
    </w:p>
    <w:p w:rsidR="005B6F96" w:rsidP="00B43AE1">
      <w:pPr>
        <w:ind w:firstLine="708"/>
        <w:jc w:val="both"/>
      </w:pPr>
      <w:r>
        <w:rPr>
          <w:sz w:val="26"/>
        </w:rPr>
        <w:t>Меру пресечения Чемерице А.В. в виде подписки о невыезде и надлежащем поведении по вступлению приговора в законную силу отменить.</w:t>
      </w:r>
    </w:p>
    <w:p w:rsidR="005B6F96" w:rsidP="00B43AE1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</w:t>
      </w:r>
      <w:r>
        <w:rPr>
          <w:sz w:val="26"/>
        </w:rPr>
        <w:t xml:space="preserve">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</w:t>
      </w:r>
      <w:r>
        <w:rPr>
          <w:sz w:val="26"/>
        </w:rPr>
        <w:t xml:space="preserve">городской округ Саки) Республики Крым, с соблюдением пределов обжалования приговора, установленных ст. 317 УПК РФ. </w:t>
      </w:r>
    </w:p>
    <w:p w:rsidR="005B6F96" w:rsidP="00B43AE1">
      <w:pPr>
        <w:ind w:firstLine="708"/>
        <w:jc w:val="both"/>
      </w:pPr>
      <w:r>
        <w:rPr>
          <w:sz w:val="26"/>
        </w:rPr>
        <w:t>В случае подачи апелляционной жалобы</w:t>
      </w:r>
      <w:r>
        <w:rPr>
          <w:sz w:val="26"/>
        </w:rPr>
        <w:t>, осужденная вправе ходатайствовать об участии в рассмотрении уголовного дела судом апелляционной инстанции, о чем указывается в ее апелляционной жалобе или в возражениях на жалобы, представления, принесенные другими участниками уголовного процесса.</w:t>
      </w:r>
    </w:p>
    <w:p w:rsidR="002A11C9">
      <w:pPr>
        <w:jc w:val="center"/>
        <w:rPr>
          <w:sz w:val="26"/>
        </w:rPr>
      </w:pPr>
    </w:p>
    <w:p w:rsidR="002A11C9">
      <w:pPr>
        <w:jc w:val="center"/>
        <w:rPr>
          <w:sz w:val="26"/>
        </w:rPr>
      </w:pPr>
    </w:p>
    <w:p w:rsidR="005B6F96">
      <w:pPr>
        <w:jc w:val="center"/>
      </w:pPr>
      <w:r>
        <w:rPr>
          <w:sz w:val="26"/>
        </w:rPr>
        <w:t>Мирово</w:t>
      </w:r>
      <w:r>
        <w:rPr>
          <w:sz w:val="26"/>
        </w:rPr>
        <w:t xml:space="preserve">й судья </w:t>
      </w:r>
      <w:r w:rsidR="002A11C9"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>Васильев В.А.</w:t>
      </w:r>
    </w:p>
    <w:p w:rsidR="005B6F9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96"/>
    <w:rsid w:val="000948F3"/>
    <w:rsid w:val="002A11C9"/>
    <w:rsid w:val="003D7B4F"/>
    <w:rsid w:val="005B6F96"/>
    <w:rsid w:val="00A456E0"/>
    <w:rsid w:val="00B43A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