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87D55"/>
    <w:p w:rsidR="00187D55">
      <w:pPr>
        <w:jc w:val="right"/>
      </w:pPr>
      <w:r>
        <w:rPr>
          <w:sz w:val="26"/>
        </w:rPr>
        <w:t>Дело № 1-73-6/2022</w:t>
      </w:r>
    </w:p>
    <w:p w:rsidR="00187D55">
      <w:pPr>
        <w:jc w:val="right"/>
      </w:pPr>
      <w:r>
        <w:rPr>
          <w:sz w:val="26"/>
        </w:rPr>
        <w:t>УИД: 91MS0073-01-2022-000108-09</w:t>
      </w:r>
    </w:p>
    <w:p w:rsidR="00E60404">
      <w:pPr>
        <w:jc w:val="center"/>
        <w:rPr>
          <w:sz w:val="26"/>
        </w:rPr>
      </w:pPr>
    </w:p>
    <w:p w:rsidR="00187D55">
      <w:pPr>
        <w:jc w:val="center"/>
      </w:pPr>
      <w:r>
        <w:rPr>
          <w:sz w:val="26"/>
        </w:rPr>
        <w:t>ПРИГОВОР</w:t>
      </w:r>
    </w:p>
    <w:p w:rsidR="00187D55">
      <w:pPr>
        <w:jc w:val="center"/>
      </w:pPr>
      <w:r>
        <w:rPr>
          <w:sz w:val="26"/>
        </w:rPr>
        <w:t>ИМЕНЕМ РОССИЙСКОЙ ФЕДЕРАЦИИ</w:t>
      </w:r>
    </w:p>
    <w:p w:rsidR="00E60404">
      <w:pPr>
        <w:rPr>
          <w:sz w:val="26"/>
        </w:rPr>
      </w:pPr>
    </w:p>
    <w:p w:rsidR="00187D55">
      <w:r>
        <w:rPr>
          <w:sz w:val="26"/>
        </w:rPr>
        <w:t xml:space="preserve">07 февраля 2022 года                                                                                             </w:t>
      </w:r>
      <w:r>
        <w:rPr>
          <w:sz w:val="26"/>
        </w:rPr>
        <w:t>г. Саки</w:t>
      </w:r>
    </w:p>
    <w:p w:rsidR="00E60404">
      <w:pPr>
        <w:ind w:firstLine="708"/>
        <w:jc w:val="both"/>
        <w:rPr>
          <w:sz w:val="26"/>
        </w:rPr>
      </w:pPr>
    </w:p>
    <w:p w:rsidR="00187D5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</w:t>
      </w:r>
      <w:r>
        <w:rPr>
          <w:sz w:val="26"/>
        </w:rPr>
        <w:t xml:space="preserve"> Васильев В.А.,</w:t>
      </w:r>
    </w:p>
    <w:p w:rsidR="00187D55">
      <w:pPr>
        <w:jc w:val="both"/>
      </w:pPr>
      <w:r>
        <w:rPr>
          <w:sz w:val="26"/>
        </w:rPr>
        <w:t xml:space="preserve">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</w:t>
      </w:r>
    </w:p>
    <w:p w:rsidR="00187D55">
      <w:pPr>
        <w:jc w:val="both"/>
      </w:pPr>
      <w:r>
        <w:rPr>
          <w:sz w:val="26"/>
        </w:rPr>
        <w:t xml:space="preserve">защитника - адвоката Куликовой В.В., удостоверение ..., ордер ..., </w:t>
      </w:r>
    </w:p>
    <w:p w:rsidR="00187D55">
      <w:pPr>
        <w:jc w:val="both"/>
      </w:pPr>
      <w:r>
        <w:rPr>
          <w:sz w:val="26"/>
        </w:rPr>
        <w:t>подсудимого Куликова А.С.,</w:t>
      </w:r>
    </w:p>
    <w:p w:rsidR="00187D55">
      <w:pPr>
        <w:jc w:val="both"/>
      </w:pPr>
      <w:r>
        <w:rPr>
          <w:sz w:val="26"/>
        </w:rPr>
        <w:t xml:space="preserve">при секретаре Берновой А.В., </w:t>
      </w:r>
    </w:p>
    <w:p w:rsidR="00187D55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187D55">
      <w:pPr>
        <w:ind w:firstLine="708"/>
        <w:jc w:val="both"/>
      </w:pPr>
      <w:r>
        <w:rPr>
          <w:sz w:val="26"/>
        </w:rPr>
        <w:t>Куликова А.С.</w:t>
      </w:r>
    </w:p>
    <w:p w:rsidR="00187D55">
      <w:r>
        <w:rPr>
          <w:sz w:val="26"/>
        </w:rPr>
        <w:t>в совершении преступления, предусмотренного п. «в» ч.2 ст. 115 УК РФ,</w:t>
      </w:r>
    </w:p>
    <w:p w:rsidR="00187D55">
      <w:pPr>
        <w:jc w:val="center"/>
      </w:pPr>
      <w:r>
        <w:rPr>
          <w:sz w:val="26"/>
        </w:rPr>
        <w:t>У С Т А Н О В И Л:</w:t>
      </w:r>
    </w:p>
    <w:p w:rsidR="00187D55" w:rsidP="00E60404">
      <w:pPr>
        <w:ind w:firstLine="708"/>
        <w:jc w:val="both"/>
      </w:pPr>
      <w:r>
        <w:rPr>
          <w:sz w:val="26"/>
        </w:rPr>
        <w:t>Куликов А.С. совершил умышленное причинение легкого вреда здоровью, вызвавшего кр</w:t>
      </w:r>
      <w:r>
        <w:rPr>
          <w:sz w:val="26"/>
        </w:rPr>
        <w:t>атковременное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187D55">
      <w:pPr>
        <w:ind w:firstLine="708"/>
        <w:jc w:val="both"/>
      </w:pPr>
      <w:r>
        <w:rPr>
          <w:sz w:val="26"/>
        </w:rPr>
        <w:t>Куликов А.С.</w:t>
      </w:r>
      <w:r>
        <w:rPr>
          <w:sz w:val="26"/>
        </w:rPr>
        <w:t xml:space="preserve"> в ходе обоюдного словесного конфликта с ранее знакомым, </w:t>
      </w:r>
      <w:r>
        <w:rPr>
          <w:sz w:val="26"/>
        </w:rPr>
        <w:t xml:space="preserve">продолжавшегося не менее 5 минут, действуя </w:t>
      </w:r>
      <w:r>
        <w:rPr>
          <w:sz w:val="26"/>
        </w:rPr>
        <w:t>умышленно, с целью причинения вреда здоровью, находясь на расстоянии вытянутой руки от потерпевшего, который находился в положении стоя, удерживая в правой руке острый фрагмент разбитой пивной бутылки, и применив его в качестве предмета, используемого в ка</w:t>
      </w:r>
      <w:r>
        <w:rPr>
          <w:sz w:val="26"/>
        </w:rPr>
        <w:t>честве оружия, острым фрагментом бутылки нанес</w:t>
      </w:r>
      <w:r>
        <w:rPr>
          <w:sz w:val="26"/>
        </w:rPr>
        <w:t xml:space="preserve"> один боковой</w:t>
      </w:r>
      <w:r>
        <w:rPr>
          <w:sz w:val="26"/>
        </w:rPr>
        <w:t xml:space="preserve"> </w:t>
      </w:r>
      <w:r>
        <w:rPr>
          <w:sz w:val="26"/>
        </w:rPr>
        <w:t xml:space="preserve">удар в поясничную область слева, причинив потерпевшему </w:t>
      </w:r>
      <w:r>
        <w:rPr>
          <w:sz w:val="26"/>
        </w:rPr>
        <w:t>телесное повреждение в виде: колото-резанного ранения поясничной области слева без повреждения внутренних органов, которое, согласно заключения эксперта,</w:t>
      </w:r>
      <w:r>
        <w:rPr>
          <w:sz w:val="26"/>
        </w:rPr>
        <w:t xml:space="preserve"> причинило легкий вред здоровью, по критерию кратковременного расстройства здоровья до 21 дня включительно (пункт 8.1.</w:t>
      </w:r>
      <w:r>
        <w:rPr>
          <w:sz w:val="26"/>
        </w:rPr>
        <w:t xml:space="preserve"> </w:t>
      </w:r>
      <w:r>
        <w:rPr>
          <w:sz w:val="26"/>
        </w:rPr>
        <w:t xml:space="preserve">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№194 н от 24.04.2008 г. «Об утверждении Медицинских критериев определения степени </w:t>
      </w:r>
      <w:r>
        <w:rPr>
          <w:sz w:val="26"/>
        </w:rPr>
        <w:t>тяжести вреда здоровью человека»).</w:t>
      </w:r>
    </w:p>
    <w:p w:rsidR="00187D55" w:rsidP="00E60404">
      <w:pPr>
        <w:ind w:firstLine="708"/>
        <w:jc w:val="both"/>
      </w:pPr>
      <w:r>
        <w:rPr>
          <w:sz w:val="26"/>
        </w:rPr>
        <w:t>В судебном заседании подсудимый Куликов А.С.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</w:t>
      </w:r>
      <w:r>
        <w:rPr>
          <w:sz w:val="26"/>
        </w:rPr>
        <w:t>остановлении приговора без проведения судебного разбирательства поддержал и пояснил, что данное ходатайство заявлено им добровольно,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187D55" w:rsidP="00E60404">
      <w:pPr>
        <w:ind w:firstLine="708"/>
        <w:jc w:val="both"/>
      </w:pPr>
      <w:r>
        <w:rPr>
          <w:sz w:val="26"/>
        </w:rPr>
        <w:t>Защитни</w:t>
      </w:r>
      <w:r>
        <w:rPr>
          <w:sz w:val="26"/>
        </w:rPr>
        <w:t xml:space="preserve">к Куликова В.В. также поддержала ходатайство подсудимого и подтвердила, что порядок проведения судебного заседания и последствия принятия решения по делу в особом порядке подсудимому разъяснены. </w:t>
      </w:r>
    </w:p>
    <w:p w:rsidR="00187D55">
      <w:pPr>
        <w:ind w:firstLine="708"/>
        <w:jc w:val="both"/>
      </w:pPr>
      <w:r>
        <w:rPr>
          <w:sz w:val="26"/>
        </w:rPr>
        <w:t xml:space="preserve">Государственный обвинитель не возражал против постановления </w:t>
      </w:r>
      <w:r>
        <w:rPr>
          <w:sz w:val="26"/>
        </w:rPr>
        <w:t xml:space="preserve">приговора без проведения судебного разбирательства. Как </w:t>
      </w:r>
      <w:r>
        <w:rPr>
          <w:sz w:val="26"/>
        </w:rPr>
        <w:t>усматривается из материалов дела потерпевший</w:t>
      </w:r>
      <w:r>
        <w:rPr>
          <w:sz w:val="26"/>
        </w:rPr>
        <w:t xml:space="preserve"> не возражал</w:t>
      </w:r>
      <w:r>
        <w:rPr>
          <w:sz w:val="26"/>
        </w:rPr>
        <w:t xml:space="preserve"> против постановления приговора без проведения судебного разбирательства в особом порядке.</w:t>
      </w:r>
    </w:p>
    <w:p w:rsidR="00187D55">
      <w:pPr>
        <w:ind w:firstLine="708"/>
        <w:jc w:val="both"/>
      </w:pPr>
      <w:r>
        <w:rPr>
          <w:sz w:val="26"/>
        </w:rPr>
        <w:t>На основании изложенного, мировой судья пришел</w:t>
      </w:r>
      <w:r>
        <w:rPr>
          <w:sz w:val="26"/>
        </w:rPr>
        <w:t xml:space="preserve"> к выводу, что обвинение, предъявленное Куликову А.С., с которым он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 w:rsidR="00187D55">
      <w:pPr>
        <w:ind w:firstLine="708"/>
        <w:jc w:val="both"/>
      </w:pPr>
      <w:r>
        <w:rPr>
          <w:sz w:val="26"/>
        </w:rPr>
        <w:t>При таких обстоя</w:t>
      </w:r>
      <w:r>
        <w:rPr>
          <w:sz w:val="26"/>
        </w:rPr>
        <w:t>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187D55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Куликова А.С. по ст. 115 ч.2 </w:t>
      </w:r>
      <w:r>
        <w:rPr>
          <w:sz w:val="26"/>
        </w:rPr>
        <w:t>п</w:t>
      </w:r>
      <w:r>
        <w:rPr>
          <w:sz w:val="26"/>
        </w:rPr>
        <w:t>.«</w:t>
      </w:r>
      <w:r>
        <w:rPr>
          <w:sz w:val="26"/>
        </w:rPr>
        <w:t>в</w:t>
      </w:r>
      <w:r>
        <w:rPr>
          <w:sz w:val="26"/>
        </w:rPr>
        <w:t>» УК РФ как умышленное причинение легкого вре</w:t>
      </w:r>
      <w:r>
        <w:rPr>
          <w:sz w:val="26"/>
        </w:rPr>
        <w:t>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187D55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</w:t>
      </w:r>
      <w:r>
        <w:rPr>
          <w:sz w:val="26"/>
        </w:rPr>
        <w:t xml:space="preserve"> опасности совершенного преступления,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187D55" w:rsidP="00E60404">
      <w:pPr>
        <w:ind w:firstLine="708"/>
        <w:jc w:val="both"/>
      </w:pPr>
      <w:r>
        <w:rPr>
          <w:sz w:val="26"/>
        </w:rPr>
        <w:t>В силу ст. 15 УК РФ преступление, совершенное Кулико</w:t>
      </w:r>
      <w:r>
        <w:rPr>
          <w:sz w:val="26"/>
        </w:rPr>
        <w:t xml:space="preserve">вым А.С. относится к категории преступлений небольшой тяжести. </w:t>
      </w:r>
    </w:p>
    <w:p w:rsidR="00187D55">
      <w:pPr>
        <w:ind w:firstLine="708"/>
        <w:jc w:val="both"/>
      </w:pPr>
      <w:r>
        <w:rPr>
          <w:sz w:val="26"/>
        </w:rPr>
        <w:t>Обстоятельств, отягчающих наказание Куликова А.С. предусмотренных ч.1 ст. 63 УК РФ, мировым судьей не установлено.</w:t>
      </w:r>
    </w:p>
    <w:p w:rsidR="00187D55">
      <w:pPr>
        <w:ind w:firstLine="708"/>
        <w:jc w:val="both"/>
      </w:pPr>
      <w:r>
        <w:rPr>
          <w:sz w:val="26"/>
        </w:rPr>
        <w:t xml:space="preserve">Обстоятельств, смягчающих наказание Куликова А.С., в силу ст. 61 ч.1 УК РФ </w:t>
      </w:r>
      <w:r>
        <w:rPr>
          <w:sz w:val="26"/>
        </w:rPr>
        <w:t xml:space="preserve">мировым судьей не установлено. </w:t>
      </w:r>
    </w:p>
    <w:p w:rsidR="00187D55" w:rsidP="00E60404">
      <w:pPr>
        <w:ind w:firstLine="708"/>
        <w:jc w:val="both"/>
      </w:pPr>
      <w:r>
        <w:rPr>
          <w:sz w:val="26"/>
        </w:rPr>
        <w:t>Обстоятельствами, смягчающими наказание Куликова А.С. в силу ст. 61 ч.2 УК РФ мировым судьей признаются полное признание вины и раскаяние в содеянном, наличие на иждивении бабушки преклонного возраста.</w:t>
      </w:r>
    </w:p>
    <w:p w:rsidR="00187D55">
      <w:pPr>
        <w:ind w:firstLine="708"/>
        <w:jc w:val="both"/>
      </w:pPr>
      <w:r>
        <w:rPr>
          <w:sz w:val="26"/>
        </w:rPr>
        <w:t>Мировым судьей также у</w:t>
      </w:r>
      <w:r>
        <w:rPr>
          <w:sz w:val="26"/>
        </w:rPr>
        <w:t xml:space="preserve">читывается личность подсудимого Куликова А.С., который по месту жительства характеризуется положительно, </w:t>
      </w:r>
      <w:r>
        <w:rPr>
          <w:sz w:val="26"/>
        </w:rPr>
        <w:t>на учете у врача-психиатра, врача-нарколога не состоит.</w:t>
      </w:r>
    </w:p>
    <w:p w:rsidR="00187D55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</w:t>
      </w:r>
      <w:r>
        <w:rPr>
          <w:sz w:val="26"/>
        </w:rPr>
        <w:t>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обстоятельства совершенного преступления, мировой судья считает, что исправлен</w:t>
      </w:r>
      <w:r>
        <w:rPr>
          <w:sz w:val="26"/>
        </w:rPr>
        <w:t>ие Куликова А.С. возможно без изоляции его от общества и полагает возможным назначить наказание, предусмотренное санкцией ст. 115 ч.2 УК РФ в</w:t>
      </w:r>
      <w:r>
        <w:rPr>
          <w:sz w:val="26"/>
        </w:rPr>
        <w:t xml:space="preserve"> </w:t>
      </w:r>
      <w:r>
        <w:rPr>
          <w:sz w:val="26"/>
        </w:rPr>
        <w:t>виде</w:t>
      </w:r>
      <w:r>
        <w:rPr>
          <w:sz w:val="26"/>
        </w:rPr>
        <w:t xml:space="preserve"> обязательных работ, значительно ниже максимального размера, установленного для данного вида наказания санкцие</w:t>
      </w:r>
      <w:r>
        <w:rPr>
          <w:sz w:val="26"/>
        </w:rPr>
        <w:t>й вышеуказанного уголовного закона.</w:t>
      </w:r>
    </w:p>
    <w:p w:rsidR="00187D55" w:rsidP="00E60404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</w:t>
      </w:r>
      <w:r>
        <w:rPr>
          <w:sz w:val="26"/>
        </w:rPr>
        <w:t>ия при назначении наказания требований ст.64 УК РФ.</w:t>
      </w:r>
    </w:p>
    <w:p w:rsidR="00187D55" w:rsidP="00E60404">
      <w:pPr>
        <w:ind w:firstLine="708"/>
      </w:pPr>
      <w:r>
        <w:rPr>
          <w:sz w:val="26"/>
        </w:rPr>
        <w:t>Вещественных доказательств нет, гражданский иск по делу не заявлен.</w:t>
      </w:r>
    </w:p>
    <w:p w:rsidR="00187D55" w:rsidP="00E60404">
      <w:pPr>
        <w:ind w:firstLine="708"/>
      </w:pPr>
      <w:r>
        <w:rPr>
          <w:sz w:val="26"/>
        </w:rPr>
        <w:t>Руководствуясь ст. ст. 303-304, 307-309, 316 УПК РФ, мировой судья</w:t>
      </w:r>
    </w:p>
    <w:p w:rsidR="00187D55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187D55">
      <w:pPr>
        <w:ind w:firstLine="708"/>
        <w:jc w:val="both"/>
      </w:pPr>
      <w:r>
        <w:rPr>
          <w:sz w:val="26"/>
        </w:rPr>
        <w:t>Куликова А.С.</w:t>
      </w:r>
      <w:r>
        <w:rPr>
          <w:sz w:val="26"/>
        </w:rPr>
        <w:t xml:space="preserve"> признать виновным в совершении прес</w:t>
      </w:r>
      <w:r>
        <w:rPr>
          <w:sz w:val="26"/>
        </w:rPr>
        <w:t>тупления, предусмотренного ст. 115 ч.2 п. «в» УК РФ, и назначить ему наказание по ст. 115 ч.2 п. «в» УК РФ в виде 230 (двести тридцать) часов обязательных работ.</w:t>
      </w:r>
    </w:p>
    <w:p w:rsidR="00187D55" w:rsidP="00E60404">
      <w:pPr>
        <w:ind w:firstLine="708"/>
        <w:jc w:val="both"/>
      </w:pPr>
      <w:r>
        <w:rPr>
          <w:sz w:val="26"/>
        </w:rPr>
        <w:t>Меру пресечения Куликову А.С. в виде подписки о невыезде и надлежащем поведении, по вступлению</w:t>
      </w:r>
      <w:r>
        <w:rPr>
          <w:sz w:val="26"/>
        </w:rPr>
        <w:t xml:space="preserve"> приговора в законную силу, отменить.</w:t>
      </w:r>
    </w:p>
    <w:p w:rsidR="00187D55" w:rsidP="00E60404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</w:t>
      </w:r>
      <w:r>
        <w:rPr>
          <w:sz w:val="26"/>
        </w:rPr>
        <w:t xml:space="preserve"> городской округ Саки) Республики Крым, с соблюдением пределов обжалования приговора, установленных ст. 317 УПК РФ. </w:t>
      </w:r>
    </w:p>
    <w:p w:rsidR="00187D55" w:rsidP="00E60404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</w:t>
      </w:r>
      <w:r>
        <w:rPr>
          <w:sz w:val="26"/>
        </w:rPr>
        <w:t>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E60404">
      <w:pPr>
        <w:jc w:val="center"/>
        <w:rPr>
          <w:sz w:val="26"/>
        </w:rPr>
      </w:pPr>
    </w:p>
    <w:p w:rsidR="00187D55">
      <w:pPr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55"/>
    <w:rsid w:val="00187D55"/>
    <w:rsid w:val="00E604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