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56DC3"/>
    <w:p w:rsidR="00C56DC3">
      <w:pPr>
        <w:jc w:val="right"/>
      </w:pPr>
      <w:r>
        <w:rPr>
          <w:sz w:val="26"/>
        </w:rPr>
        <w:t>Дело № 1-73-10/2022</w:t>
      </w:r>
    </w:p>
    <w:p w:rsidR="00C56DC3">
      <w:pPr>
        <w:jc w:val="right"/>
      </w:pPr>
      <w:r>
        <w:rPr>
          <w:sz w:val="26"/>
        </w:rPr>
        <w:t>УИД: 91MS0073-01-2022-000535-86</w:t>
      </w:r>
    </w:p>
    <w:p w:rsidR="00090DF8">
      <w:pPr>
        <w:jc w:val="center"/>
        <w:rPr>
          <w:sz w:val="26"/>
        </w:rPr>
      </w:pPr>
    </w:p>
    <w:p w:rsidR="00C56DC3">
      <w:pPr>
        <w:jc w:val="center"/>
      </w:pPr>
      <w:r>
        <w:rPr>
          <w:sz w:val="26"/>
        </w:rPr>
        <w:t xml:space="preserve">ПОСТАНОВЛЕНИЕ </w:t>
      </w:r>
    </w:p>
    <w:p w:rsidR="00090DF8">
      <w:pPr>
        <w:rPr>
          <w:sz w:val="26"/>
        </w:rPr>
      </w:pPr>
    </w:p>
    <w:p w:rsidR="00C56DC3">
      <w:r>
        <w:rPr>
          <w:sz w:val="26"/>
        </w:rPr>
        <w:t xml:space="preserve">05 апреля 2022 года        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090DF8">
      <w:pPr>
        <w:ind w:firstLine="708"/>
        <w:jc w:val="both"/>
        <w:rPr>
          <w:sz w:val="26"/>
        </w:rPr>
      </w:pPr>
    </w:p>
    <w:p w:rsidR="00C56DC3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</w:t>
      </w:r>
      <w:r>
        <w:rPr>
          <w:sz w:val="26"/>
        </w:rPr>
        <w:t xml:space="preserve">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Республики Крым Приходько Ю.С., потерпевшего, </w:t>
      </w:r>
      <w:r>
        <w:rPr>
          <w:sz w:val="26"/>
        </w:rPr>
        <w:t xml:space="preserve">защитника - адвоката </w:t>
      </w:r>
      <w:r>
        <w:rPr>
          <w:sz w:val="26"/>
        </w:rPr>
        <w:t>Гайзетдинова</w:t>
      </w:r>
      <w:r>
        <w:rPr>
          <w:sz w:val="26"/>
        </w:rPr>
        <w:t xml:space="preserve"> А.А., ордер, удостоверение, </w:t>
      </w:r>
      <w:r>
        <w:rPr>
          <w:sz w:val="26"/>
        </w:rPr>
        <w:t xml:space="preserve">подсудимой </w:t>
      </w:r>
      <w:r>
        <w:rPr>
          <w:sz w:val="26"/>
        </w:rPr>
        <w:t>Шкондир</w:t>
      </w:r>
      <w:r>
        <w:rPr>
          <w:sz w:val="26"/>
        </w:rPr>
        <w:t xml:space="preserve"> В.В.,</w:t>
      </w:r>
    </w:p>
    <w:p w:rsidR="00C56DC3">
      <w:pPr>
        <w:ind w:firstLine="708"/>
        <w:jc w:val="both"/>
      </w:pPr>
      <w:r>
        <w:rPr>
          <w:sz w:val="26"/>
        </w:rPr>
        <w:t>рас</w:t>
      </w:r>
      <w:r>
        <w:rPr>
          <w:sz w:val="26"/>
        </w:rPr>
        <w:t xml:space="preserve">смотрев в открытом судебном заседании уголовное дело по обвинению: </w:t>
      </w:r>
    </w:p>
    <w:p w:rsidR="00C56DC3">
      <w:pPr>
        <w:ind w:firstLine="567"/>
        <w:jc w:val="both"/>
      </w:pPr>
      <w:r>
        <w:rPr>
          <w:sz w:val="26"/>
        </w:rPr>
        <w:t>Шкондир</w:t>
      </w:r>
      <w:r>
        <w:rPr>
          <w:sz w:val="26"/>
        </w:rPr>
        <w:t xml:space="preserve"> В.В.</w:t>
      </w:r>
    </w:p>
    <w:p w:rsidR="00C56DC3">
      <w:pPr>
        <w:ind w:firstLine="567"/>
      </w:pPr>
      <w:r>
        <w:rPr>
          <w:sz w:val="26"/>
        </w:rPr>
        <w:t>в совершении преступления, предусмотренного ч.1 ст. 167 УК РФ,</w:t>
      </w:r>
    </w:p>
    <w:p w:rsidR="00C56DC3">
      <w:pPr>
        <w:jc w:val="center"/>
      </w:pPr>
      <w:r>
        <w:rPr>
          <w:sz w:val="26"/>
        </w:rPr>
        <w:t>У С Т А Н О В И Л:</w:t>
      </w:r>
    </w:p>
    <w:p w:rsidR="00C56DC3">
      <w:pPr>
        <w:ind w:firstLine="708"/>
        <w:jc w:val="both"/>
      </w:pPr>
      <w:r>
        <w:rPr>
          <w:sz w:val="26"/>
        </w:rPr>
        <w:t>Шкондир</w:t>
      </w:r>
      <w:r>
        <w:rPr>
          <w:sz w:val="26"/>
        </w:rPr>
        <w:t xml:space="preserve"> В.В. обвиняется в умышленном повреждении чужого имущества, если эти деяния повлекли п</w:t>
      </w:r>
      <w:r>
        <w:rPr>
          <w:sz w:val="26"/>
        </w:rPr>
        <w:t>ричинение значительного ущерба, при следующих обстоятельствах.</w:t>
      </w:r>
    </w:p>
    <w:p w:rsidR="00C56DC3">
      <w:pPr>
        <w:ind w:firstLine="708"/>
        <w:jc w:val="both"/>
      </w:pPr>
      <w:r>
        <w:rPr>
          <w:sz w:val="26"/>
        </w:rPr>
        <w:t>Шкондир</w:t>
      </w:r>
      <w:r>
        <w:rPr>
          <w:sz w:val="26"/>
        </w:rPr>
        <w:t xml:space="preserve"> В.В.,</w:t>
      </w:r>
      <w:r>
        <w:rPr>
          <w:sz w:val="26"/>
        </w:rPr>
        <w:t xml:space="preserve"> действуя умышленно, с целью повреждения чужого имущества, находясь в непосредственной близости от автомобиля марки,</w:t>
      </w:r>
      <w:r>
        <w:rPr>
          <w:sz w:val="26"/>
        </w:rPr>
        <w:t xml:space="preserve"> государственный регистрационный знак, серого цвета,</w:t>
      </w:r>
      <w:r>
        <w:rPr>
          <w:sz w:val="26"/>
        </w:rPr>
        <w:t xml:space="preserve"> припаркованного на проезжей части, вблизи дома, </w:t>
      </w:r>
      <w:r>
        <w:rPr>
          <w:sz w:val="26"/>
        </w:rPr>
        <w:t>применяя физическую силу, умышленно нанесла один удар правой ногой по переднему левому крылу, указанного автомобиля, от чего на нем образовалось повреждение, в виде: вмятины и повреждения лакокрасочного</w:t>
      </w:r>
      <w:r>
        <w:rPr>
          <w:sz w:val="26"/>
        </w:rPr>
        <w:t xml:space="preserve"> покрытия, тем самым повредила его</w:t>
      </w:r>
      <w:r>
        <w:rPr>
          <w:sz w:val="26"/>
        </w:rPr>
        <w:t xml:space="preserve">. </w:t>
      </w:r>
      <w:r>
        <w:rPr>
          <w:sz w:val="26"/>
        </w:rPr>
        <w:t>Согласно заключения</w:t>
      </w:r>
      <w:r>
        <w:rPr>
          <w:sz w:val="26"/>
        </w:rPr>
        <w:t xml:space="preserve"> эксперта</w:t>
      </w:r>
      <w:r>
        <w:rPr>
          <w:sz w:val="26"/>
        </w:rPr>
        <w:t xml:space="preserve"> стоимость восстановительного ремонта переднего левого крыла автомобиля марки</w:t>
      </w:r>
      <w:r>
        <w:rPr>
          <w:sz w:val="26"/>
        </w:rPr>
        <w:t>, государственный регистрационный знак</w:t>
      </w:r>
      <w:r>
        <w:rPr>
          <w:sz w:val="26"/>
        </w:rPr>
        <w:t xml:space="preserve">, составляет 9 700 рублей. В результате умышленных действий </w:t>
      </w:r>
      <w:r>
        <w:rPr>
          <w:sz w:val="26"/>
        </w:rPr>
        <w:t>Шконд</w:t>
      </w:r>
      <w:r>
        <w:rPr>
          <w:sz w:val="26"/>
        </w:rPr>
        <w:t>ир</w:t>
      </w:r>
      <w:r>
        <w:rPr>
          <w:sz w:val="26"/>
        </w:rPr>
        <w:t xml:space="preserve"> В.В., собственнику автомобиля марки</w:t>
      </w:r>
      <w:r>
        <w:rPr>
          <w:sz w:val="26"/>
        </w:rPr>
        <w:t xml:space="preserve">, государственный регистрационный знак, серого цвета, </w:t>
      </w:r>
      <w:r>
        <w:rPr>
          <w:sz w:val="26"/>
        </w:rPr>
        <w:t xml:space="preserve">был причинен значительный имущественный ущерб на общую сумму 9700 рублей. </w:t>
      </w:r>
    </w:p>
    <w:p w:rsidR="00C56DC3">
      <w:pPr>
        <w:ind w:firstLine="708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Шкондир</w:t>
      </w:r>
      <w:r>
        <w:rPr>
          <w:sz w:val="26"/>
        </w:rPr>
        <w:t xml:space="preserve"> В.В. подлежат квалификации по ст. 167 ч</w:t>
      </w:r>
      <w:r>
        <w:rPr>
          <w:sz w:val="26"/>
        </w:rPr>
        <w:t>.1 УК РФ как умышленное повреждение чужого имущества, если это деяние повлекло причинение значительного ущерба.</w:t>
      </w:r>
    </w:p>
    <w:p w:rsidR="00C56DC3" w:rsidP="00090DF8">
      <w:pPr>
        <w:jc w:val="both"/>
      </w:pPr>
      <w:r>
        <w:rPr>
          <w:sz w:val="26"/>
        </w:rPr>
        <w:t>В судебном заседании потерпевший</w:t>
      </w:r>
      <w:r>
        <w:rPr>
          <w:sz w:val="26"/>
        </w:rPr>
        <w:t xml:space="preserve"> заявил ходатайство о прекращении </w:t>
      </w:r>
      <w:r>
        <w:rPr>
          <w:sz w:val="26"/>
        </w:rPr>
        <w:t xml:space="preserve">уголовного </w:t>
      </w:r>
      <w:r>
        <w:rPr>
          <w:sz w:val="26"/>
        </w:rPr>
        <w:t xml:space="preserve">дела в отношении </w:t>
      </w:r>
      <w:r>
        <w:rPr>
          <w:sz w:val="26"/>
        </w:rPr>
        <w:t>Шкондир</w:t>
      </w:r>
      <w:r>
        <w:rPr>
          <w:sz w:val="26"/>
        </w:rPr>
        <w:t xml:space="preserve"> В.В. по ст. 167 ч.1 УК РФ в связи с пр</w:t>
      </w:r>
      <w:r>
        <w:rPr>
          <w:sz w:val="26"/>
        </w:rPr>
        <w:t xml:space="preserve">имирением с подсудимой и заглаживанием причиненного потерпевшему вреда, ссылаясь на то, что они примирились, подсудимая принесла ему свои извинения. </w:t>
      </w:r>
      <w:r>
        <w:rPr>
          <w:sz w:val="26"/>
        </w:rPr>
        <w:t xml:space="preserve">Потерпевший не имеет к </w:t>
      </w:r>
      <w:r>
        <w:rPr>
          <w:sz w:val="26"/>
        </w:rPr>
        <w:t>Шкондир</w:t>
      </w:r>
      <w:r>
        <w:rPr>
          <w:sz w:val="26"/>
        </w:rPr>
        <w:t xml:space="preserve"> В.В. каких-либо претензий материального и морального характера.</w:t>
      </w:r>
    </w:p>
    <w:p w:rsidR="00C56DC3" w:rsidP="00090DF8">
      <w:pPr>
        <w:ind w:firstLine="720"/>
        <w:jc w:val="both"/>
      </w:pPr>
      <w:r>
        <w:rPr>
          <w:sz w:val="26"/>
        </w:rPr>
        <w:t xml:space="preserve">Подсудимая </w:t>
      </w:r>
      <w:r>
        <w:rPr>
          <w:sz w:val="26"/>
        </w:rPr>
        <w:t>Ш</w:t>
      </w:r>
      <w:r>
        <w:rPr>
          <w:sz w:val="26"/>
        </w:rPr>
        <w:t>кондир</w:t>
      </w:r>
      <w:r>
        <w:rPr>
          <w:sz w:val="26"/>
        </w:rPr>
        <w:t xml:space="preserve"> В.В. в судебном заседании виновной себя в предъявленном ей органом предварительного расследования обвинении в совершении преступления, предусмотренного 167 ч.1 УК РФ, признала полностью, чистосердечно раскаялась в содеянном и пояснила суду, что она </w:t>
      </w:r>
      <w:r>
        <w:rPr>
          <w:sz w:val="26"/>
        </w:rPr>
        <w:t xml:space="preserve">полностью согласна </w:t>
      </w:r>
      <w:r>
        <w:rPr>
          <w:sz w:val="26"/>
        </w:rPr>
        <w:t>с</w:t>
      </w:r>
      <w:r>
        <w:rPr>
          <w:sz w:val="26"/>
        </w:rPr>
        <w:t xml:space="preserve"> </w:t>
      </w:r>
      <w:r>
        <w:rPr>
          <w:sz w:val="26"/>
        </w:rPr>
        <w:t>предъявленным ей органом предварительного расследования обвинением, которое ей понятно и просит суд прекратить в отношении нее уголовное дело по обвинению в совершении преступления, предусмотренного ст. 167 ч.1 УК РФ, и уголовное пресл</w:t>
      </w:r>
      <w:r>
        <w:rPr>
          <w:sz w:val="26"/>
        </w:rPr>
        <w:t>едование в отношении нее в связи с примирением с потерпевшим и заглаживанием причиненного потерпевшему вреда. При этом подсудимая также пояснила, что ей понятно, что прекращение уголовного дела по указанному основанию не является реабилитирующим основанием</w:t>
      </w:r>
      <w:r>
        <w:rPr>
          <w:sz w:val="26"/>
        </w:rPr>
        <w:t>, против чего она не возражает и поддерживает ходатайство потерпевшего.</w:t>
      </w:r>
    </w:p>
    <w:p w:rsidR="00C56DC3" w:rsidP="00090DF8">
      <w:pPr>
        <w:ind w:firstLine="720"/>
        <w:jc w:val="both"/>
      </w:pPr>
      <w:r>
        <w:rPr>
          <w:sz w:val="26"/>
        </w:rPr>
        <w:t xml:space="preserve">Выслушав прокурора и защитника, не возражавших против прекращения в отношении </w:t>
      </w:r>
      <w:r>
        <w:rPr>
          <w:sz w:val="26"/>
        </w:rPr>
        <w:t>Шкондир</w:t>
      </w:r>
      <w:r>
        <w:rPr>
          <w:sz w:val="26"/>
        </w:rPr>
        <w:t xml:space="preserve"> В.В. уголовного дела по ст. 167 ч.1 УК РФ по указанным потерпевшим основаниям, мировой судья п</w:t>
      </w:r>
      <w:r>
        <w:rPr>
          <w:sz w:val="26"/>
        </w:rPr>
        <w:t xml:space="preserve">риходит к выводу о том, что уголовное дело в отношении </w:t>
      </w:r>
      <w:r>
        <w:rPr>
          <w:sz w:val="26"/>
        </w:rPr>
        <w:t>Шкондир</w:t>
      </w:r>
      <w:r>
        <w:rPr>
          <w:sz w:val="26"/>
        </w:rPr>
        <w:t xml:space="preserve"> В.В. подлежит прекращению, исходя из следующего.</w:t>
      </w:r>
    </w:p>
    <w:p w:rsidR="00C56DC3" w:rsidP="00090DF8">
      <w:pPr>
        <w:ind w:firstLine="720"/>
        <w:jc w:val="both"/>
      </w:pPr>
      <w:r>
        <w:rPr>
          <w:sz w:val="26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</w:t>
      </w:r>
      <w:r>
        <w:rPr>
          <w:sz w:val="26"/>
        </w:rPr>
        <w:t>, если оно примирилось с потерпевшим и загладило причиненный потерпевшему вред.</w:t>
      </w:r>
    </w:p>
    <w:p w:rsidR="00C56DC3" w:rsidP="00090DF8">
      <w:pPr>
        <w:ind w:firstLine="720"/>
        <w:jc w:val="both"/>
      </w:pPr>
      <w:r>
        <w:rPr>
          <w:sz w:val="26"/>
        </w:rPr>
        <w:t>Преступление, предусмотренное ст. 167 ч.1 УК РФ, является согласно ст. 15 УК РФ преступлением небольшой тяжести.</w:t>
      </w:r>
    </w:p>
    <w:p w:rsidR="00C56DC3" w:rsidP="00090DF8">
      <w:pPr>
        <w:ind w:firstLine="720"/>
        <w:jc w:val="both"/>
      </w:pPr>
      <w:r>
        <w:rPr>
          <w:sz w:val="26"/>
        </w:rPr>
        <w:t>Шкондир</w:t>
      </w:r>
      <w:r>
        <w:rPr>
          <w:sz w:val="26"/>
        </w:rPr>
        <w:t xml:space="preserve"> В.В. не судима, признала вину, раскаялась в содеянном, </w:t>
      </w:r>
      <w:r>
        <w:rPr>
          <w:sz w:val="26"/>
        </w:rPr>
        <w:t>примирилась с потерпевшим и загладила причиненный потерпевшей вред, путем оплаты стоимости поврежденного имущества, что подтверждается пояснениями потерпевшего</w:t>
      </w:r>
      <w:r>
        <w:rPr>
          <w:sz w:val="26"/>
        </w:rPr>
        <w:t xml:space="preserve"> и его заявлением, который просил в связи с этим прекратить данное уголовное дело по ст. 167 </w:t>
      </w:r>
      <w:r>
        <w:rPr>
          <w:sz w:val="26"/>
        </w:rPr>
        <w:t>ч.1 УК РФ за примирением с подсудимой и отсутствием у него каких-либо претензий к последней.</w:t>
      </w:r>
    </w:p>
    <w:p w:rsidR="00C56DC3" w:rsidP="00090DF8">
      <w:pPr>
        <w:ind w:firstLine="720"/>
        <w:jc w:val="both"/>
      </w:pPr>
      <w:r>
        <w:rPr>
          <w:sz w:val="26"/>
        </w:rPr>
        <w:t xml:space="preserve"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</w:t>
      </w:r>
      <w:r>
        <w:rPr>
          <w:sz w:val="26"/>
        </w:rPr>
        <w:t>тяжести, в случаях, предусмотренных ст. 76 УК РФ, если лицо примирилось с потерпевшим и загладило причиненный ему вред.</w:t>
      </w:r>
    </w:p>
    <w:p w:rsidR="00C56DC3" w:rsidP="00090DF8">
      <w:pPr>
        <w:ind w:firstLine="720"/>
        <w:jc w:val="both"/>
      </w:pPr>
      <w:r>
        <w:rPr>
          <w:sz w:val="26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 w:rsidR="00C56DC3" w:rsidP="00090DF8">
      <w:pPr>
        <w:ind w:firstLine="720"/>
        <w:jc w:val="both"/>
      </w:pPr>
      <w:r>
        <w:rPr>
          <w:sz w:val="26"/>
        </w:rPr>
        <w:t>Учитывая в</w:t>
      </w:r>
      <w:r>
        <w:rPr>
          <w:sz w:val="26"/>
        </w:rPr>
        <w:t xml:space="preserve">се обстоятельства в их совокупности, учитывая мнения государственного обвинителя, подсудимой и ее защитника, потерпевшего, мировой судья пришёл к выводу о возможности прекращения уголовного дела и уголовного преследования в отношении </w:t>
      </w:r>
      <w:r>
        <w:rPr>
          <w:sz w:val="26"/>
        </w:rPr>
        <w:t>Шкондир</w:t>
      </w:r>
      <w:r>
        <w:rPr>
          <w:sz w:val="26"/>
        </w:rPr>
        <w:t xml:space="preserve"> В.В. в соответ</w:t>
      </w:r>
      <w:r>
        <w:rPr>
          <w:sz w:val="26"/>
        </w:rPr>
        <w:t xml:space="preserve">ствии со ст. 76 УК РФ, ст. 25 </w:t>
      </w:r>
      <w:r>
        <w:rPr>
          <w:sz w:val="26"/>
        </w:rPr>
        <w:t>УПК РФ в связи с примирением с потерпевшим и заглаживанием причиненного потерпевшему вреда, так как подсудимая впервые совершила</w:t>
      </w:r>
      <w:r>
        <w:rPr>
          <w:sz w:val="26"/>
        </w:rPr>
        <w:t xml:space="preserve"> преступление небольшой тяжести, примирилась с потерпевшим и загладила причиненный ему вред и всле</w:t>
      </w:r>
      <w:r>
        <w:rPr>
          <w:sz w:val="26"/>
        </w:rPr>
        <w:t>дствие раскаяния перестала быть общественно опасной.</w:t>
      </w:r>
    </w:p>
    <w:p w:rsidR="00C56DC3" w:rsidP="00090DF8">
      <w:pPr>
        <w:ind w:firstLine="720"/>
        <w:jc w:val="both"/>
      </w:pPr>
      <w:r>
        <w:rPr>
          <w:sz w:val="26"/>
        </w:rPr>
        <w:t>Вещественное доказательство, автомобиль марки,</w:t>
      </w:r>
      <w:r>
        <w:rPr>
          <w:sz w:val="26"/>
        </w:rPr>
        <w:t xml:space="preserve"> государственный регистрационный знак</w:t>
      </w:r>
      <w:r>
        <w:rPr>
          <w:sz w:val="26"/>
        </w:rPr>
        <w:t>, находящийся на ответственном хранении</w:t>
      </w:r>
      <w:r>
        <w:rPr>
          <w:sz w:val="26"/>
        </w:rPr>
        <w:t xml:space="preserve"> по вступлении постановления в законную силу подлежит оставлению в р</w:t>
      </w:r>
      <w:r>
        <w:rPr>
          <w:sz w:val="26"/>
        </w:rPr>
        <w:t>аспоряжении законного владельца.</w:t>
      </w:r>
    </w:p>
    <w:p w:rsidR="00C56DC3" w:rsidP="00090DF8">
      <w:pPr>
        <w:ind w:firstLine="720"/>
        <w:jc w:val="both"/>
      </w:pPr>
      <w:r>
        <w:rPr>
          <w:sz w:val="26"/>
        </w:rPr>
        <w:t xml:space="preserve">Вещественное доказательство, диск с имеющимся на нем видеофайлом </w:t>
      </w:r>
      <w:r>
        <w:rPr>
          <w:sz w:val="26"/>
        </w:rPr>
        <w:t xml:space="preserve">хранящийся в материалах уголовного дела, по вступлении постановления в законную силу подлежит, оставлению на хранении в материалах уголовного дела. </w:t>
      </w:r>
    </w:p>
    <w:p w:rsidR="00C56DC3" w:rsidP="00090DF8">
      <w:pPr>
        <w:ind w:firstLine="720"/>
        <w:jc w:val="both"/>
      </w:pPr>
      <w:r>
        <w:rPr>
          <w:sz w:val="26"/>
        </w:rPr>
        <w:t xml:space="preserve">Гражданский иск по делу не заявлен. </w:t>
      </w:r>
    </w:p>
    <w:p w:rsidR="00C56DC3" w:rsidP="00090DF8">
      <w:pPr>
        <w:ind w:firstLine="720"/>
        <w:jc w:val="both"/>
      </w:pPr>
      <w:r>
        <w:rPr>
          <w:sz w:val="26"/>
        </w:rPr>
        <w:t xml:space="preserve">Руководствуясь ст. 76 УК Российской Федерации, </w:t>
      </w:r>
      <w:r>
        <w:rPr>
          <w:sz w:val="26"/>
        </w:rPr>
        <w:t>ст.ст</w:t>
      </w:r>
      <w:r>
        <w:rPr>
          <w:sz w:val="26"/>
        </w:rPr>
        <w:t>. 25, 254 УПК Российской Федерации, мировой судья</w:t>
      </w:r>
    </w:p>
    <w:p w:rsidR="00C56DC3">
      <w:pPr>
        <w:jc w:val="center"/>
      </w:pPr>
      <w:r>
        <w:rPr>
          <w:sz w:val="26"/>
        </w:rPr>
        <w:t>ПОСТАНОВИЛ:</w:t>
      </w:r>
    </w:p>
    <w:p w:rsidR="00C56DC3">
      <w:pPr>
        <w:ind w:firstLine="708"/>
        <w:jc w:val="both"/>
      </w:pPr>
      <w:r>
        <w:rPr>
          <w:sz w:val="26"/>
        </w:rPr>
        <w:t xml:space="preserve">Прекратить уголовное дело по обвинению </w:t>
      </w:r>
      <w:r>
        <w:rPr>
          <w:sz w:val="26"/>
        </w:rPr>
        <w:t>Шкондир</w:t>
      </w:r>
      <w:r>
        <w:rPr>
          <w:sz w:val="26"/>
        </w:rPr>
        <w:t xml:space="preserve"> В.В.</w:t>
      </w:r>
      <w:r>
        <w:rPr>
          <w:sz w:val="26"/>
        </w:rPr>
        <w:t xml:space="preserve"> в совершении преступления, предусмотренного ст. 167 ч.</w:t>
      </w:r>
      <w:r>
        <w:rPr>
          <w:sz w:val="26"/>
        </w:rPr>
        <w:t xml:space="preserve">1 УК РФ, и уголовное преследование </w:t>
      </w:r>
      <w:r>
        <w:rPr>
          <w:sz w:val="26"/>
        </w:rPr>
        <w:t>Шкондир</w:t>
      </w:r>
      <w:r>
        <w:rPr>
          <w:sz w:val="26"/>
        </w:rPr>
        <w:t xml:space="preserve"> В.В.</w:t>
      </w:r>
      <w:r>
        <w:rPr>
          <w:sz w:val="26"/>
        </w:rPr>
        <w:t xml:space="preserve"> по ст. 167 ч.1 УК РФ на основании ст. 76 УК РФ и ст. 25 УПК РФ в связи с примирением с потерпевшим </w:t>
      </w:r>
      <w:r>
        <w:rPr>
          <w:sz w:val="26"/>
        </w:rPr>
        <w:t>и заглаживанием причиненного вреда.</w:t>
      </w:r>
    </w:p>
    <w:p w:rsidR="00C56DC3">
      <w:pPr>
        <w:ind w:firstLine="708"/>
        <w:jc w:val="both"/>
      </w:pPr>
      <w:r>
        <w:rPr>
          <w:sz w:val="26"/>
        </w:rPr>
        <w:t>Меру пресечения, подписку о невыезде и надлежащем поведении, по вступл</w:t>
      </w:r>
      <w:r>
        <w:rPr>
          <w:sz w:val="26"/>
        </w:rPr>
        <w:t>ению постановления в законную силу, отменить.</w:t>
      </w:r>
    </w:p>
    <w:p w:rsidR="00C56DC3">
      <w:pPr>
        <w:ind w:firstLine="708"/>
        <w:jc w:val="both"/>
      </w:pPr>
      <w:r>
        <w:rPr>
          <w:sz w:val="26"/>
        </w:rPr>
        <w:t xml:space="preserve">Вещественное доказательство, автомобиль марки, </w:t>
      </w:r>
      <w:r>
        <w:rPr>
          <w:sz w:val="26"/>
        </w:rPr>
        <w:t>государственный регистрационный знак,</w:t>
      </w:r>
      <w:r>
        <w:rPr>
          <w:sz w:val="26"/>
        </w:rPr>
        <w:t xml:space="preserve"> находящийся на ответственном хранении</w:t>
      </w:r>
      <w:r>
        <w:rPr>
          <w:sz w:val="26"/>
        </w:rPr>
        <w:t xml:space="preserve"> по вступлении постановления в законную силу, оставить в распоряжении законн</w:t>
      </w:r>
      <w:r>
        <w:rPr>
          <w:sz w:val="26"/>
        </w:rPr>
        <w:t>ого владельца.</w:t>
      </w:r>
    </w:p>
    <w:p w:rsidR="00C56DC3" w:rsidP="00090DF8">
      <w:pPr>
        <w:ind w:firstLine="708"/>
        <w:jc w:val="both"/>
      </w:pPr>
      <w:r>
        <w:rPr>
          <w:sz w:val="26"/>
        </w:rPr>
        <w:t xml:space="preserve">Вещественное доказательство, диск с имеющимся на нем видеофайлом, </w:t>
      </w:r>
      <w:r>
        <w:rPr>
          <w:sz w:val="26"/>
        </w:rPr>
        <w:t xml:space="preserve">хранящийся в материалах уголовного дела, по вступлении постановления в законную силу, хранить в материалах уголовного дела. </w:t>
      </w:r>
    </w:p>
    <w:p w:rsidR="00C56DC3">
      <w:pPr>
        <w:ind w:firstLine="708"/>
        <w:jc w:val="both"/>
      </w:pPr>
      <w:r>
        <w:rPr>
          <w:sz w:val="26"/>
        </w:rPr>
        <w:t>Постановление может быть обжаловано в течение 1</w:t>
      </w:r>
      <w:r>
        <w:rPr>
          <w:sz w:val="26"/>
        </w:rPr>
        <w:t xml:space="preserve">0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090DF8">
      <w:pPr>
        <w:jc w:val="center"/>
        <w:rPr>
          <w:sz w:val="26"/>
        </w:rPr>
      </w:pPr>
    </w:p>
    <w:p w:rsidR="00C56DC3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>Васильев В.А.</w:t>
      </w:r>
    </w:p>
    <w:p w:rsidR="00C56DC3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C3"/>
    <w:rsid w:val="00090DF8"/>
    <w:rsid w:val="00C56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