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63695"/>
    <w:p w:rsidR="00B63695">
      <w:pPr>
        <w:jc w:val="right"/>
      </w:pPr>
      <w:r>
        <w:rPr>
          <w:sz w:val="26"/>
        </w:rPr>
        <w:t>Дело № 1-73-18/2020</w:t>
      </w:r>
    </w:p>
    <w:p w:rsidR="00B63695">
      <w:pPr>
        <w:jc w:val="right"/>
      </w:pPr>
      <w:r>
        <w:rPr>
          <w:sz w:val="26"/>
        </w:rPr>
        <w:t>УИД: 91MS0073-01-2020-000667-46</w:t>
      </w:r>
    </w:p>
    <w:p w:rsidR="00EA2EAB">
      <w:pPr>
        <w:jc w:val="center"/>
        <w:rPr>
          <w:sz w:val="26"/>
        </w:rPr>
      </w:pPr>
    </w:p>
    <w:p w:rsidR="00B63695">
      <w:pPr>
        <w:jc w:val="center"/>
      </w:pPr>
      <w:r>
        <w:rPr>
          <w:sz w:val="26"/>
        </w:rPr>
        <w:t>ПРИГОВОР</w:t>
      </w:r>
    </w:p>
    <w:p w:rsidR="00B63695">
      <w:pPr>
        <w:jc w:val="center"/>
      </w:pPr>
      <w:r>
        <w:rPr>
          <w:sz w:val="26"/>
        </w:rPr>
        <w:t>ИМЕНЕМ РОССИЙСКОЙ ФЕДЕРАЦИИ</w:t>
      </w:r>
    </w:p>
    <w:p w:rsidR="00EA2EAB">
      <w:pPr>
        <w:rPr>
          <w:sz w:val="26"/>
        </w:rPr>
      </w:pPr>
    </w:p>
    <w:p w:rsidR="00B63695">
      <w:r>
        <w:rPr>
          <w:sz w:val="26"/>
        </w:rPr>
        <w:t xml:space="preserve">02 июля 2020 года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EA2EAB">
      <w:pPr>
        <w:ind w:firstLine="708"/>
        <w:jc w:val="both"/>
        <w:rPr>
          <w:sz w:val="26"/>
        </w:rPr>
      </w:pPr>
    </w:p>
    <w:p w:rsidR="00B63695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Сакского межрайонного прокуро</w:t>
      </w:r>
      <w:r>
        <w:rPr>
          <w:sz w:val="26"/>
        </w:rPr>
        <w:t xml:space="preserve">ра Республики Крым </w:t>
      </w:r>
      <w:r>
        <w:rPr>
          <w:sz w:val="26"/>
        </w:rPr>
        <w:t>Пыханова</w:t>
      </w:r>
      <w:r>
        <w:rPr>
          <w:sz w:val="26"/>
        </w:rPr>
        <w:t xml:space="preserve"> Д.А., защитника - адвоката Иванова С.А.</w:t>
      </w:r>
      <w:r>
        <w:rPr>
          <w:b/>
          <w:sz w:val="26"/>
        </w:rPr>
        <w:t>,</w:t>
      </w:r>
      <w:r>
        <w:rPr>
          <w:sz w:val="26"/>
        </w:rPr>
        <w:t xml:space="preserve"> подсудимого </w:t>
      </w:r>
      <w:r>
        <w:rPr>
          <w:sz w:val="26"/>
        </w:rPr>
        <w:t>Фостий</w:t>
      </w:r>
      <w:r>
        <w:rPr>
          <w:sz w:val="26"/>
        </w:rPr>
        <w:t xml:space="preserve"> В.Н.,</w:t>
      </w:r>
    </w:p>
    <w:p w:rsidR="00B63695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B63695">
      <w:pPr>
        <w:ind w:left="709"/>
        <w:jc w:val="both"/>
      </w:pPr>
      <w:r>
        <w:rPr>
          <w:sz w:val="26"/>
        </w:rPr>
        <w:t>Фостий</w:t>
      </w:r>
      <w:r>
        <w:rPr>
          <w:sz w:val="26"/>
        </w:rPr>
        <w:t xml:space="preserve"> В.Н.</w:t>
      </w:r>
    </w:p>
    <w:p w:rsidR="00B63695">
      <w:r>
        <w:rPr>
          <w:sz w:val="26"/>
        </w:rPr>
        <w:t xml:space="preserve">в совершении преступления, предусмотренного </w:t>
      </w:r>
      <w:r>
        <w:rPr>
          <w:sz w:val="26"/>
        </w:rPr>
        <w:t>ч</w:t>
      </w:r>
      <w:r>
        <w:rPr>
          <w:sz w:val="26"/>
        </w:rPr>
        <w:t>.1 ст. 139 УК РФ,</w:t>
      </w:r>
    </w:p>
    <w:p w:rsidR="00B63695">
      <w:pPr>
        <w:jc w:val="center"/>
      </w:pPr>
      <w:r>
        <w:rPr>
          <w:sz w:val="26"/>
        </w:rPr>
        <w:t>У С Т А Н О В</w:t>
      </w:r>
      <w:r>
        <w:rPr>
          <w:sz w:val="26"/>
        </w:rPr>
        <w:t xml:space="preserve"> И Л:</w:t>
      </w:r>
    </w:p>
    <w:p w:rsidR="00B63695" w:rsidP="00EA2EAB">
      <w:pPr>
        <w:ind w:firstLine="720"/>
        <w:jc w:val="both"/>
      </w:pPr>
      <w:r>
        <w:rPr>
          <w:sz w:val="26"/>
        </w:rPr>
        <w:t>Фостий</w:t>
      </w:r>
      <w:r>
        <w:rPr>
          <w:sz w:val="26"/>
        </w:rPr>
        <w:t xml:space="preserve"> В.Н. совершил незаконное проникновение в жилище, совершенное против воли проживающего в нем лица, при следующих обстоятельствах.</w:t>
      </w:r>
    </w:p>
    <w:p w:rsidR="00B63695" w:rsidP="00EA2EAB">
      <w:pPr>
        <w:ind w:firstLine="708"/>
        <w:jc w:val="both"/>
      </w:pPr>
      <w:r>
        <w:rPr>
          <w:sz w:val="26"/>
        </w:rPr>
        <w:t>Фостий</w:t>
      </w:r>
      <w:r>
        <w:rPr>
          <w:sz w:val="26"/>
        </w:rPr>
        <w:t xml:space="preserve"> В.Н., </w:t>
      </w:r>
      <w:r>
        <w:rPr>
          <w:sz w:val="26"/>
        </w:rPr>
        <w:t>будучи в состоянии алкогольного опьянения, выставив стекло в окне веранды, находящейся на территор</w:t>
      </w:r>
      <w:r>
        <w:rPr>
          <w:sz w:val="26"/>
        </w:rPr>
        <w:t>ии домовладения, расположенного,</w:t>
      </w:r>
      <w:r>
        <w:rPr>
          <w:sz w:val="26"/>
        </w:rPr>
        <w:t xml:space="preserve"> с целью незаконного проникновения в чужое жилище против воли проживающих в нем лиц, нарушая конституционное право граждан на неприкосновенность жилища, закрепленное в ст. 25 Конституции Российской Федерации, действуя умы</w:t>
      </w:r>
      <w:r>
        <w:rPr>
          <w:sz w:val="26"/>
        </w:rPr>
        <w:t>шленно, через образовавшийся проем незаконно проник в вышеуказанное жилище</w:t>
      </w:r>
      <w:r>
        <w:rPr>
          <w:sz w:val="26"/>
        </w:rPr>
        <w:t>, где незаконно пребывал определенное время.</w:t>
      </w:r>
    </w:p>
    <w:p w:rsidR="00B63695">
      <w:pPr>
        <w:ind w:firstLine="708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Фостий</w:t>
      </w:r>
      <w:r>
        <w:rPr>
          <w:sz w:val="26"/>
        </w:rPr>
        <w:t xml:space="preserve"> В.Н., при ознакомлении с материалами уголовного дела в присутствии защитника заявил ходатайство о постановлении при</w:t>
      </w:r>
      <w:r>
        <w:rPr>
          <w:sz w:val="26"/>
        </w:rPr>
        <w:t>говора без проведения судебного разбирательства, т.е. в особом порядке.</w:t>
      </w:r>
    </w:p>
    <w:p w:rsidR="00B63695">
      <w:pPr>
        <w:ind w:firstLine="708"/>
        <w:jc w:val="both"/>
      </w:pPr>
      <w:r>
        <w:rPr>
          <w:sz w:val="26"/>
        </w:rPr>
        <w:t xml:space="preserve">В судебном заседании подсудимый </w:t>
      </w:r>
      <w:r>
        <w:rPr>
          <w:sz w:val="26"/>
        </w:rPr>
        <w:t>Фостий</w:t>
      </w:r>
      <w:r>
        <w:rPr>
          <w:sz w:val="26"/>
        </w:rPr>
        <w:t xml:space="preserve"> В.Н. согласился с обвинением, понимает существо обвинения, согласен с фактическими обстоятельствами обвинения, вину свою в предъявленном обвинени</w:t>
      </w:r>
      <w:r>
        <w:rPr>
          <w:sz w:val="26"/>
        </w:rPr>
        <w:t>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после консультации с ним, он осознает последствия постановлен</w:t>
      </w:r>
      <w:r>
        <w:rPr>
          <w:sz w:val="26"/>
        </w:rPr>
        <w:t>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B63695">
      <w:pPr>
        <w:ind w:firstLine="708"/>
        <w:jc w:val="both"/>
      </w:pPr>
      <w:r>
        <w:rPr>
          <w:sz w:val="26"/>
        </w:rPr>
        <w:t>Защитник Иванов С.А. также поддержал ходатайство подсудимого и подтвердил, что порядок проведения судебного заседания и последствия принятия решения по делу в особом порядке п</w:t>
      </w:r>
      <w:r>
        <w:rPr>
          <w:sz w:val="26"/>
        </w:rPr>
        <w:t>одсудимому разъяснены.</w:t>
      </w:r>
    </w:p>
    <w:p w:rsidR="00B63695">
      <w:pPr>
        <w:ind w:firstLine="708"/>
        <w:jc w:val="both"/>
      </w:pPr>
      <w:r>
        <w:rPr>
          <w:sz w:val="26"/>
        </w:rPr>
        <w:t xml:space="preserve">Государственный обвинитель, не возражал против постановления приговора без проведения судебного разбирательства. Как </w:t>
      </w:r>
      <w:r>
        <w:rPr>
          <w:sz w:val="26"/>
        </w:rPr>
        <w:t xml:space="preserve">усматривается из материалов уголовного дела потерпевший </w:t>
      </w:r>
      <w:r>
        <w:rPr>
          <w:sz w:val="26"/>
        </w:rPr>
        <w:t>не возражал</w:t>
      </w:r>
      <w:r>
        <w:rPr>
          <w:sz w:val="26"/>
        </w:rPr>
        <w:t xml:space="preserve"> против постановления приговора без проведени</w:t>
      </w:r>
      <w:r>
        <w:rPr>
          <w:sz w:val="26"/>
        </w:rPr>
        <w:t>я судебного разбирательства.</w:t>
      </w:r>
    </w:p>
    <w:p w:rsidR="00B63695">
      <w:pPr>
        <w:ind w:firstLine="708"/>
        <w:jc w:val="both"/>
      </w:pPr>
      <w:r>
        <w:rPr>
          <w:sz w:val="26"/>
        </w:rPr>
        <w:t xml:space="preserve">На основании изложенного, мировой судья пришел к выводу, что обвинение, предъявленное </w:t>
      </w:r>
      <w:r>
        <w:rPr>
          <w:sz w:val="26"/>
        </w:rPr>
        <w:t>Фостий</w:t>
      </w:r>
      <w:r>
        <w:rPr>
          <w:sz w:val="26"/>
        </w:rPr>
        <w:t xml:space="preserve"> В.Н., с которым он согласился, обоснованно, подтверждается доказательствами, собранными по уголовному делу, соблюдены условия поста</w:t>
      </w:r>
      <w:r>
        <w:rPr>
          <w:sz w:val="26"/>
        </w:rPr>
        <w:t>новления приговора без проведения судебного разбирательства, санкция ч.1 ст. 139 УК РФ не превышает 10 лет лишения свободы, а потому может быть постановлен обвинительный приговор без проведения судебного разбирательства.</w:t>
      </w:r>
    </w:p>
    <w:p w:rsidR="00B63695">
      <w:pPr>
        <w:ind w:firstLine="708"/>
        <w:jc w:val="both"/>
      </w:pPr>
      <w:r>
        <w:rPr>
          <w:sz w:val="26"/>
        </w:rPr>
        <w:t>Мировой судья квалифицирует действи</w:t>
      </w:r>
      <w:r>
        <w:rPr>
          <w:sz w:val="26"/>
        </w:rPr>
        <w:t xml:space="preserve">я подсудимого </w:t>
      </w:r>
      <w:r>
        <w:rPr>
          <w:sz w:val="26"/>
        </w:rPr>
        <w:t>Фостий</w:t>
      </w:r>
      <w:r>
        <w:rPr>
          <w:sz w:val="26"/>
        </w:rPr>
        <w:t xml:space="preserve"> В.Н. по ст. 139 ч.1 УК РФ как незаконное проникновение в жилище, совершенное против воли проживающего в нем лица.</w:t>
      </w:r>
    </w:p>
    <w:p w:rsidR="00B63695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</w:t>
      </w:r>
      <w:r>
        <w:rPr>
          <w:sz w:val="26"/>
        </w:rPr>
        <w:t>ной опасности совершенного преступления,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</w:t>
      </w:r>
    </w:p>
    <w:p w:rsidR="00B63695">
      <w:pPr>
        <w:jc w:val="both"/>
      </w:pPr>
      <w:r>
        <w:rPr>
          <w:sz w:val="26"/>
        </w:rPr>
        <w:t>В силу ст. 15 УК РФ преступление, со</w:t>
      </w:r>
      <w:r>
        <w:rPr>
          <w:sz w:val="26"/>
        </w:rPr>
        <w:t xml:space="preserve">вершенное </w:t>
      </w:r>
      <w:r>
        <w:rPr>
          <w:sz w:val="26"/>
        </w:rPr>
        <w:t>Фостий</w:t>
      </w:r>
      <w:r>
        <w:rPr>
          <w:sz w:val="26"/>
        </w:rPr>
        <w:t xml:space="preserve"> В.Н. относится к категории преступлений небольшой тяжести. </w:t>
      </w:r>
    </w:p>
    <w:p w:rsidR="00B63695">
      <w:pPr>
        <w:ind w:firstLine="708"/>
        <w:jc w:val="both"/>
      </w:pPr>
      <w:r>
        <w:rPr>
          <w:sz w:val="26"/>
        </w:rPr>
        <w:t xml:space="preserve">Обстоятельств, отягчающих наказание </w:t>
      </w:r>
      <w:r>
        <w:rPr>
          <w:sz w:val="26"/>
        </w:rPr>
        <w:t>Фостий</w:t>
      </w:r>
      <w:r>
        <w:rPr>
          <w:sz w:val="26"/>
        </w:rPr>
        <w:t xml:space="preserve"> В.Н. мировым судьей не установлено</w:t>
      </w:r>
      <w:r>
        <w:rPr>
          <w:sz w:val="26"/>
        </w:rPr>
        <w:t>.</w:t>
      </w:r>
    </w:p>
    <w:p w:rsidR="00B63695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>Фостий</w:t>
      </w:r>
      <w:r>
        <w:rPr>
          <w:sz w:val="26"/>
        </w:rPr>
        <w:t xml:space="preserve"> В.Н., в силу ст. 61 ч.1 УК РФ мировым судьей признают</w:t>
      </w:r>
      <w:r>
        <w:rPr>
          <w:sz w:val="26"/>
        </w:rPr>
        <w:t xml:space="preserve">ся явка с повинной, активное способствование раскрытию и расследованию преступления. </w:t>
      </w:r>
    </w:p>
    <w:p w:rsidR="00B63695" w:rsidP="00EA2EAB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>Фостий</w:t>
      </w:r>
      <w:r>
        <w:rPr>
          <w:sz w:val="26"/>
        </w:rPr>
        <w:t xml:space="preserve"> В.Н. в силу ст. 61 ч.2 УК РФ мировым судьей признаются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B63695">
      <w:pPr>
        <w:ind w:firstLine="708"/>
        <w:jc w:val="both"/>
      </w:pPr>
      <w:r>
        <w:rPr>
          <w:sz w:val="26"/>
        </w:rPr>
        <w:t xml:space="preserve">Мировым судьей также </w:t>
      </w:r>
      <w:r>
        <w:rPr>
          <w:sz w:val="26"/>
        </w:rPr>
        <w:t xml:space="preserve">учитывается личность подсудимого </w:t>
      </w:r>
      <w:r>
        <w:rPr>
          <w:sz w:val="26"/>
        </w:rPr>
        <w:t>Фостий</w:t>
      </w:r>
      <w:r>
        <w:rPr>
          <w:sz w:val="26"/>
        </w:rPr>
        <w:t xml:space="preserve"> В.Н., который по месту жительства характеризуется удовлетворительно, </w:t>
      </w:r>
      <w:r>
        <w:rPr>
          <w:sz w:val="26"/>
        </w:rPr>
        <w:t>на учете у врача-психиатра не состоит, состоит на диспансерном учете у врача-нарколога.</w:t>
      </w:r>
    </w:p>
    <w:p w:rsidR="00B63695">
      <w:pPr>
        <w:ind w:firstLine="708"/>
        <w:jc w:val="both"/>
      </w:pPr>
      <w:r>
        <w:rPr>
          <w:sz w:val="26"/>
        </w:rPr>
        <w:t xml:space="preserve">С учетом всех обстоятельств, руководствуясь </w:t>
      </w:r>
      <w:r>
        <w:rPr>
          <w:sz w:val="26"/>
        </w:rPr>
        <w:t>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мировой судья считает, что исправ</w:t>
      </w:r>
      <w:r>
        <w:rPr>
          <w:sz w:val="26"/>
        </w:rPr>
        <w:t xml:space="preserve">ление </w:t>
      </w:r>
      <w:r>
        <w:rPr>
          <w:sz w:val="26"/>
        </w:rPr>
        <w:t>Фостий</w:t>
      </w:r>
      <w:r>
        <w:rPr>
          <w:sz w:val="26"/>
        </w:rPr>
        <w:t xml:space="preserve"> В.Н. возможно без изоляции его от общества и полагает возможным назначить наказание, предусмотренное санкцией ст. 139 ч.1 УК РФ в виде обязательных работ.</w:t>
      </w:r>
    </w:p>
    <w:p w:rsidR="00B63695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</w:t>
      </w:r>
      <w:r>
        <w:rPr>
          <w:sz w:val="26"/>
        </w:rPr>
        <w:t>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B63695">
      <w:pPr>
        <w:ind w:firstLine="708"/>
        <w:jc w:val="both"/>
      </w:pPr>
      <w:r>
        <w:rPr>
          <w:sz w:val="26"/>
        </w:rPr>
        <w:t>Вещественных доказательств нет. Гражданский иск по делу не заявлен.</w:t>
      </w:r>
    </w:p>
    <w:p w:rsidR="00B63695">
      <w:r>
        <w:rPr>
          <w:sz w:val="26"/>
        </w:rPr>
        <w:t>Руко</w:t>
      </w:r>
      <w:r>
        <w:rPr>
          <w:sz w:val="26"/>
        </w:rPr>
        <w:t>водствуясь ст. ст. 303-304, 307-309, 316 УПК РФ, мировой судья</w:t>
      </w:r>
    </w:p>
    <w:p w:rsidR="00B63695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B63695" w:rsidP="00EA2EAB">
      <w:pPr>
        <w:ind w:firstLine="720"/>
        <w:jc w:val="both"/>
      </w:pPr>
      <w:r>
        <w:rPr>
          <w:sz w:val="26"/>
        </w:rPr>
        <w:t>Фостий</w:t>
      </w:r>
      <w:r>
        <w:rPr>
          <w:sz w:val="26"/>
        </w:rPr>
        <w:t xml:space="preserve"> В.Н. </w:t>
      </w:r>
      <w:r>
        <w:rPr>
          <w:sz w:val="26"/>
        </w:rPr>
        <w:t>признать виновным в совершении преступления, предусмотренного ст. 139 ч.1 УК РФ, и назначить ему наказание по ст. 139 ч.1 УК РФ в виде 130 (сто тридцать) часов о</w:t>
      </w:r>
      <w:r>
        <w:rPr>
          <w:sz w:val="26"/>
        </w:rPr>
        <w:t xml:space="preserve">бязательных работ. </w:t>
      </w:r>
    </w:p>
    <w:p w:rsidR="00B63695" w:rsidP="00EA2EAB">
      <w:pPr>
        <w:ind w:firstLine="720"/>
        <w:jc w:val="both"/>
      </w:pPr>
      <w:r>
        <w:rPr>
          <w:sz w:val="26"/>
        </w:rPr>
        <w:t xml:space="preserve">Меру пресечения </w:t>
      </w:r>
      <w:r>
        <w:rPr>
          <w:sz w:val="26"/>
        </w:rPr>
        <w:t>Фостий</w:t>
      </w:r>
      <w:r>
        <w:rPr>
          <w:sz w:val="26"/>
        </w:rPr>
        <w:t xml:space="preserve"> В.Н. в виде подписки о невыезде и надлежащем поведении по вступлению приговора в законную силу отменить.</w:t>
      </w:r>
    </w:p>
    <w:p w:rsidR="00B63695" w:rsidP="00EA2EAB">
      <w:pPr>
        <w:ind w:firstLine="720"/>
        <w:jc w:val="both"/>
      </w:pPr>
      <w:r>
        <w:rPr>
          <w:sz w:val="26"/>
        </w:rPr>
        <w:t>Приговор может быть обжалован в течение десяти суток со дня его провозглашения в Сакский районный суд Респуб</w:t>
      </w:r>
      <w:r>
        <w:rPr>
          <w:sz w:val="26"/>
        </w:rPr>
        <w:t xml:space="preserve">лики Крым через мирового судью судебного участка № 73 Сакского судебного района (Сакский муниципальный район и городской округ Саки) Республики Крым, с соблюдением пределов обжалования приговора, установленных ст. 317 УПК РФ. </w:t>
      </w:r>
    </w:p>
    <w:p w:rsidR="00B63695" w:rsidP="00EA2EAB">
      <w:pPr>
        <w:ind w:firstLine="708"/>
        <w:jc w:val="both"/>
      </w:pPr>
      <w:r>
        <w:rPr>
          <w:sz w:val="26"/>
        </w:rPr>
        <w:t>В случае подачи апелляционной</w:t>
      </w:r>
      <w:r>
        <w:rPr>
          <w:sz w:val="26"/>
        </w:rPr>
        <w:t xml:space="preserve">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</w:t>
      </w:r>
      <w:r>
        <w:rPr>
          <w:sz w:val="26"/>
        </w:rPr>
        <w:t>.</w:t>
      </w:r>
    </w:p>
    <w:p w:rsidR="00EA2EAB">
      <w:pPr>
        <w:ind w:firstLine="708"/>
        <w:rPr>
          <w:sz w:val="26"/>
        </w:rPr>
      </w:pPr>
    </w:p>
    <w:p w:rsidR="00B63695">
      <w:pPr>
        <w:ind w:firstLine="708"/>
      </w:pPr>
      <w:r>
        <w:rPr>
          <w:sz w:val="26"/>
        </w:rPr>
        <w:t xml:space="preserve">Мировой судья                                                                          </w:t>
      </w:r>
      <w:r>
        <w:rPr>
          <w:sz w:val="26"/>
        </w:rPr>
        <w:t>Васильев В.А.</w:t>
      </w:r>
    </w:p>
    <w:sectPr w:rsidSect="00B6369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63695"/>
    <w:rsid w:val="00B63695"/>
    <w:rsid w:val="00EA2E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