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4198"/>
    <w:p w:rsidR="00D94198">
      <w:pPr>
        <w:jc w:val="right"/>
      </w:pPr>
      <w:r>
        <w:rPr>
          <w:sz w:val="26"/>
        </w:rPr>
        <w:t>Дело № 1-73-20/2023</w:t>
      </w:r>
    </w:p>
    <w:p w:rsidR="00D94198">
      <w:pPr>
        <w:jc w:val="right"/>
      </w:pPr>
      <w:r>
        <w:rPr>
          <w:sz w:val="26"/>
        </w:rPr>
        <w:t>УИД: 91MS0073-телефон-телефон</w:t>
      </w:r>
    </w:p>
    <w:p w:rsidR="005E3B6B">
      <w:pPr>
        <w:jc w:val="center"/>
        <w:rPr>
          <w:sz w:val="26"/>
        </w:rPr>
      </w:pPr>
    </w:p>
    <w:p w:rsidR="00D94198">
      <w:pPr>
        <w:jc w:val="center"/>
      </w:pPr>
      <w:r>
        <w:rPr>
          <w:sz w:val="26"/>
        </w:rPr>
        <w:t>ПРИГОВОР</w:t>
      </w:r>
    </w:p>
    <w:p w:rsidR="00D94198">
      <w:pPr>
        <w:jc w:val="center"/>
      </w:pPr>
      <w:r>
        <w:rPr>
          <w:sz w:val="26"/>
        </w:rPr>
        <w:t>ИМЕНЕМ РОССИЙСКОЙ ФЕДЕРАЦИИ</w:t>
      </w:r>
    </w:p>
    <w:p w:rsidR="005E3B6B">
      <w:pPr>
        <w:jc w:val="both"/>
        <w:rPr>
          <w:sz w:val="26"/>
        </w:rPr>
      </w:pPr>
    </w:p>
    <w:p w:rsidR="00D94198" w:rsidP="005E3B6B">
      <w:pPr>
        <w:ind w:firstLine="708"/>
        <w:jc w:val="both"/>
      </w:pPr>
      <w:r>
        <w:rPr>
          <w:sz w:val="26"/>
        </w:rPr>
        <w:t xml:space="preserve">06 октября 2023 года                                                                                 </w:t>
      </w:r>
      <w:r>
        <w:rPr>
          <w:sz w:val="26"/>
        </w:rPr>
        <w:t>адрес</w:t>
      </w:r>
    </w:p>
    <w:p w:rsidR="005E3B6B">
      <w:pPr>
        <w:ind w:firstLine="708"/>
        <w:jc w:val="both"/>
        <w:rPr>
          <w:sz w:val="26"/>
        </w:rPr>
      </w:pPr>
    </w:p>
    <w:p w:rsidR="00D9419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</w:t>
      </w:r>
      <w:r>
        <w:rPr>
          <w:sz w:val="26"/>
        </w:rPr>
        <w:t xml:space="preserve">О.А.,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удостоверение № 939 от дата, ордер № 42/2023 от дата, подсудимого </w:t>
      </w:r>
      <w:r>
        <w:rPr>
          <w:sz w:val="26"/>
        </w:rPr>
        <w:t>фио</w:t>
      </w:r>
      <w:r>
        <w:rPr>
          <w:sz w:val="26"/>
        </w:rPr>
        <w:t>,</w:t>
      </w:r>
    </w:p>
    <w:p w:rsidR="00D94198">
      <w:pPr>
        <w:jc w:val="both"/>
      </w:pPr>
      <w:r>
        <w:rPr>
          <w:sz w:val="26"/>
        </w:rPr>
        <w:t xml:space="preserve">рассмотрев в открытом судебном заседании уголовное дело по </w:t>
      </w:r>
      <w:r>
        <w:rPr>
          <w:sz w:val="26"/>
        </w:rPr>
        <w:t xml:space="preserve">обвинению: </w:t>
      </w:r>
    </w:p>
    <w:p w:rsidR="00D94198">
      <w:pPr>
        <w:ind w:left="709"/>
        <w:jc w:val="both"/>
      </w:pPr>
      <w:r>
        <w:rPr>
          <w:sz w:val="26"/>
        </w:rPr>
        <w:t>Жлоба А.С.</w:t>
      </w:r>
      <w:r>
        <w:rPr>
          <w:sz w:val="26"/>
        </w:rPr>
        <w:t>, паспортные данные, гражданина РФ, имеющего неполное среднее образование, не работающего, холостого, не имеющего на иждивении несовершеннолетних детей, проживающего по адресу: адрес, судимого:</w:t>
      </w:r>
    </w:p>
    <w:p w:rsidR="00D94198">
      <w:pPr>
        <w:ind w:left="709" w:firstLine="707"/>
        <w:jc w:val="both"/>
      </w:pPr>
      <w:r>
        <w:rPr>
          <w:sz w:val="26"/>
        </w:rPr>
        <w:t>- дата приговором миров</w:t>
      </w:r>
      <w:r>
        <w:rPr>
          <w:sz w:val="26"/>
        </w:rPr>
        <w:t xml:space="preserve">ого судьи судебного участка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по ст. 158 ч.1 УК РФ к 170 часам обязательных работ, Согласно сведениям, поступившим из филиала по адрес ФКУ УИИ УФСИН России по адрес и адрес дата снят с учета филиа</w:t>
      </w:r>
      <w:r>
        <w:rPr>
          <w:sz w:val="26"/>
        </w:rPr>
        <w:t>ла по адрес ФКУ УИИ УФСИН России по адрес и адрес, в связи с</w:t>
      </w:r>
      <w:r>
        <w:rPr>
          <w:sz w:val="26"/>
        </w:rPr>
        <w:t xml:space="preserve"> отбытием наказания; </w:t>
      </w:r>
    </w:p>
    <w:p w:rsidR="00D94198">
      <w:pPr>
        <w:ind w:left="709" w:firstLine="707"/>
        <w:jc w:val="both"/>
      </w:pPr>
      <w:r>
        <w:rPr>
          <w:sz w:val="26"/>
        </w:rPr>
        <w:t xml:space="preserve">- дата приговором мирового судьи судебного участка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по ст. 158 ч.1, 158 ч.1, 69 ч.2, ст. 69 ч.5 УК РФ к 340 часам</w:t>
      </w:r>
      <w:r>
        <w:rPr>
          <w:sz w:val="26"/>
        </w:rPr>
        <w:t xml:space="preserve"> обязательных работ. Согласно </w:t>
      </w:r>
      <w:r>
        <w:rPr>
          <w:sz w:val="26"/>
        </w:rPr>
        <w:t>сведениям, поступившим из филиала по адрес ФКУ УИИ УФСИН России по адрес и адрес дата снят</w:t>
      </w:r>
      <w:r>
        <w:rPr>
          <w:sz w:val="26"/>
        </w:rPr>
        <w:t xml:space="preserve"> с учета филиала по адрес ФКУ УИИ УФСИН России по адрес и адрес, в связи с отбытием наказания; </w:t>
      </w:r>
    </w:p>
    <w:p w:rsidR="00D94198">
      <w:pPr>
        <w:jc w:val="both"/>
      </w:pPr>
      <w:r>
        <w:rPr>
          <w:sz w:val="26"/>
        </w:rPr>
        <w:t>в совершении преступления, предусмотренн</w:t>
      </w:r>
      <w:r>
        <w:rPr>
          <w:sz w:val="26"/>
        </w:rPr>
        <w:t>ого ст. 158 ч.1 УК РФ,</w:t>
      </w:r>
    </w:p>
    <w:p w:rsidR="00D94198">
      <w:pPr>
        <w:jc w:val="center"/>
      </w:pPr>
      <w:r>
        <w:rPr>
          <w:sz w:val="26"/>
        </w:rPr>
        <w:t>У С Т А Н О В И Л:</w:t>
      </w:r>
    </w:p>
    <w:p w:rsidR="00D94198">
      <w:pPr>
        <w:ind w:firstLine="708"/>
        <w:jc w:val="both"/>
      </w:pPr>
      <w:r>
        <w:rPr>
          <w:sz w:val="26"/>
        </w:rPr>
        <w:t>Жлоба</w:t>
      </w:r>
      <w:r>
        <w:rPr>
          <w:sz w:val="26"/>
        </w:rPr>
        <w:t xml:space="preserve"> А.С. совершил: кражу, то есть тайное хищение чужого имущества, при следующих обстоятельствах.</w:t>
      </w:r>
    </w:p>
    <w:p w:rsidR="00D94198" w:rsidP="005E3B6B">
      <w:pPr>
        <w:ind w:firstLine="708"/>
        <w:jc w:val="both"/>
      </w:pPr>
      <w:r>
        <w:rPr>
          <w:sz w:val="26"/>
        </w:rPr>
        <w:t>Жлоба</w:t>
      </w:r>
      <w:r>
        <w:rPr>
          <w:sz w:val="26"/>
        </w:rPr>
        <w:t xml:space="preserve"> А.С. дата, около время, находясь в помещении кухни в квартире </w:t>
      </w:r>
      <w:r>
        <w:rPr>
          <w:sz w:val="26"/>
        </w:rPr>
        <w:t xml:space="preserve">дома № </w:t>
      </w:r>
      <w:r>
        <w:rPr>
          <w:sz w:val="26"/>
        </w:rPr>
        <w:t>по адрес в адрес, с целью кражи чуж</w:t>
      </w:r>
      <w:r>
        <w:rPr>
          <w:sz w:val="26"/>
        </w:rPr>
        <w:t>ого имущества, действуя умышленно из корыстных побуждений, тайно похитил алюминиевый казан с крышкой в б/</w:t>
      </w:r>
      <w:r>
        <w:rPr>
          <w:sz w:val="26"/>
        </w:rPr>
        <w:t>у</w:t>
      </w:r>
      <w:r>
        <w:rPr>
          <w:sz w:val="26"/>
        </w:rPr>
        <w:t xml:space="preserve"> состоянии, емкостью 7 л., стоимостью сумма, принадлежащий </w:t>
      </w:r>
      <w:r>
        <w:rPr>
          <w:sz w:val="26"/>
        </w:rPr>
        <w:t>фио</w:t>
      </w:r>
      <w:r>
        <w:rPr>
          <w:sz w:val="26"/>
        </w:rPr>
        <w:t xml:space="preserve">. После чего, </w:t>
      </w:r>
      <w:r>
        <w:rPr>
          <w:sz w:val="26"/>
        </w:rPr>
        <w:t>фио</w:t>
      </w:r>
      <w:r>
        <w:rPr>
          <w:sz w:val="26"/>
        </w:rPr>
        <w:t xml:space="preserve"> с места преступления с похищенным имуществом скрылся, распорядившись и</w:t>
      </w:r>
      <w:r>
        <w:rPr>
          <w:sz w:val="26"/>
        </w:rPr>
        <w:t xml:space="preserve">м по своему усмотрению, причинив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в размере сумма.</w:t>
      </w:r>
    </w:p>
    <w:p w:rsidR="00D94198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фио</w:t>
      </w:r>
      <w:r>
        <w:rPr>
          <w:sz w:val="26"/>
        </w:rPr>
        <w:t>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</w:t>
      </w:r>
      <w:r>
        <w:rPr>
          <w:sz w:val="26"/>
        </w:rPr>
        <w:t>обом порядке.</w:t>
      </w:r>
    </w:p>
    <w:p w:rsidR="00D94198" w:rsidP="005E3B6B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фио</w:t>
      </w:r>
      <w:r>
        <w:rPr>
          <w:sz w:val="26"/>
        </w:rPr>
        <w:t xml:space="preserve"> согласился с обвинением, понимает существо обвинения, согласен с фактическими обстоятельствами обвинения, вину </w:t>
      </w:r>
      <w:r>
        <w:rPr>
          <w:sz w:val="26"/>
        </w:rPr>
        <w:t>свою в предъявленном обвинении признал полностью, ходатайство о постановлении приговора без про</w:t>
      </w:r>
      <w:r>
        <w:rPr>
          <w:sz w:val="26"/>
        </w:rPr>
        <w:t>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 В содеянном</w:t>
      </w:r>
      <w:r>
        <w:rPr>
          <w:sz w:val="26"/>
        </w:rPr>
        <w:t xml:space="preserve"> раскаивается.</w:t>
      </w:r>
    </w:p>
    <w:p w:rsidR="00D94198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фио</w:t>
      </w:r>
      <w:r>
        <w:rPr>
          <w:sz w:val="26"/>
        </w:rP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 </w:t>
      </w:r>
    </w:p>
    <w:p w:rsidR="00D94198">
      <w:pPr>
        <w:ind w:firstLine="708"/>
        <w:jc w:val="both"/>
      </w:pPr>
      <w:r>
        <w:rPr>
          <w:sz w:val="26"/>
        </w:rPr>
        <w:t>Государственный обвинитель, не возражал против пос</w:t>
      </w:r>
      <w:r>
        <w:rPr>
          <w:sz w:val="26"/>
        </w:rPr>
        <w:t xml:space="preserve">тановления приговора без проведения судебного разбирательства. Как усматривается из заявления, имеющегося в материалах уголовного дела потерпевшая </w:t>
      </w:r>
      <w:r>
        <w:rPr>
          <w:sz w:val="26"/>
        </w:rPr>
        <w:t>фио</w:t>
      </w:r>
      <w:r>
        <w:rPr>
          <w:sz w:val="26"/>
        </w:rPr>
        <w:t>, не возражала против постановления приговора без проведения судебного разбирательства в особом порядке.</w:t>
      </w:r>
    </w:p>
    <w:p w:rsidR="00D94198">
      <w:pPr>
        <w:ind w:firstLine="720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изложенного, мировой судья пришел к выводу, что обвинение, предъявленное </w:t>
      </w:r>
      <w:r>
        <w:rPr>
          <w:sz w:val="26"/>
        </w:rPr>
        <w:t>фио</w:t>
      </w:r>
      <w:r>
        <w:rPr>
          <w:sz w:val="26"/>
        </w:rPr>
        <w:t xml:space="preserve">, с которым он согласился, обоснованно, подтверждается доказательствами, собранными по уголовному делу, а именно: показаниями, данными в ходе дознания: в качестве подозреваемого </w:t>
      </w:r>
      <w:r>
        <w:rPr>
          <w:sz w:val="26"/>
        </w:rPr>
        <w:t>фио</w:t>
      </w:r>
      <w:r>
        <w:rPr>
          <w:sz w:val="26"/>
        </w:rPr>
        <w:t xml:space="preserve">; протоколом допроса потерпевшей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 xml:space="preserve">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</w:t>
      </w:r>
      <w:r>
        <w:rPr>
          <w:sz w:val="26"/>
        </w:rPr>
        <w:t xml:space="preserve">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</w:t>
      </w:r>
      <w:r>
        <w:rPr>
          <w:sz w:val="26"/>
        </w:rPr>
        <w:t xml:space="preserve">; </w:t>
      </w:r>
      <w:r>
        <w:rPr>
          <w:sz w:val="26"/>
        </w:rPr>
        <w:t xml:space="preserve">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</w:t>
      </w:r>
      <w:r>
        <w:rPr>
          <w:sz w:val="26"/>
        </w:rPr>
        <w:t xml:space="preserve">; </w:t>
      </w:r>
      <w:r>
        <w:rPr>
          <w:sz w:val="26"/>
        </w:rPr>
        <w:t>рапортом старшего УУП ОУУП и а</w:t>
      </w:r>
      <w:r>
        <w:rPr>
          <w:sz w:val="26"/>
        </w:rPr>
        <w:t xml:space="preserve">дрес МВД России </w:t>
      </w:r>
      <w:r>
        <w:rPr>
          <w:sz w:val="26"/>
        </w:rPr>
        <w:t>фио</w:t>
      </w:r>
      <w:r>
        <w:rPr>
          <w:sz w:val="26"/>
        </w:rPr>
        <w:t xml:space="preserve"> Уварова от дата</w:t>
      </w:r>
      <w:r>
        <w:rPr>
          <w:sz w:val="26"/>
        </w:rPr>
        <w:t xml:space="preserve">; заявлением </w:t>
      </w:r>
      <w:r>
        <w:rPr>
          <w:sz w:val="26"/>
        </w:rPr>
        <w:t>фио</w:t>
      </w:r>
      <w:r>
        <w:rPr>
          <w:sz w:val="26"/>
        </w:rPr>
        <w:t xml:space="preserve"> о преступлении от дата</w:t>
      </w:r>
      <w:r>
        <w:rPr>
          <w:sz w:val="26"/>
        </w:rPr>
        <w:t xml:space="preserve">; </w:t>
      </w:r>
      <w:r>
        <w:rPr>
          <w:color w:val="0000FF"/>
          <w:sz w:val="26"/>
          <w:u w:val="single"/>
        </w:rPr>
        <w:t>протоколом осмотра места происшествия от дата и таблица иллюстраций к нему</w:t>
      </w:r>
      <w:r>
        <w:rPr>
          <w:sz w:val="26"/>
        </w:rPr>
        <w:t>; справкой о стоимости от дата</w:t>
      </w:r>
      <w:r>
        <w:rPr>
          <w:sz w:val="26"/>
        </w:rPr>
        <w:t>; п</w:t>
      </w:r>
      <w:r>
        <w:rPr>
          <w:sz w:val="26"/>
        </w:rPr>
        <w:t>ротоколом явки с повинной от дата</w:t>
      </w:r>
      <w:r>
        <w:rPr>
          <w:sz w:val="26"/>
        </w:rPr>
        <w:t>; п</w:t>
      </w:r>
      <w:r>
        <w:rPr>
          <w:sz w:val="26"/>
        </w:rPr>
        <w:t>ротоколом осмотра места происшествия от дата, с таблица иллюстраций к нему</w:t>
      </w:r>
      <w:r>
        <w:rPr>
          <w:sz w:val="26"/>
        </w:rPr>
        <w:t>;</w:t>
      </w:r>
      <w:r>
        <w:rPr>
          <w:sz w:val="26"/>
        </w:rPr>
        <w:t xml:space="preserve"> п</w:t>
      </w:r>
      <w:r>
        <w:rPr>
          <w:sz w:val="26"/>
        </w:rPr>
        <w:t>ротоколом осмотра предметов от дата</w:t>
      </w:r>
      <w:r>
        <w:rPr>
          <w:sz w:val="26"/>
        </w:rPr>
        <w:t xml:space="preserve">; постановлением о признании и приобщении к уголовному делу вещественных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дата.</w:t>
      </w:r>
      <w:r>
        <w:rPr>
          <w:sz w:val="26"/>
        </w:rPr>
        <w:t xml:space="preserve"> </w:t>
      </w:r>
    </w:p>
    <w:p w:rsidR="00D94198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>ировым судьей установлено, что соблюдены условия постановления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приговора без проведения судебного разбирательст</w:t>
      </w:r>
      <w:r>
        <w:rPr>
          <w:sz w:val="26"/>
        </w:rPr>
        <w:t xml:space="preserve">ва. </w:t>
      </w:r>
    </w:p>
    <w:p w:rsidR="00D94198" w:rsidP="005E3B6B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фио</w:t>
      </w:r>
      <w:r>
        <w:rPr>
          <w:sz w:val="26"/>
        </w:rPr>
        <w:t xml:space="preserve"> суд квалифицирует по ст. 167 ч.1 УК РФ как умышленное повреждение чужого имущества, если эти деяния повлекли причинение значительного ущерба.</w:t>
      </w:r>
    </w:p>
    <w:p w:rsidR="00D94198" w:rsidP="005E3B6B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фио</w:t>
      </w:r>
      <w:r>
        <w:rPr>
          <w:sz w:val="26"/>
        </w:rPr>
        <w:t xml:space="preserve"> мировой судья квалифицирует по ст. 158 ч.1 УК РФ как кража, то есть тайное хищение </w:t>
      </w:r>
      <w:r>
        <w:rPr>
          <w:sz w:val="26"/>
        </w:rPr>
        <w:t>чужого имущества.</w:t>
      </w:r>
    </w:p>
    <w:p w:rsidR="00D94198">
      <w:pPr>
        <w:ind w:firstLine="708"/>
        <w:jc w:val="both"/>
      </w:pPr>
      <w:r>
        <w:rPr>
          <w:sz w:val="26"/>
        </w:rPr>
        <w:t xml:space="preserve">Квалификацию действий подсудимого по ч. 1 ст. 158 УК РФ суд полагает правильной, поскольку </w:t>
      </w:r>
      <w:r>
        <w:rPr>
          <w:sz w:val="26"/>
        </w:rPr>
        <w:t>фио</w:t>
      </w:r>
      <w:r>
        <w:rPr>
          <w:sz w:val="26"/>
        </w:rPr>
        <w:t xml:space="preserve"> похитил алюминиевый казан с крышкой в б/у </w:t>
      </w:r>
      <w:r>
        <w:rPr>
          <w:sz w:val="26"/>
        </w:rPr>
        <w:t>состоянии</w:t>
      </w:r>
      <w:r>
        <w:rPr>
          <w:sz w:val="26"/>
        </w:rPr>
        <w:t xml:space="preserve">, емкостью 7 л., стоимостью сумма, принадлежащий потерпевшей </w:t>
      </w:r>
      <w:r>
        <w:rPr>
          <w:sz w:val="26"/>
        </w:rPr>
        <w:t>фио</w:t>
      </w:r>
      <w:r>
        <w:rPr>
          <w:sz w:val="26"/>
        </w:rPr>
        <w:t xml:space="preserve">, причинив ей ущерб на указанную сумму. При этом </w:t>
      </w:r>
      <w:r>
        <w:rPr>
          <w:sz w:val="26"/>
        </w:rPr>
        <w:t>фио</w:t>
      </w:r>
      <w:r>
        <w:rPr>
          <w:sz w:val="26"/>
        </w:rPr>
        <w:t xml:space="preserve"> совершил незаконное изъятие имущества в отсутствие собственника, и виновный, исходя из окружающей обстановки, полагал, что действует тайно. </w:t>
      </w:r>
    </w:p>
    <w:p w:rsidR="00D94198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</w:t>
      </w:r>
      <w:r>
        <w:rPr>
          <w:sz w:val="26"/>
        </w:rPr>
        <w:t>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</w:t>
      </w:r>
      <w:r>
        <w:rPr>
          <w:sz w:val="26"/>
        </w:rPr>
        <w:t>го семьи.</w:t>
      </w:r>
    </w:p>
    <w:p w:rsidR="00D94198" w:rsidP="005E3B6B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</w:t>
      </w:r>
      <w:r>
        <w:rPr>
          <w:sz w:val="26"/>
        </w:rPr>
        <w:t>фио</w:t>
      </w:r>
      <w:r>
        <w:rPr>
          <w:sz w:val="26"/>
        </w:rPr>
        <w:t xml:space="preserve"> относятся к категории преступлений небольшой тяжести. </w:t>
      </w:r>
    </w:p>
    <w:p w:rsidR="00D94198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фио</w:t>
      </w:r>
      <w:r>
        <w:rPr>
          <w:sz w:val="26"/>
        </w:rPr>
        <w:t xml:space="preserve"> мировым судьей не установлено</w:t>
      </w:r>
      <w:r>
        <w:rPr>
          <w:sz w:val="26"/>
        </w:rPr>
        <w:t xml:space="preserve">. </w:t>
      </w:r>
    </w:p>
    <w:p w:rsidR="00D94198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фио</w:t>
      </w:r>
      <w:r>
        <w:rPr>
          <w:sz w:val="26"/>
        </w:rPr>
        <w:t xml:space="preserve"> в силу ст. 61 ч.1 УК РФ, </w:t>
      </w:r>
      <w:r>
        <w:rPr>
          <w:sz w:val="26"/>
        </w:rPr>
        <w:t>мировой судья признает явку с повинной,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</w:t>
      </w:r>
      <w:r>
        <w:rPr>
          <w:sz w:val="26"/>
        </w:rPr>
        <w:t>ии об обстоятельствах совершения преступления, даче правдивых и полных показаний, способствующих расследованию (таким образом, фактические обстоятельства по настоящему уголовному делу</w:t>
      </w:r>
      <w:r>
        <w:rPr>
          <w:sz w:val="26"/>
        </w:rPr>
        <w:t xml:space="preserve"> указывают на то, что </w:t>
      </w:r>
      <w:r>
        <w:rPr>
          <w:sz w:val="26"/>
        </w:rPr>
        <w:t>фио</w:t>
      </w:r>
      <w:r>
        <w:rPr>
          <w:sz w:val="26"/>
        </w:rPr>
        <w:t xml:space="preserve"> не только признал свою вину в совершении престу</w:t>
      </w:r>
      <w:r>
        <w:rPr>
          <w:sz w:val="26"/>
        </w:rPr>
        <w:t xml:space="preserve">пления, но еще до предъявления ему обвинения активно сотрудничал с органами дознания, представляя им информацию, имеющую значение для расследования преступления, в результате чего уголовное дело было расследовано в кратчайшие сроки. </w:t>
      </w:r>
    </w:p>
    <w:p w:rsidR="00D94198" w:rsidP="005E3B6B">
      <w:pPr>
        <w:ind w:firstLine="708"/>
        <w:jc w:val="both"/>
      </w:pPr>
      <w:r>
        <w:rPr>
          <w:sz w:val="26"/>
        </w:rPr>
        <w:t>Обстоятельствами, смяг</w:t>
      </w:r>
      <w:r>
        <w:rPr>
          <w:sz w:val="26"/>
        </w:rPr>
        <w:t xml:space="preserve">чающими наказание </w:t>
      </w:r>
      <w:r>
        <w:rPr>
          <w:sz w:val="26"/>
        </w:rPr>
        <w:t>фио</w:t>
      </w:r>
      <w:r>
        <w:rPr>
          <w:sz w:val="26"/>
        </w:rPr>
        <w:t xml:space="preserve"> в силу ст. 61 ч.2 УК РФ, мировой судья признает полное признание вины, осознание противоправности своего поведения и чистосердечное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D94198" w:rsidP="005E3B6B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фио</w:t>
      </w:r>
      <w:r>
        <w:rPr>
          <w:sz w:val="26"/>
        </w:rPr>
        <w:t xml:space="preserve"> который по месту рег</w:t>
      </w:r>
      <w:r>
        <w:rPr>
          <w:sz w:val="26"/>
        </w:rPr>
        <w:t>истрации характеризуется отрицательно, не состоит на учете у врача-нарколога, врача-психиатра</w:t>
      </w:r>
      <w:r>
        <w:rPr>
          <w:sz w:val="26"/>
        </w:rPr>
        <w:t>.</w:t>
      </w:r>
    </w:p>
    <w:p w:rsidR="00D94198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</w:t>
      </w:r>
      <w:r>
        <w:rPr>
          <w:sz w:val="26"/>
        </w:rPr>
        <w:t>ия на исправление осужденного и предупреждения совершения им новых преступлений, а также учитывая личность подсудимого, ранее судимого за совершения преступлений против собственности, обстоятельства совершения преступления, мировой судья считает, что испра</w:t>
      </w:r>
      <w:r>
        <w:rPr>
          <w:sz w:val="26"/>
        </w:rPr>
        <w:t xml:space="preserve">вление </w:t>
      </w:r>
      <w:r>
        <w:rPr>
          <w:sz w:val="26"/>
        </w:rPr>
        <w:t>фио</w:t>
      </w:r>
      <w:r>
        <w:rPr>
          <w:sz w:val="26"/>
        </w:rPr>
        <w:t xml:space="preserve"> возможно без изоляции его от общества и полагает возможным назначить наказание, предусмотренное санкцией ст. 158</w:t>
      </w:r>
      <w:r>
        <w:rPr>
          <w:sz w:val="26"/>
        </w:rPr>
        <w:t xml:space="preserve"> ч.1 УК РФ в виде обязательных работ, ниже максимального срока, установленного для данного вида наказания санкцией вышеуказанного уго</w:t>
      </w:r>
      <w:r>
        <w:rPr>
          <w:sz w:val="26"/>
        </w:rPr>
        <w:t>ловного закона.</w:t>
      </w:r>
    </w:p>
    <w:p w:rsidR="00D94198">
      <w:pPr>
        <w:ind w:firstLine="708"/>
        <w:jc w:val="both"/>
      </w:pPr>
      <w:r>
        <w:rPr>
          <w:sz w:val="26"/>
        </w:rPr>
        <w:t xml:space="preserve">Оснований для назначения наказания, предусмотренного санкцией ст. 158 ч.1 УК РФ в виде штрафа суд не усматривает, поскольку подсудимый </w:t>
      </w:r>
      <w:r>
        <w:rPr>
          <w:sz w:val="26"/>
        </w:rPr>
        <w:t>фио</w:t>
      </w:r>
      <w:r>
        <w:rPr>
          <w:sz w:val="26"/>
        </w:rPr>
        <w:t xml:space="preserve"> официально не трудоустроен. </w:t>
      </w:r>
    </w:p>
    <w:p w:rsidR="00D94198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</w:t>
      </w:r>
      <w:r>
        <w:rPr>
          <w:sz w:val="26"/>
        </w:rPr>
        <w:t>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D94198">
      <w:pPr>
        <w:widowControl w:val="0"/>
        <w:ind w:right="40" w:firstLine="562"/>
        <w:jc w:val="both"/>
      </w:pPr>
      <w:r>
        <w:rPr>
          <w:sz w:val="26"/>
        </w:rPr>
        <w:t>Вещественное доказательство, алюминиевый казан с крышкой</w:t>
      </w:r>
      <w:r>
        <w:rPr>
          <w:sz w:val="26"/>
        </w:rPr>
        <w:t xml:space="preserve">, емкостью 7 л., б/у </w:t>
      </w:r>
      <w:r>
        <w:rPr>
          <w:sz w:val="26"/>
        </w:rPr>
        <w:t>состоянии</w:t>
      </w:r>
      <w:r>
        <w:rPr>
          <w:sz w:val="26"/>
        </w:rPr>
        <w:t xml:space="preserve">, находящийся на ответственном хранении у потерпевшей </w:t>
      </w:r>
      <w:r>
        <w:rPr>
          <w:sz w:val="26"/>
        </w:rPr>
        <w:t>фио</w:t>
      </w:r>
      <w:r>
        <w:rPr>
          <w:sz w:val="26"/>
        </w:rPr>
        <w:t xml:space="preserve">, по вступлении приговора в законную силу, подлежит оставлению в распоряжении законного владельца. </w:t>
      </w:r>
    </w:p>
    <w:p w:rsidR="00D94198">
      <w:pPr>
        <w:widowControl w:val="0"/>
        <w:ind w:right="40" w:firstLine="562"/>
        <w:jc w:val="both"/>
      </w:pPr>
      <w:r>
        <w:rPr>
          <w:sz w:val="26"/>
        </w:rPr>
        <w:t xml:space="preserve">Гражданский иск по уголовному делу не заявлен. </w:t>
      </w:r>
    </w:p>
    <w:p w:rsidR="00D94198">
      <w:pPr>
        <w:ind w:firstLine="708"/>
        <w:jc w:val="both"/>
      </w:pPr>
      <w:r>
        <w:rPr>
          <w:sz w:val="26"/>
        </w:rPr>
        <w:t>Руководствуясь ст. ст</w:t>
      </w:r>
      <w:r>
        <w:rPr>
          <w:sz w:val="26"/>
        </w:rPr>
        <w:t>. 303-304, 307-309, 316 УПК РФ, суд</w:t>
      </w:r>
    </w:p>
    <w:p w:rsidR="00D94198">
      <w:pPr>
        <w:jc w:val="center"/>
      </w:pPr>
      <w:r>
        <w:rPr>
          <w:spacing w:val="60"/>
          <w:sz w:val="26"/>
        </w:rPr>
        <w:t>ПРИГОВОРИЛ:</w:t>
      </w:r>
    </w:p>
    <w:p w:rsidR="00D94198">
      <w:pPr>
        <w:ind w:firstLine="708"/>
        <w:jc w:val="both"/>
      </w:pPr>
      <w:r>
        <w:rPr>
          <w:sz w:val="26"/>
        </w:rPr>
        <w:t>Жлоба А.С.</w:t>
      </w:r>
      <w:r>
        <w:rPr>
          <w:sz w:val="26"/>
        </w:rPr>
        <w:t xml:space="preserve"> признать виновным в совершении преступления, предусмотренного ст. 158 ч.1 УК РФ, и назначить ему наказание по ч.1 ст. 158 УК РФ в виде 270 (двести семьдесят) часов обязательных работ. </w:t>
      </w:r>
    </w:p>
    <w:p w:rsidR="00D94198">
      <w:pPr>
        <w:widowControl w:val="0"/>
        <w:ind w:right="40" w:firstLine="562"/>
        <w:jc w:val="both"/>
      </w:pPr>
      <w:r>
        <w:rPr>
          <w:sz w:val="26"/>
        </w:rPr>
        <w:t>Вещественное до</w:t>
      </w:r>
      <w:r>
        <w:rPr>
          <w:sz w:val="26"/>
        </w:rPr>
        <w:t xml:space="preserve">казательство, алюминиевый казан с крышкой, емкостью 7 л., б/у </w:t>
      </w:r>
      <w:r>
        <w:rPr>
          <w:sz w:val="26"/>
        </w:rPr>
        <w:t>состоянии</w:t>
      </w:r>
      <w:r>
        <w:rPr>
          <w:sz w:val="26"/>
        </w:rPr>
        <w:t xml:space="preserve">, находящийся на ответственном хранении у потерпевшей </w:t>
      </w:r>
      <w:r>
        <w:rPr>
          <w:sz w:val="26"/>
        </w:rPr>
        <w:t>фио</w:t>
      </w:r>
      <w:r>
        <w:rPr>
          <w:sz w:val="26"/>
        </w:rPr>
        <w:t xml:space="preserve">, по вступлении приговора в законную силу, оставить в распоряжении законного владельца. </w:t>
      </w:r>
    </w:p>
    <w:p w:rsidR="00D94198" w:rsidP="005E3B6B">
      <w:pPr>
        <w:ind w:firstLine="562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фио</w:t>
      </w:r>
      <w:r>
        <w:rPr>
          <w:sz w:val="26"/>
        </w:rPr>
        <w:t xml:space="preserve"> в виде подписки о н</w:t>
      </w:r>
      <w:r>
        <w:rPr>
          <w:sz w:val="26"/>
        </w:rPr>
        <w:t>евыезде и надлежащем поведении, по вступлению приговора в законную силу, отменить.</w:t>
      </w:r>
    </w:p>
    <w:p w:rsidR="00D94198" w:rsidP="005E3B6B">
      <w:pPr>
        <w:ind w:firstLine="562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</w:t>
      </w:r>
      <w:r>
        <w:rPr>
          <w:sz w:val="26"/>
        </w:rPr>
        <w:t xml:space="preserve">о района (адрес и городской адрес) адрес, с соблюдением пределов обжалования приговора, установленных ст. 317 УПК РФ. </w:t>
      </w:r>
    </w:p>
    <w:p w:rsidR="00D94198" w:rsidP="005E3B6B">
      <w:pPr>
        <w:ind w:firstLine="562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</w:t>
      </w:r>
      <w:r>
        <w:rPr>
          <w:sz w:val="26"/>
        </w:rPr>
        <w:t>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5E3B6B">
      <w:pPr>
        <w:jc w:val="center"/>
        <w:rPr>
          <w:sz w:val="26"/>
        </w:rPr>
      </w:pPr>
    </w:p>
    <w:p w:rsidR="00D94198">
      <w:pPr>
        <w:jc w:val="center"/>
      </w:pPr>
      <w:r>
        <w:rPr>
          <w:sz w:val="26"/>
        </w:rPr>
        <w:t xml:space="preserve">Мировой судья                                                                 </w:t>
      </w:r>
      <w:r>
        <w:rPr>
          <w:sz w:val="26"/>
        </w:rPr>
        <w:t xml:space="preserve"> Васильев В.А.</w:t>
      </w:r>
    </w:p>
    <w:p w:rsidR="00D9419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8"/>
    <w:rsid w:val="005E3B6B"/>
    <w:rsid w:val="00D94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